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02A5" w14:textId="14401DF0" w:rsidR="00DB3858" w:rsidRPr="00C447F5" w:rsidRDefault="00A3086C" w:rsidP="00827800">
      <w:pPr>
        <w:spacing w:before="240" w:after="240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2172CB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411F1DBB" wp14:editId="61C464E0">
            <wp:extent cx="5761355" cy="628015"/>
            <wp:effectExtent l="0" t="0" r="0" b="635"/>
            <wp:docPr id="3" name="Obraz 3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75EDE" w14:textId="77777777" w:rsidR="00DB3858" w:rsidRPr="00726927" w:rsidRDefault="00DB3858" w:rsidP="00BC3740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Polska Agencja Rozwoju Przedsiębiorczości</w:t>
      </w:r>
    </w:p>
    <w:p w14:paraId="5565CDB3" w14:textId="77777777" w:rsidR="00FB7FA4" w:rsidRPr="00726927" w:rsidRDefault="00DB3858" w:rsidP="00FB7FA4">
      <w:pPr>
        <w:spacing w:before="240" w:after="240" w:line="720" w:lineRule="auto"/>
        <w:jc w:val="center"/>
        <w:rPr>
          <w:rFonts w:cstheme="minorHAnsi"/>
          <w:b/>
          <w:sz w:val="24"/>
          <w:szCs w:val="24"/>
        </w:rPr>
      </w:pPr>
      <w:r w:rsidRPr="00726927">
        <w:rPr>
          <w:rFonts w:cstheme="minorHAnsi"/>
          <w:sz w:val="24"/>
          <w:szCs w:val="24"/>
        </w:rPr>
        <w:t>ul</w:t>
      </w:r>
      <w:r w:rsidR="0072163C" w:rsidRPr="00726927">
        <w:rPr>
          <w:rFonts w:cstheme="minorHAnsi"/>
          <w:sz w:val="24"/>
          <w:szCs w:val="24"/>
        </w:rPr>
        <w:t>. Pańska 81/83, 00-834 Warszawa</w:t>
      </w:r>
    </w:p>
    <w:p w14:paraId="634AF493" w14:textId="265CA968" w:rsidR="00902118" w:rsidRPr="00B33CE2" w:rsidRDefault="0072163C" w:rsidP="00B33CE2">
      <w:pPr>
        <w:pStyle w:val="Nagwek1"/>
        <w:spacing w:before="36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B33CE2">
        <w:rPr>
          <w:rFonts w:asciiTheme="minorHAnsi" w:hAnsiTheme="minorHAnsi" w:cstheme="minorHAnsi"/>
          <w:color w:val="auto"/>
          <w:sz w:val="32"/>
          <w:szCs w:val="32"/>
        </w:rPr>
        <w:t>Regulamin konkursu</w:t>
      </w:r>
    </w:p>
    <w:p w14:paraId="49CA42DF" w14:textId="4BDBC88E" w:rsidR="001D34F0" w:rsidRPr="00B33CE2" w:rsidRDefault="001D34F0" w:rsidP="00B33CE2">
      <w:pPr>
        <w:pStyle w:val="Nagwek1"/>
        <w:spacing w:before="36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B33CE2">
        <w:rPr>
          <w:rFonts w:asciiTheme="minorHAnsi" w:hAnsiTheme="minorHAnsi" w:cstheme="minorHAnsi"/>
          <w:color w:val="auto"/>
          <w:sz w:val="32"/>
          <w:szCs w:val="32"/>
        </w:rPr>
        <w:t>Akademia Menadżera MMŚP – kompetencje w zakresie cyfryzacji</w:t>
      </w:r>
    </w:p>
    <w:p w14:paraId="484A518D" w14:textId="50CAD47E" w:rsidR="00070006" w:rsidRPr="00726927" w:rsidRDefault="00DB3858" w:rsidP="00FB7FA4">
      <w:pPr>
        <w:spacing w:before="240" w:after="240" w:line="720" w:lineRule="auto"/>
        <w:jc w:val="center"/>
        <w:rPr>
          <w:rFonts w:cstheme="minorHAnsi"/>
          <w:b/>
          <w:sz w:val="28"/>
          <w:szCs w:val="28"/>
        </w:rPr>
      </w:pPr>
      <w:r w:rsidRPr="00726927">
        <w:rPr>
          <w:rFonts w:cstheme="minorHAnsi"/>
          <w:b/>
          <w:sz w:val="24"/>
          <w:szCs w:val="24"/>
        </w:rPr>
        <w:t xml:space="preserve">Konkurs nr </w:t>
      </w:r>
      <w:bookmarkStart w:id="0" w:name="_Hlk71619959"/>
      <w:r w:rsidR="00070006" w:rsidRPr="00726927">
        <w:rPr>
          <w:rFonts w:cstheme="minorHAnsi"/>
          <w:b/>
          <w:sz w:val="24"/>
          <w:szCs w:val="24"/>
        </w:rPr>
        <w:t>POWR.02.21.00-IP.09-00-00</w:t>
      </w:r>
      <w:r w:rsidR="001D34F0">
        <w:rPr>
          <w:rFonts w:cstheme="minorHAnsi"/>
          <w:b/>
          <w:sz w:val="24"/>
          <w:szCs w:val="24"/>
        </w:rPr>
        <w:t>1</w:t>
      </w:r>
      <w:r w:rsidR="00070006" w:rsidRPr="00726927">
        <w:rPr>
          <w:rFonts w:cstheme="minorHAnsi"/>
          <w:b/>
          <w:sz w:val="24"/>
          <w:szCs w:val="24"/>
        </w:rPr>
        <w:t>/</w:t>
      </w:r>
      <w:r w:rsidR="00BB65DD" w:rsidRPr="00726927">
        <w:rPr>
          <w:rFonts w:cstheme="minorHAnsi"/>
          <w:b/>
          <w:sz w:val="24"/>
          <w:szCs w:val="24"/>
        </w:rPr>
        <w:t>2</w:t>
      </w:r>
      <w:r w:rsidR="001D34F0">
        <w:rPr>
          <w:rFonts w:cstheme="minorHAnsi"/>
          <w:b/>
          <w:sz w:val="24"/>
          <w:szCs w:val="24"/>
        </w:rPr>
        <w:t>1</w:t>
      </w:r>
      <w:bookmarkEnd w:id="0"/>
    </w:p>
    <w:p w14:paraId="665B55CE" w14:textId="78E1C1BF" w:rsidR="00F31082" w:rsidRPr="00726927" w:rsidRDefault="00DB3858" w:rsidP="00BC3740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Program Operacyjny W</w:t>
      </w:r>
      <w:r w:rsidR="0072163C" w:rsidRPr="00726927">
        <w:rPr>
          <w:rFonts w:cstheme="minorHAnsi"/>
          <w:b/>
          <w:sz w:val="24"/>
          <w:szCs w:val="24"/>
        </w:rPr>
        <w:t>iedza Edukacja Rozwój 2014-2020</w:t>
      </w:r>
    </w:p>
    <w:p w14:paraId="4BBB197E" w14:textId="5C77502F" w:rsidR="00AD331D" w:rsidRPr="00726927" w:rsidRDefault="00DB3858" w:rsidP="00FB7FA4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Oś priorytetowa II Efektywne polityki publiczne dla rynku pracy, gospodarki i eduka</w:t>
      </w:r>
      <w:r w:rsidR="0072163C" w:rsidRPr="00726927">
        <w:rPr>
          <w:rFonts w:cstheme="minorHAnsi"/>
          <w:b/>
          <w:sz w:val="24"/>
          <w:szCs w:val="24"/>
        </w:rPr>
        <w:t>cji</w:t>
      </w:r>
    </w:p>
    <w:p w14:paraId="448D1498" w14:textId="6348C50B" w:rsidR="00F31082" w:rsidRPr="00726927" w:rsidRDefault="00AD331D" w:rsidP="00BC3740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Działanie 2.2</w:t>
      </w:r>
      <w:r w:rsidR="00070006" w:rsidRPr="00726927">
        <w:rPr>
          <w:rFonts w:cstheme="minorHAnsi"/>
          <w:b/>
          <w:sz w:val="24"/>
          <w:szCs w:val="24"/>
        </w:rPr>
        <w:t>1</w:t>
      </w:r>
      <w:r w:rsidRPr="00726927">
        <w:rPr>
          <w:rFonts w:cstheme="minorHAnsi"/>
          <w:b/>
          <w:sz w:val="24"/>
          <w:szCs w:val="24"/>
        </w:rPr>
        <w:t xml:space="preserve"> </w:t>
      </w:r>
      <w:r w:rsidR="00070006" w:rsidRPr="00726927">
        <w:rPr>
          <w:rFonts w:cstheme="minorHAnsi"/>
          <w:b/>
          <w:sz w:val="24"/>
          <w:szCs w:val="24"/>
        </w:rPr>
        <w:t>Poprawa zarządzania, rozwój kapitału ludzkiego oraz wsparcie procesów</w:t>
      </w:r>
      <w:r w:rsidR="00BB65DD" w:rsidRPr="00726927">
        <w:rPr>
          <w:rFonts w:cstheme="minorHAnsi"/>
          <w:b/>
          <w:sz w:val="24"/>
          <w:szCs w:val="24"/>
        </w:rPr>
        <w:t xml:space="preserve"> </w:t>
      </w:r>
      <w:r w:rsidR="00070006" w:rsidRPr="00726927">
        <w:rPr>
          <w:rFonts w:cstheme="minorHAnsi"/>
          <w:b/>
          <w:sz w:val="24"/>
          <w:szCs w:val="24"/>
        </w:rPr>
        <w:t>innowacyjnych w przedsiębiorstwach</w:t>
      </w:r>
      <w:r w:rsidR="00BD10C7" w:rsidRPr="00726927">
        <w:rPr>
          <w:rFonts w:cstheme="minorHAnsi"/>
          <w:b/>
          <w:sz w:val="24"/>
          <w:szCs w:val="24"/>
        </w:rPr>
        <w:t xml:space="preserve">, typ projektu </w:t>
      </w:r>
      <w:r w:rsidR="00405A92">
        <w:rPr>
          <w:rFonts w:cstheme="minorHAnsi"/>
          <w:b/>
          <w:sz w:val="24"/>
          <w:szCs w:val="24"/>
        </w:rPr>
        <w:t>1</w:t>
      </w:r>
    </w:p>
    <w:p w14:paraId="203E5C06" w14:textId="0607C33B" w:rsidR="00DB3858" w:rsidRPr="00726927" w:rsidRDefault="00DB3858" w:rsidP="00BC3740">
      <w:pPr>
        <w:tabs>
          <w:tab w:val="left" w:pos="1035"/>
        </w:tabs>
        <w:spacing w:before="240" w:after="240"/>
        <w:jc w:val="center"/>
        <w:rPr>
          <w:rFonts w:cstheme="minorHAnsi"/>
          <w:sz w:val="24"/>
          <w:szCs w:val="24"/>
        </w:rPr>
      </w:pPr>
      <w:r w:rsidRPr="00D226C4">
        <w:rPr>
          <w:rFonts w:cstheme="minorHAnsi"/>
          <w:sz w:val="24"/>
          <w:szCs w:val="24"/>
        </w:rPr>
        <w:t>Warszawa,</w:t>
      </w:r>
      <w:r w:rsidR="00FC2895">
        <w:rPr>
          <w:rFonts w:cstheme="minorHAnsi"/>
          <w:sz w:val="24"/>
          <w:szCs w:val="24"/>
        </w:rPr>
        <w:t xml:space="preserve"> czerwiec</w:t>
      </w:r>
      <w:bookmarkStart w:id="1" w:name="_GoBack"/>
      <w:bookmarkEnd w:id="1"/>
      <w:r w:rsidR="006C43D3">
        <w:rPr>
          <w:rFonts w:cstheme="minorHAnsi"/>
          <w:sz w:val="24"/>
          <w:szCs w:val="24"/>
        </w:rPr>
        <w:t xml:space="preserve"> </w:t>
      </w:r>
      <w:r w:rsidR="004F7AE7">
        <w:rPr>
          <w:rFonts w:cstheme="minorHAnsi"/>
          <w:sz w:val="24"/>
          <w:szCs w:val="24"/>
        </w:rPr>
        <w:t>2021</w:t>
      </w:r>
      <w:r w:rsidRPr="00D226C4">
        <w:rPr>
          <w:rFonts w:cstheme="minorHAnsi"/>
          <w:sz w:val="24"/>
          <w:szCs w:val="24"/>
        </w:rPr>
        <w:t xml:space="preserve"> r.</w:t>
      </w:r>
    </w:p>
    <w:p w14:paraId="135D02E3" w14:textId="77777777" w:rsidR="00944E2C" w:rsidRPr="00726927" w:rsidRDefault="00944E2C" w:rsidP="00B6445E">
      <w:p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br w:type="page"/>
      </w:r>
    </w:p>
    <w:p w14:paraId="7244747C" w14:textId="05F209FA" w:rsidR="00532FD6" w:rsidRPr="00726927" w:rsidRDefault="00812210" w:rsidP="00B6445E">
      <w:p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 xml:space="preserve">Niniejszy Regulamin </w:t>
      </w:r>
      <w:r w:rsidR="00C66571" w:rsidRPr="00726927">
        <w:rPr>
          <w:rFonts w:cstheme="minorHAnsi"/>
          <w:sz w:val="24"/>
          <w:szCs w:val="24"/>
        </w:rPr>
        <w:t>k</w:t>
      </w:r>
      <w:r w:rsidRPr="00726927">
        <w:rPr>
          <w:rFonts w:cstheme="minorHAnsi"/>
          <w:sz w:val="24"/>
          <w:szCs w:val="24"/>
        </w:rPr>
        <w:t>onkursu</w:t>
      </w:r>
      <w:r w:rsidR="00855F3E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został przygotowany w celu przedstawienia zasad aplikowania oraz reguł wyboru </w:t>
      </w:r>
      <w:r w:rsidR="00B750E8" w:rsidRPr="00726927">
        <w:rPr>
          <w:rFonts w:cstheme="minorHAnsi"/>
          <w:sz w:val="24"/>
          <w:szCs w:val="24"/>
        </w:rPr>
        <w:t>projekt</w:t>
      </w:r>
      <w:r w:rsidR="00C3235F" w:rsidRPr="00726927">
        <w:rPr>
          <w:rFonts w:cstheme="minorHAnsi"/>
          <w:sz w:val="24"/>
          <w:szCs w:val="24"/>
        </w:rPr>
        <w:t>ów</w:t>
      </w:r>
      <w:r w:rsidR="00B750E8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do dofinansowania w ramach Program Operacyjnego Wiedza Edukacja Rozwój 2014-2020 Oś priorytetowa II Efektywne polityki publiczne dla rynku pracy, gospodarki </w:t>
      </w:r>
      <w:r w:rsidR="006E3940" w:rsidRPr="00726927">
        <w:rPr>
          <w:rFonts w:cstheme="minorHAnsi"/>
          <w:sz w:val="24"/>
          <w:szCs w:val="24"/>
        </w:rPr>
        <w:t>i </w:t>
      </w:r>
      <w:r w:rsidR="00C7569C" w:rsidRPr="00726927">
        <w:rPr>
          <w:rFonts w:cstheme="minorHAnsi"/>
          <w:sz w:val="24"/>
          <w:szCs w:val="24"/>
        </w:rPr>
        <w:t xml:space="preserve">edukacji, </w:t>
      </w:r>
      <w:r w:rsidR="0003088C" w:rsidRPr="00726927">
        <w:rPr>
          <w:rFonts w:eastAsia="Calibri" w:cstheme="minorHAnsi"/>
          <w:sz w:val="24"/>
          <w:szCs w:val="24"/>
        </w:rPr>
        <w:t>Działanie 2.2</w:t>
      </w:r>
      <w:r w:rsidR="005401D2" w:rsidRPr="00726927">
        <w:rPr>
          <w:rFonts w:eastAsia="Calibri" w:cstheme="minorHAnsi"/>
          <w:sz w:val="24"/>
          <w:szCs w:val="24"/>
        </w:rPr>
        <w:t>1</w:t>
      </w:r>
      <w:r w:rsidR="0003088C" w:rsidRPr="00726927">
        <w:rPr>
          <w:rFonts w:eastAsia="Calibri" w:cstheme="minorHAnsi"/>
          <w:sz w:val="24"/>
          <w:szCs w:val="24"/>
        </w:rPr>
        <w:t xml:space="preserve"> </w:t>
      </w:r>
      <w:r w:rsidR="005401D2" w:rsidRPr="00726927">
        <w:rPr>
          <w:rFonts w:eastAsia="Calibri" w:cstheme="minorHAnsi"/>
          <w:sz w:val="24"/>
          <w:szCs w:val="24"/>
        </w:rPr>
        <w:t>Poprawa zarządzania, rozwój kapitału ludzkiego oraz wsparcie procesów innowacyjnych w przedsiębiorstwach</w:t>
      </w:r>
      <w:r w:rsidR="0003088C" w:rsidRPr="00726927">
        <w:rPr>
          <w:rFonts w:eastAsia="Calibri" w:cstheme="minorHAnsi"/>
          <w:sz w:val="24"/>
          <w:szCs w:val="24"/>
        </w:rPr>
        <w:t xml:space="preserve">, typ projektu </w:t>
      </w:r>
      <w:r w:rsidR="008B5771">
        <w:rPr>
          <w:rFonts w:eastAsia="Calibri" w:cstheme="minorHAnsi"/>
          <w:sz w:val="24"/>
          <w:szCs w:val="24"/>
        </w:rPr>
        <w:t>1</w:t>
      </w:r>
      <w:r w:rsidR="00823B0B" w:rsidRPr="00726927">
        <w:rPr>
          <w:rFonts w:eastAsia="Calibri" w:cstheme="minorHAnsi"/>
          <w:sz w:val="24"/>
          <w:szCs w:val="24"/>
        </w:rPr>
        <w:t>.</w:t>
      </w:r>
    </w:p>
    <w:p w14:paraId="4735B7D3" w14:textId="6AD4A62F" w:rsidR="00812210" w:rsidRPr="00726927" w:rsidRDefault="00532FD6" w:rsidP="00B6445E">
      <w:pPr>
        <w:spacing w:before="240" w:after="240"/>
        <w:rPr>
          <w:rFonts w:cstheme="minorHAnsi"/>
          <w:b/>
          <w:sz w:val="24"/>
          <w:szCs w:val="24"/>
        </w:rPr>
      </w:pPr>
      <w:r w:rsidRPr="00726927">
        <w:rPr>
          <w:rFonts w:cstheme="minorHAnsi"/>
          <w:sz w:val="24"/>
          <w:szCs w:val="24"/>
        </w:rPr>
        <w:t>D</w:t>
      </w:r>
      <w:r w:rsidR="00812210" w:rsidRPr="00726927">
        <w:rPr>
          <w:rFonts w:cstheme="minorHAnsi"/>
          <w:sz w:val="24"/>
          <w:szCs w:val="24"/>
        </w:rPr>
        <w:t xml:space="preserve">okument został opracowany na podstawie obowiązujących przepisów prawa krajowego i </w:t>
      </w:r>
      <w:r w:rsidR="00110DEB" w:rsidRPr="00726927">
        <w:rPr>
          <w:rFonts w:cstheme="minorHAnsi"/>
          <w:sz w:val="24"/>
          <w:szCs w:val="24"/>
        </w:rPr>
        <w:t>unijnego</w:t>
      </w:r>
      <w:r w:rsidR="003E17F5" w:rsidRPr="00726927">
        <w:rPr>
          <w:rFonts w:cstheme="minorHAnsi"/>
          <w:sz w:val="24"/>
          <w:szCs w:val="24"/>
        </w:rPr>
        <w:t xml:space="preserve">. </w:t>
      </w:r>
      <w:r w:rsidR="00812210" w:rsidRPr="00726927">
        <w:rPr>
          <w:rFonts w:cstheme="minorHAnsi"/>
          <w:sz w:val="24"/>
          <w:szCs w:val="24"/>
        </w:rPr>
        <w:t xml:space="preserve">Jakiekolwiek rozbieżności pomiędzy </w:t>
      </w:r>
      <w:r w:rsidR="00110DEB" w:rsidRPr="00726927">
        <w:rPr>
          <w:rFonts w:cstheme="minorHAnsi"/>
          <w:sz w:val="24"/>
          <w:szCs w:val="24"/>
        </w:rPr>
        <w:t>Regulaminem</w:t>
      </w:r>
      <w:r w:rsidR="00FE7F7D" w:rsidRPr="00726927">
        <w:rPr>
          <w:rFonts w:cstheme="minorHAnsi"/>
          <w:sz w:val="24"/>
          <w:szCs w:val="24"/>
        </w:rPr>
        <w:t xml:space="preserve"> a przepisami prawa </w:t>
      </w:r>
      <w:r w:rsidR="00812210" w:rsidRPr="00726927">
        <w:rPr>
          <w:rFonts w:cstheme="minorHAnsi"/>
          <w:sz w:val="24"/>
          <w:szCs w:val="24"/>
        </w:rPr>
        <w:t xml:space="preserve">rozstrzygać należy na podstawie </w:t>
      </w:r>
      <w:r w:rsidR="00110DEB" w:rsidRPr="00726927">
        <w:rPr>
          <w:rFonts w:cstheme="minorHAnsi"/>
          <w:sz w:val="24"/>
          <w:szCs w:val="24"/>
        </w:rPr>
        <w:t xml:space="preserve">tych </w:t>
      </w:r>
      <w:r w:rsidR="003E17F5" w:rsidRPr="00726927">
        <w:rPr>
          <w:rFonts w:cstheme="minorHAnsi"/>
          <w:sz w:val="24"/>
          <w:szCs w:val="24"/>
        </w:rPr>
        <w:t xml:space="preserve">przepisów. </w:t>
      </w:r>
      <w:r w:rsidR="00110DEB" w:rsidRPr="00726927">
        <w:rPr>
          <w:rFonts w:cstheme="minorHAnsi"/>
          <w:sz w:val="24"/>
          <w:szCs w:val="24"/>
        </w:rPr>
        <w:t>Z</w:t>
      </w:r>
      <w:r w:rsidR="00812210" w:rsidRPr="00726927">
        <w:rPr>
          <w:rFonts w:cstheme="minorHAnsi"/>
          <w:sz w:val="24"/>
          <w:szCs w:val="24"/>
        </w:rPr>
        <w:t xml:space="preserve">aleca się, aby </w:t>
      </w:r>
      <w:r w:rsidR="009B1F92" w:rsidRPr="00726927">
        <w:rPr>
          <w:rFonts w:cstheme="minorHAnsi"/>
          <w:sz w:val="24"/>
          <w:szCs w:val="24"/>
        </w:rPr>
        <w:t xml:space="preserve">podmioty </w:t>
      </w:r>
      <w:r w:rsidR="00812210" w:rsidRPr="00726927">
        <w:rPr>
          <w:rFonts w:cstheme="minorHAnsi"/>
          <w:sz w:val="24"/>
          <w:szCs w:val="24"/>
        </w:rPr>
        <w:t xml:space="preserve">zainteresowane aplikowaniem o środki </w:t>
      </w:r>
      <w:r w:rsidR="006E3940" w:rsidRPr="00726927">
        <w:rPr>
          <w:rFonts w:cstheme="minorHAnsi"/>
          <w:sz w:val="24"/>
          <w:szCs w:val="24"/>
        </w:rPr>
        <w:t>w </w:t>
      </w:r>
      <w:r w:rsidR="00812210" w:rsidRPr="00726927">
        <w:rPr>
          <w:rFonts w:cstheme="minorHAnsi"/>
          <w:sz w:val="24"/>
          <w:szCs w:val="24"/>
        </w:rPr>
        <w:t>ramach konkursu na bieżąco zapoznawały się z informacjami zamieszczanymi na stronach internetowych</w:t>
      </w:r>
      <w:r w:rsidR="00812210" w:rsidRPr="00726927">
        <w:rPr>
          <w:rFonts w:cstheme="minorHAnsi"/>
          <w:b/>
          <w:sz w:val="24"/>
          <w:szCs w:val="24"/>
        </w:rPr>
        <w:t xml:space="preserve"> </w:t>
      </w:r>
      <w:hyperlink r:id="rId9" w:history="1">
        <w:r w:rsidR="00CA6A96" w:rsidRPr="00726927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www.power.gov.pl</w:t>
        </w:r>
      </w:hyperlink>
      <w:r w:rsidR="00CA6A96" w:rsidRPr="00726927">
        <w:rPr>
          <w:rFonts w:cstheme="minorHAnsi"/>
          <w:b/>
          <w:sz w:val="24"/>
          <w:szCs w:val="24"/>
        </w:rPr>
        <w:t>,</w:t>
      </w:r>
      <w:r w:rsidR="00812210" w:rsidRPr="00726927">
        <w:rPr>
          <w:rFonts w:cstheme="minorHAnsi"/>
          <w:b/>
          <w:sz w:val="24"/>
          <w:szCs w:val="24"/>
        </w:rPr>
        <w:t xml:space="preserve"> </w:t>
      </w:r>
      <w:hyperlink r:id="rId10" w:history="1">
        <w:r w:rsidR="00CA6A96" w:rsidRPr="00726927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www.funduszeeuropejskie.gov.pl</w:t>
        </w:r>
      </w:hyperlink>
      <w:r w:rsidR="00CA6A96" w:rsidRPr="00726927">
        <w:rPr>
          <w:rFonts w:cstheme="minorHAnsi"/>
          <w:b/>
          <w:sz w:val="24"/>
          <w:szCs w:val="24"/>
        </w:rPr>
        <w:t xml:space="preserve"> </w:t>
      </w:r>
      <w:r w:rsidR="00812210" w:rsidRPr="00726927">
        <w:rPr>
          <w:rFonts w:cstheme="minorHAnsi"/>
          <w:sz w:val="24"/>
          <w:szCs w:val="24"/>
        </w:rPr>
        <w:t xml:space="preserve">oraz </w:t>
      </w:r>
      <w:hyperlink r:id="rId11" w:history="1">
        <w:r w:rsidR="00812210" w:rsidRPr="00726927">
          <w:rPr>
            <w:rStyle w:val="Hipercze"/>
            <w:rFonts w:cstheme="minorHAnsi"/>
            <w:b/>
            <w:color w:val="auto"/>
            <w:sz w:val="24"/>
            <w:szCs w:val="24"/>
            <w:u w:val="none"/>
          </w:rPr>
          <w:t>www.power.parp.gov.pl</w:t>
        </w:r>
      </w:hyperlink>
      <w:r w:rsidR="00812210" w:rsidRPr="00726927">
        <w:rPr>
          <w:rFonts w:cstheme="minorHAnsi"/>
          <w:sz w:val="24"/>
          <w:szCs w:val="24"/>
        </w:rPr>
        <w:t>.</w:t>
      </w:r>
    </w:p>
    <w:p w14:paraId="72DA0060" w14:textId="77777777" w:rsidR="00812210" w:rsidRPr="00726927" w:rsidRDefault="00812210" w:rsidP="00B6445E">
      <w:p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br w:type="page"/>
      </w:r>
    </w:p>
    <w:sdt>
      <w:sdtPr>
        <w:rPr>
          <w:rFonts w:cstheme="minorHAnsi"/>
          <w:b/>
          <w:bCs/>
          <w:sz w:val="24"/>
          <w:szCs w:val="24"/>
        </w:rPr>
        <w:id w:val="183201770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072FC830" w14:textId="77777777" w:rsidR="007D0AB7" w:rsidRPr="00726927" w:rsidRDefault="00812210">
          <w:pPr>
            <w:pStyle w:val="Spistreci1"/>
            <w:rPr>
              <w:rFonts w:cstheme="minorHAnsi"/>
              <w:sz w:val="24"/>
              <w:szCs w:val="24"/>
            </w:rPr>
          </w:pPr>
          <w:r w:rsidRPr="00726927">
            <w:rPr>
              <w:rFonts w:cstheme="minorHAnsi"/>
              <w:sz w:val="24"/>
              <w:szCs w:val="24"/>
            </w:rPr>
            <w:t>Spis treści</w:t>
          </w:r>
        </w:p>
        <w:p w14:paraId="09127DAD" w14:textId="797F9F1C" w:rsidR="00D0305F" w:rsidRPr="00726927" w:rsidRDefault="00CB0B16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726927">
            <w:rPr>
              <w:rFonts w:cstheme="minorHAnsi"/>
              <w:b/>
              <w:bCs/>
              <w:sz w:val="24"/>
              <w:szCs w:val="24"/>
            </w:rPr>
            <w:fldChar w:fldCharType="begin"/>
          </w:r>
          <w:r w:rsidR="00812210" w:rsidRPr="00726927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726927">
            <w:rPr>
              <w:rFonts w:cstheme="minorHAnsi"/>
              <w:b/>
              <w:bCs/>
              <w:sz w:val="24"/>
              <w:szCs w:val="24"/>
            </w:rPr>
            <w:fldChar w:fldCharType="separate"/>
          </w:r>
          <w:hyperlink w:anchor="_Toc29458226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1 – Podstawy prawne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_Toc29458226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5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256BFDDC" w14:textId="1312CB01" w:rsidR="00D0305F" w:rsidRPr="00726927" w:rsidRDefault="00FC289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9458227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2 - Wykaz skrótów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_Toc29458227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8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3AF6BA9D" w14:textId="271B515B" w:rsidR="00D0305F" w:rsidRPr="00726927" w:rsidRDefault="00FC289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9458228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3 – Słownik pojęć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_Toc29458228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9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2661DCC6" w14:textId="2CB2F98D" w:rsidR="00D0305F" w:rsidRPr="00726927" w:rsidRDefault="00FC289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9458229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4 – Informacje ogólne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_Toc29458229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13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135F5333" w14:textId="02DE892B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30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4.1 Podstawowe informacje na temat konkursu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_Toc29458230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13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4B079901" w14:textId="0D97D948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31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4.2 Kwota przeznaczona na konkurs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_Toc29458231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17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7D858E28" w14:textId="201C8655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32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4.3 Cel konkursu i uzasadnienie realizacji wsparcia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_Toc29458232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19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07AB89B9" w14:textId="7C92B4F7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33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5.1. Podmioty uprawnione o ubieganie się o dofinansowanie projektu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_Toc29458233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20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5ACF34FA" w14:textId="50B37233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34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5.2. Kryteria dostępu wraz z opisem podstaw ich oceny i znaczenia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_Toc29458234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21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5A30528E" w14:textId="623550FC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35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5.3. Wskaźniki do osiągnięcia w projekcie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_Toc29458235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23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0ADBF578" w14:textId="2776639D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36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5.4 Grupa docelowa projektu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_Toc29458236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25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3364B4F1" w14:textId="1A93C1DF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37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5.6 Zadania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_Toc29458237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26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397E4BCE" w14:textId="4A1B2ACF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38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5.7 Wkład własny w projekcie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_Toc29458238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28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3D2EF7E6" w14:textId="10C76A4C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39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5.8 Podatek VAT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_Toc29458239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29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4DE91922" w14:textId="05D76716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40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5.9 Projekty partnerskie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_Toc29458240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30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0275FA62" w14:textId="44B9FD5D" w:rsidR="00D0305F" w:rsidRPr="00726927" w:rsidRDefault="00FC289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9458241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6 – Zasady dotyczące udzielania pomocy publicznej i pomocy de minimis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_Toc29458241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33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03132A97" w14:textId="74C8E9D7" w:rsidR="00D0305F" w:rsidRPr="00726927" w:rsidRDefault="00FC289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9458242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7 – Procedura przygotowania i składania wniosku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_Toc29458242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33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1155A40C" w14:textId="0B862973" w:rsidR="00D0305F" w:rsidRPr="00726927" w:rsidRDefault="00FC289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9458243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8 – Ocena wniosków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_Toc29458243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35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1D832BE3" w14:textId="1756246A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44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8.1 Komisja Oceny Projektów (KOP)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_Toc29458244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35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4C3752EA" w14:textId="7D8F302F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45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8.2 Uzupełnienie lub poprawienie wniosku o dofinansowanie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_Toc29458245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37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0174AC29" w14:textId="074E3F93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46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8.3 Ocena merytoryczna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_Toc29458246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38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73FD4981" w14:textId="214C078D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47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8.4 Procedura dokonywania oceny merytorycznej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_Toc29458247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39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56F9C4F0" w14:textId="7A926A06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48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8.5 Analiza Kart oceny i obliczanie przyznanych punktów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_Toc29458248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42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4704FFEE" w14:textId="6A104E85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49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8.6 Negocjacje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_Toc29458249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46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25DB3803" w14:textId="58BDB74B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50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8.7 Zakończenie oceny i rozstrzygnięcie konkursu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_Toc29458250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47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660089CE" w14:textId="4E18F2D8" w:rsidR="00D0305F" w:rsidRPr="00726927" w:rsidRDefault="00FC289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9458251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9 – Procedura odwoławcza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_Toc29458251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49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3DB37EF3" w14:textId="7952C223" w:rsidR="00D0305F" w:rsidRPr="00726927" w:rsidRDefault="00FC289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9458252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10 – Dokumenty do zawarcia umowy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_Toc29458252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49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2A1A0553" w14:textId="3D2DB8A8" w:rsidR="00D0305F" w:rsidRPr="00726927" w:rsidRDefault="00FC289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9458253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11 – Dodatkowe informacje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_Toc29458253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51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434AFAD9" w14:textId="2D07B50D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54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11.1. Sposób udzielania wyjaśnień w kwestiach dotyczących konkursu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_Toc29458254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51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2E862B6D" w14:textId="341D512A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55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Podrozdział 11.2. Postanowienia końcowe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_Toc29458255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52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6C3CD135" w14:textId="456BF0BD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56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12 – Harmonogram konkursu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_Toc29458256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53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7432CB92" w14:textId="58FC5B9E" w:rsidR="00D0305F" w:rsidRPr="00726927" w:rsidRDefault="00FC2895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29458257" w:history="1">
            <w:r w:rsidR="00D0305F" w:rsidRPr="00726927">
              <w:rPr>
                <w:rStyle w:val="Hipercze"/>
                <w:rFonts w:cstheme="minorHAnsi"/>
                <w:noProof/>
                <w:color w:val="auto"/>
              </w:rPr>
              <w:t>Rozdział 13 – Załączniki</w:t>
            </w:r>
            <w:r w:rsidR="00D0305F" w:rsidRPr="00726927">
              <w:rPr>
                <w:noProof/>
                <w:webHidden/>
              </w:rPr>
              <w:tab/>
            </w:r>
            <w:r w:rsidR="00D0305F" w:rsidRPr="00726927">
              <w:rPr>
                <w:noProof/>
                <w:webHidden/>
              </w:rPr>
              <w:fldChar w:fldCharType="begin"/>
            </w:r>
            <w:r w:rsidR="00D0305F" w:rsidRPr="00726927">
              <w:rPr>
                <w:noProof/>
                <w:webHidden/>
              </w:rPr>
              <w:instrText xml:space="preserve"> PAGEREF _Toc29458257 \h </w:instrText>
            </w:r>
            <w:r w:rsidR="00D0305F" w:rsidRPr="00726927">
              <w:rPr>
                <w:noProof/>
                <w:webHidden/>
              </w:rPr>
            </w:r>
            <w:r w:rsidR="00D0305F" w:rsidRPr="00726927">
              <w:rPr>
                <w:noProof/>
                <w:webHidden/>
              </w:rPr>
              <w:fldChar w:fldCharType="separate"/>
            </w:r>
            <w:r w:rsidR="00823B3B">
              <w:rPr>
                <w:noProof/>
                <w:webHidden/>
              </w:rPr>
              <w:t>54</w:t>
            </w:r>
            <w:r w:rsidR="00D0305F" w:rsidRPr="00726927">
              <w:rPr>
                <w:noProof/>
                <w:webHidden/>
              </w:rPr>
              <w:fldChar w:fldCharType="end"/>
            </w:r>
          </w:hyperlink>
        </w:p>
        <w:p w14:paraId="6DD04CC5" w14:textId="15362DA6" w:rsidR="00812210" w:rsidRPr="00726927" w:rsidRDefault="00CB0B16" w:rsidP="00B6445E">
          <w:pPr>
            <w:spacing w:before="240" w:after="240"/>
            <w:rPr>
              <w:rFonts w:cstheme="minorHAnsi"/>
              <w:sz w:val="24"/>
              <w:szCs w:val="24"/>
            </w:rPr>
          </w:pPr>
          <w:r w:rsidRPr="00726927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6B1E2404" w14:textId="77777777" w:rsidR="000824EE" w:rsidRPr="00726927" w:rsidRDefault="000824EE" w:rsidP="00B6445E">
      <w:pPr>
        <w:spacing w:before="240" w:after="240"/>
        <w:rPr>
          <w:rFonts w:eastAsiaTheme="majorEastAsia" w:cstheme="minorHAnsi"/>
          <w:b/>
          <w:bCs/>
          <w:sz w:val="24"/>
          <w:szCs w:val="24"/>
        </w:rPr>
      </w:pPr>
      <w:r w:rsidRPr="00726927">
        <w:rPr>
          <w:rFonts w:cstheme="minorHAnsi"/>
          <w:sz w:val="24"/>
          <w:szCs w:val="24"/>
        </w:rPr>
        <w:br w:type="page"/>
      </w:r>
    </w:p>
    <w:p w14:paraId="7E58906E" w14:textId="77777777" w:rsidR="00CB3587" w:rsidRPr="00726927" w:rsidRDefault="00CB3587" w:rsidP="00B6445E">
      <w:pPr>
        <w:pStyle w:val="Nagwek1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Toc29458226"/>
      <w:r w:rsidRPr="00726927">
        <w:rPr>
          <w:rFonts w:asciiTheme="minorHAnsi" w:hAnsiTheme="minorHAnsi" w:cstheme="minorHAnsi"/>
          <w:color w:val="auto"/>
          <w:sz w:val="24"/>
          <w:szCs w:val="24"/>
        </w:rPr>
        <w:lastRenderedPageBreak/>
        <w:t>Rozdział 1 – Podstawy prawne</w:t>
      </w:r>
      <w:bookmarkEnd w:id="2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6A9CA38" w14:textId="77777777" w:rsidR="00CB3587" w:rsidRPr="00726927" w:rsidRDefault="00CB3587" w:rsidP="00645813">
      <w:pPr>
        <w:pStyle w:val="Akapitzlist"/>
        <w:numPr>
          <w:ilvl w:val="0"/>
          <w:numId w:val="17"/>
        </w:numPr>
        <w:tabs>
          <w:tab w:val="left" w:pos="3119"/>
        </w:tabs>
        <w:spacing w:after="0"/>
        <w:ind w:left="36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Regulamin został przygotowany na podstawie:</w:t>
      </w:r>
    </w:p>
    <w:p w14:paraId="5ABF7C5E" w14:textId="0EEBE5C5" w:rsidR="00CB3587" w:rsidRDefault="00CB3587" w:rsidP="00645813">
      <w:pPr>
        <w:pStyle w:val="Akapitzlist"/>
        <w:widowControl w:val="0"/>
        <w:numPr>
          <w:ilvl w:val="0"/>
          <w:numId w:val="3"/>
        </w:numPr>
        <w:shd w:val="clear" w:color="auto" w:fill="FFFFFF"/>
        <w:spacing w:after="0"/>
        <w:ind w:left="774" w:hanging="348"/>
        <w:contextualSpacing w:val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ustawy z dnia 11 lipca 2014 r. o zasadach realizacji programów w zakresie polityki spójności finansowan</w:t>
      </w:r>
      <w:r w:rsidR="00713F6A" w:rsidRPr="00726927">
        <w:rPr>
          <w:rFonts w:cstheme="minorHAnsi"/>
          <w:sz w:val="24"/>
          <w:szCs w:val="24"/>
        </w:rPr>
        <w:t>ej</w:t>
      </w:r>
      <w:r w:rsidRPr="00726927">
        <w:rPr>
          <w:rFonts w:cstheme="minorHAnsi"/>
          <w:sz w:val="24"/>
          <w:szCs w:val="24"/>
        </w:rPr>
        <w:t xml:space="preserve"> w perspektywie finansowej 2014-2020 </w:t>
      </w:r>
      <w:r w:rsidR="00655661" w:rsidRPr="00726927">
        <w:rPr>
          <w:rFonts w:cstheme="minorHAnsi"/>
          <w:sz w:val="24"/>
          <w:szCs w:val="24"/>
          <w:lang w:eastAsia="pl-PL"/>
        </w:rPr>
        <w:t>(</w:t>
      </w:r>
      <w:bookmarkStart w:id="3" w:name="_Hlk71620016"/>
      <w:r w:rsidR="00655661" w:rsidRPr="00726927">
        <w:rPr>
          <w:rFonts w:cstheme="minorHAnsi"/>
          <w:sz w:val="24"/>
          <w:szCs w:val="24"/>
          <w:lang w:eastAsia="pl-PL"/>
        </w:rPr>
        <w:t xml:space="preserve">Dz. U. </w:t>
      </w:r>
      <w:r w:rsidR="00DA5F85" w:rsidRPr="00726927">
        <w:rPr>
          <w:rFonts w:cstheme="minorHAnsi"/>
          <w:sz w:val="24"/>
          <w:szCs w:val="24"/>
          <w:lang w:eastAsia="pl-PL"/>
        </w:rPr>
        <w:t xml:space="preserve">z </w:t>
      </w:r>
      <w:r w:rsidR="00655661" w:rsidRPr="00726927">
        <w:rPr>
          <w:rFonts w:cstheme="minorHAnsi"/>
          <w:sz w:val="24"/>
          <w:szCs w:val="24"/>
          <w:lang w:eastAsia="pl-PL"/>
        </w:rPr>
        <w:t>20</w:t>
      </w:r>
      <w:r w:rsidR="00D07916">
        <w:rPr>
          <w:rFonts w:cstheme="minorHAnsi"/>
          <w:sz w:val="24"/>
          <w:szCs w:val="24"/>
          <w:lang w:eastAsia="pl-PL"/>
        </w:rPr>
        <w:t>20</w:t>
      </w:r>
      <w:r w:rsidR="00655661" w:rsidRPr="00726927">
        <w:rPr>
          <w:rFonts w:cstheme="minorHAnsi"/>
          <w:sz w:val="24"/>
          <w:szCs w:val="24"/>
          <w:lang w:eastAsia="pl-PL"/>
        </w:rPr>
        <w:t xml:space="preserve"> </w:t>
      </w:r>
      <w:r w:rsidR="00DA5F85" w:rsidRPr="00726927">
        <w:rPr>
          <w:rFonts w:cstheme="minorHAnsi"/>
          <w:sz w:val="24"/>
          <w:szCs w:val="24"/>
          <w:lang w:eastAsia="pl-PL"/>
        </w:rPr>
        <w:t>r.</w:t>
      </w:r>
      <w:r w:rsidR="00536005" w:rsidRPr="00726927">
        <w:rPr>
          <w:rFonts w:cstheme="minorHAnsi"/>
          <w:sz w:val="24"/>
          <w:szCs w:val="24"/>
          <w:lang w:eastAsia="pl-PL"/>
        </w:rPr>
        <w:t xml:space="preserve"> </w:t>
      </w:r>
      <w:r w:rsidR="00655661" w:rsidRPr="00726927">
        <w:rPr>
          <w:rFonts w:cstheme="minorHAnsi"/>
          <w:sz w:val="24"/>
          <w:szCs w:val="24"/>
          <w:lang w:eastAsia="pl-PL"/>
        </w:rPr>
        <w:t xml:space="preserve">poz. </w:t>
      </w:r>
      <w:r w:rsidR="00D07916">
        <w:rPr>
          <w:rFonts w:cstheme="minorHAnsi"/>
          <w:sz w:val="24"/>
          <w:szCs w:val="24"/>
          <w:lang w:eastAsia="pl-PL"/>
        </w:rPr>
        <w:t>818</w:t>
      </w:r>
      <w:r w:rsidR="00655661" w:rsidRPr="00726927">
        <w:rPr>
          <w:rFonts w:cstheme="minorHAnsi"/>
          <w:sz w:val="24"/>
          <w:szCs w:val="24"/>
          <w:lang w:eastAsia="pl-PL"/>
        </w:rPr>
        <w:t xml:space="preserve">, z </w:t>
      </w:r>
      <w:proofErr w:type="spellStart"/>
      <w:r w:rsidR="00655661" w:rsidRPr="00726927">
        <w:rPr>
          <w:rFonts w:cstheme="minorHAnsi"/>
          <w:sz w:val="24"/>
          <w:szCs w:val="24"/>
          <w:lang w:eastAsia="pl-PL"/>
        </w:rPr>
        <w:t>późn</w:t>
      </w:r>
      <w:proofErr w:type="spellEnd"/>
      <w:r w:rsidR="00655661" w:rsidRPr="00726927">
        <w:rPr>
          <w:rFonts w:cstheme="minorHAnsi"/>
          <w:sz w:val="24"/>
          <w:szCs w:val="24"/>
          <w:lang w:eastAsia="pl-PL"/>
        </w:rPr>
        <w:t>. zm.</w:t>
      </w:r>
      <w:bookmarkEnd w:id="3"/>
      <w:r w:rsidR="00335DE7" w:rsidRPr="00726927">
        <w:rPr>
          <w:rFonts w:cstheme="minorHAnsi"/>
          <w:sz w:val="24"/>
          <w:szCs w:val="24"/>
        </w:rPr>
        <w:t>),</w:t>
      </w:r>
      <w:r w:rsidRPr="00726927">
        <w:rPr>
          <w:rFonts w:cstheme="minorHAnsi"/>
          <w:sz w:val="24"/>
          <w:szCs w:val="24"/>
        </w:rPr>
        <w:t xml:space="preserve"> zwanej</w:t>
      </w:r>
      <w:r w:rsidR="007337F1" w:rsidRPr="00726927">
        <w:rPr>
          <w:rFonts w:cstheme="minorHAnsi"/>
          <w:sz w:val="24"/>
          <w:szCs w:val="24"/>
        </w:rPr>
        <w:t xml:space="preserve"> dalej</w:t>
      </w:r>
      <w:r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b/>
          <w:sz w:val="24"/>
          <w:szCs w:val="24"/>
        </w:rPr>
        <w:t>„ustawą”</w:t>
      </w:r>
      <w:r w:rsidRPr="00726927">
        <w:rPr>
          <w:rFonts w:cstheme="minorHAnsi"/>
          <w:sz w:val="24"/>
          <w:szCs w:val="24"/>
        </w:rPr>
        <w:t>;</w:t>
      </w:r>
    </w:p>
    <w:p w14:paraId="2E565DE7" w14:textId="5232DD6D" w:rsidR="00874250" w:rsidRPr="005C4796" w:rsidRDefault="00874250" w:rsidP="00645813">
      <w:pPr>
        <w:pStyle w:val="Akapitzlist"/>
        <w:numPr>
          <w:ilvl w:val="0"/>
          <w:numId w:val="3"/>
        </w:numPr>
        <w:ind w:left="709"/>
        <w:rPr>
          <w:rFonts w:cstheme="minorHAnsi"/>
          <w:sz w:val="24"/>
          <w:szCs w:val="24"/>
        </w:rPr>
      </w:pPr>
      <w:r w:rsidRPr="00874250">
        <w:rPr>
          <w:rFonts w:cstheme="minorHAnsi"/>
          <w:sz w:val="24"/>
          <w:szCs w:val="24"/>
        </w:rPr>
        <w:t>ustawy z dnia 3 kwietnia 2020 r. o szczególnych rozwiązaniach wspierających realizację programów operacyjnych w związku z wystąpieniem COVID-19</w:t>
      </w:r>
      <w:r w:rsidR="00DE7675">
        <w:rPr>
          <w:rFonts w:cstheme="minorHAnsi"/>
          <w:sz w:val="24"/>
          <w:szCs w:val="24"/>
        </w:rPr>
        <w:t xml:space="preserve"> </w:t>
      </w:r>
      <w:r w:rsidRPr="00874250">
        <w:rPr>
          <w:rFonts w:cstheme="minorHAnsi"/>
          <w:sz w:val="24"/>
          <w:szCs w:val="24"/>
        </w:rPr>
        <w:t>(Dz. U. z 2020 r. poz. 694</w:t>
      </w:r>
      <w:r w:rsidR="00D07916">
        <w:rPr>
          <w:rFonts w:cstheme="minorHAnsi"/>
          <w:sz w:val="24"/>
          <w:szCs w:val="24"/>
        </w:rPr>
        <w:t>, z późn.zm.</w:t>
      </w:r>
      <w:r w:rsidRPr="00874250">
        <w:rPr>
          <w:rFonts w:cstheme="minorHAnsi"/>
          <w:sz w:val="24"/>
          <w:szCs w:val="24"/>
        </w:rPr>
        <w:t xml:space="preserve">), zwanej dalej </w:t>
      </w:r>
      <w:r w:rsidRPr="005C4796">
        <w:rPr>
          <w:rFonts w:cstheme="minorHAnsi"/>
          <w:b/>
          <w:sz w:val="24"/>
          <w:szCs w:val="24"/>
        </w:rPr>
        <w:t>„ustawą COVID-19”;</w:t>
      </w:r>
    </w:p>
    <w:p w14:paraId="7F12FA8F" w14:textId="4C401A04" w:rsidR="00CB3587" w:rsidRPr="00726927" w:rsidRDefault="00CB3587" w:rsidP="00645813">
      <w:pPr>
        <w:pStyle w:val="Akapitzlist"/>
        <w:widowControl w:val="0"/>
        <w:numPr>
          <w:ilvl w:val="0"/>
          <w:numId w:val="3"/>
        </w:numPr>
        <w:shd w:val="clear" w:color="auto" w:fill="FFFFFF"/>
        <w:spacing w:after="0"/>
        <w:ind w:left="774" w:hanging="348"/>
        <w:contextualSpacing w:val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rozporządzenia Ministra Infrastruktury i Rozwoju z dnia </w:t>
      </w:r>
      <w:r w:rsidR="00BF5EBE" w:rsidRPr="00726927">
        <w:rPr>
          <w:rFonts w:cstheme="minorHAnsi"/>
          <w:sz w:val="24"/>
          <w:szCs w:val="24"/>
        </w:rPr>
        <w:t xml:space="preserve">9 listopada 2015 r. </w:t>
      </w:r>
      <w:r w:rsidRPr="00726927">
        <w:rPr>
          <w:rFonts w:cstheme="minorHAnsi"/>
          <w:sz w:val="24"/>
          <w:szCs w:val="24"/>
        </w:rPr>
        <w:t>w sprawie udzielania przez Polską Agencję Rozwoju Przedsiębiorczości pomocy finansowej w</w:t>
      </w:r>
      <w:r w:rsidR="00AA6E44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ramach Programu Operacyjnego Wiedza Edukacja Rozwój 2014-2020 (</w:t>
      </w:r>
      <w:r w:rsidR="00A93137" w:rsidRPr="00A93137">
        <w:rPr>
          <w:rFonts w:cstheme="minorHAnsi"/>
          <w:sz w:val="24"/>
          <w:szCs w:val="24"/>
        </w:rPr>
        <w:t>Dz.U. 2021 poz. 764</w:t>
      </w:r>
      <w:r w:rsidR="00755451" w:rsidRPr="00726927">
        <w:rPr>
          <w:rFonts w:cstheme="minorHAnsi"/>
          <w:sz w:val="24"/>
          <w:szCs w:val="24"/>
        </w:rPr>
        <w:t xml:space="preserve">) </w:t>
      </w:r>
      <w:r w:rsidRPr="00726927">
        <w:rPr>
          <w:rFonts w:cstheme="minorHAnsi"/>
          <w:sz w:val="24"/>
          <w:szCs w:val="24"/>
        </w:rPr>
        <w:t>zwanego dalej „</w:t>
      </w:r>
      <w:r w:rsidRPr="00726927">
        <w:rPr>
          <w:rFonts w:cstheme="minorHAnsi"/>
          <w:b/>
          <w:sz w:val="24"/>
          <w:szCs w:val="24"/>
        </w:rPr>
        <w:t>Rozporządzeniem”</w:t>
      </w:r>
      <w:r w:rsidRPr="00726927">
        <w:rPr>
          <w:rFonts w:cstheme="minorHAnsi"/>
          <w:sz w:val="24"/>
          <w:szCs w:val="24"/>
        </w:rPr>
        <w:t>;</w:t>
      </w:r>
    </w:p>
    <w:p w14:paraId="16234D0B" w14:textId="77777777" w:rsidR="00CB3587" w:rsidRPr="00726927" w:rsidRDefault="00CB3587" w:rsidP="00645813">
      <w:pPr>
        <w:pStyle w:val="Akapitzlist"/>
        <w:widowControl w:val="0"/>
        <w:numPr>
          <w:ilvl w:val="0"/>
          <w:numId w:val="3"/>
        </w:numPr>
        <w:shd w:val="clear" w:color="auto" w:fill="FFFFFF"/>
        <w:spacing w:after="0"/>
        <w:ind w:left="774" w:hanging="348"/>
        <w:contextualSpacing w:val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wytycznych ministra właściwego do spraw rozwoju regionalnego w zakresie trybów wyboru projektów na lata 2014-2020;</w:t>
      </w:r>
    </w:p>
    <w:p w14:paraId="6599287D" w14:textId="77777777" w:rsidR="0052455A" w:rsidRPr="00726927" w:rsidRDefault="00CB3587" w:rsidP="00645813">
      <w:pPr>
        <w:pStyle w:val="Akapitzlist"/>
        <w:widowControl w:val="0"/>
        <w:numPr>
          <w:ilvl w:val="0"/>
          <w:numId w:val="3"/>
        </w:numPr>
        <w:shd w:val="clear" w:color="auto" w:fill="FFFFFF"/>
        <w:spacing w:after="0"/>
        <w:ind w:left="774" w:hanging="348"/>
        <w:contextualSpacing w:val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porozumienia w sprawie realizacji Programu Operacyjnego Wiedza Edukacja Rozwój 2014-2020 z dnia 13 stycznia 2015 r. zawartego pomiędzy Ministrem Infrastruktury i</w:t>
      </w:r>
      <w:r w:rsidR="006E3940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Rozwoju a Polską Agencją Rozwoju Przedsiębiorczości</w:t>
      </w:r>
      <w:r w:rsidR="00FD316A" w:rsidRPr="00726927">
        <w:rPr>
          <w:rFonts w:cstheme="minorHAnsi"/>
          <w:sz w:val="24"/>
          <w:szCs w:val="24"/>
        </w:rPr>
        <w:t>,</w:t>
      </w:r>
      <w:r w:rsidR="00335DE7" w:rsidRPr="00726927">
        <w:rPr>
          <w:rFonts w:cstheme="minorHAnsi"/>
          <w:sz w:val="24"/>
          <w:szCs w:val="24"/>
        </w:rPr>
        <w:t xml:space="preserve"> z </w:t>
      </w:r>
      <w:proofErr w:type="spellStart"/>
      <w:r w:rsidR="00335DE7" w:rsidRPr="00726927">
        <w:rPr>
          <w:rFonts w:cstheme="minorHAnsi"/>
          <w:sz w:val="24"/>
          <w:szCs w:val="24"/>
        </w:rPr>
        <w:t>późn</w:t>
      </w:r>
      <w:proofErr w:type="spellEnd"/>
      <w:r w:rsidR="00FD316A" w:rsidRPr="00726927">
        <w:rPr>
          <w:rFonts w:cstheme="minorHAnsi"/>
          <w:sz w:val="24"/>
          <w:szCs w:val="24"/>
        </w:rPr>
        <w:t>.</w:t>
      </w:r>
      <w:r w:rsidR="00A968E2" w:rsidRPr="00726927">
        <w:rPr>
          <w:rFonts w:cstheme="minorHAnsi"/>
          <w:sz w:val="24"/>
          <w:szCs w:val="24"/>
        </w:rPr>
        <w:t xml:space="preserve"> </w:t>
      </w:r>
      <w:r w:rsidR="00335DE7" w:rsidRPr="00726927">
        <w:rPr>
          <w:rFonts w:cstheme="minorHAnsi"/>
          <w:sz w:val="24"/>
          <w:szCs w:val="24"/>
        </w:rPr>
        <w:t>zm</w:t>
      </w:r>
      <w:r w:rsidR="00FD316A" w:rsidRPr="00726927">
        <w:rPr>
          <w:rFonts w:cstheme="minorHAnsi"/>
          <w:sz w:val="24"/>
          <w:szCs w:val="24"/>
        </w:rPr>
        <w:t>.</w:t>
      </w:r>
      <w:r w:rsidR="0052455A" w:rsidRPr="00726927">
        <w:rPr>
          <w:rFonts w:cstheme="minorHAnsi"/>
          <w:sz w:val="24"/>
          <w:szCs w:val="24"/>
        </w:rPr>
        <w:t>;</w:t>
      </w:r>
    </w:p>
    <w:p w14:paraId="0AB5BEB0" w14:textId="6AD2B69E" w:rsidR="0052455A" w:rsidRPr="00726927" w:rsidRDefault="008D25B2" w:rsidP="00645813">
      <w:pPr>
        <w:pStyle w:val="Akapitzlist"/>
        <w:widowControl w:val="0"/>
        <w:numPr>
          <w:ilvl w:val="0"/>
          <w:numId w:val="3"/>
        </w:numPr>
        <w:shd w:val="clear" w:color="auto" w:fill="FFFFFF"/>
        <w:spacing w:after="0"/>
        <w:ind w:left="774" w:hanging="348"/>
        <w:contextualSpacing w:val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Wytyczn</w:t>
      </w:r>
      <w:r w:rsidR="003647B8" w:rsidRPr="00726927">
        <w:rPr>
          <w:rFonts w:cstheme="minorHAnsi"/>
          <w:sz w:val="24"/>
          <w:szCs w:val="24"/>
        </w:rPr>
        <w:t>ych</w:t>
      </w:r>
      <w:r w:rsidRPr="00726927">
        <w:rPr>
          <w:rFonts w:cstheme="minorHAnsi"/>
          <w:sz w:val="24"/>
          <w:szCs w:val="24"/>
        </w:rPr>
        <w:t xml:space="preserve"> Ministra Inwestycji i Rozwoju w zakresie realizacji zasady równości szans i</w:t>
      </w:r>
      <w:r w:rsidR="00FB7FA4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 niedyskryminacji, w tym dostępności dla osób z niepełnosprawnościami oraz zasady równości szans kobiet i mężczyzn w ramach fund</w:t>
      </w:r>
      <w:r w:rsidR="0052455A" w:rsidRPr="00726927">
        <w:rPr>
          <w:rFonts w:cstheme="minorHAnsi"/>
          <w:sz w:val="24"/>
          <w:szCs w:val="24"/>
        </w:rPr>
        <w:t>uszy unijnych na lata 2014-2020;</w:t>
      </w:r>
    </w:p>
    <w:p w14:paraId="73E30EDA" w14:textId="5971D440" w:rsidR="00BB65DD" w:rsidRPr="00726927" w:rsidRDefault="001C1594" w:rsidP="00645813">
      <w:pPr>
        <w:pStyle w:val="Akapitzlist"/>
        <w:widowControl w:val="0"/>
        <w:numPr>
          <w:ilvl w:val="0"/>
          <w:numId w:val="3"/>
        </w:numPr>
        <w:shd w:val="clear" w:color="auto" w:fill="FFFFFF"/>
        <w:spacing w:after="0"/>
        <w:ind w:left="774" w:hanging="348"/>
        <w:contextualSpacing w:val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Wytyczn</w:t>
      </w:r>
      <w:r w:rsidR="003647B8" w:rsidRPr="00726927">
        <w:rPr>
          <w:rFonts w:cstheme="minorHAnsi"/>
          <w:sz w:val="24"/>
          <w:szCs w:val="24"/>
        </w:rPr>
        <w:t>ych</w:t>
      </w:r>
      <w:r w:rsidRPr="00726927">
        <w:rPr>
          <w:rFonts w:cstheme="minorHAnsi"/>
          <w:sz w:val="24"/>
          <w:szCs w:val="24"/>
        </w:rPr>
        <w:t xml:space="preserve"> Ministra Inwestycji i Rozwoju w zakresie kwalifikowalności wydatków w</w:t>
      </w:r>
      <w:r w:rsidR="00FB7FA4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 ramach Europejskiego Funduszu Rozwoju Regionalnego, Europejskiego Funduszu Społecznego oraz Funduszu Spójności na lata 2014-2020</w:t>
      </w:r>
      <w:r w:rsidR="00DA627F" w:rsidRPr="00726927">
        <w:rPr>
          <w:rFonts w:cstheme="minorHAnsi"/>
          <w:sz w:val="24"/>
          <w:szCs w:val="24"/>
        </w:rPr>
        <w:t xml:space="preserve"> –</w:t>
      </w:r>
      <w:r w:rsidR="00C9324D" w:rsidRPr="00726927">
        <w:rPr>
          <w:rFonts w:cstheme="minorHAnsi"/>
          <w:sz w:val="24"/>
          <w:szCs w:val="24"/>
        </w:rPr>
        <w:t xml:space="preserve"> </w:t>
      </w:r>
      <w:r w:rsidR="001B69CC" w:rsidRPr="00726927">
        <w:rPr>
          <w:rFonts w:cstheme="minorHAnsi"/>
          <w:b/>
          <w:sz w:val="24"/>
          <w:szCs w:val="24"/>
        </w:rPr>
        <w:t xml:space="preserve">dokument ma zastosowanie do wydatków ponoszonych przez </w:t>
      </w:r>
      <w:r w:rsidR="00DE7675">
        <w:rPr>
          <w:rFonts w:cstheme="minorHAnsi"/>
          <w:b/>
          <w:sz w:val="24"/>
          <w:szCs w:val="24"/>
        </w:rPr>
        <w:t>b</w:t>
      </w:r>
      <w:r w:rsidR="001B69CC" w:rsidRPr="00726927">
        <w:rPr>
          <w:rFonts w:cstheme="minorHAnsi"/>
          <w:b/>
          <w:sz w:val="24"/>
          <w:szCs w:val="24"/>
        </w:rPr>
        <w:t>eneficjenta, w tym na refundację kosztów usług rozwojowych ponoszonych przez przedsiębiorców;</w:t>
      </w:r>
    </w:p>
    <w:p w14:paraId="5BD34475" w14:textId="5DC55D04" w:rsidR="006C78BC" w:rsidRPr="00726927" w:rsidRDefault="006C78BC" w:rsidP="00645813">
      <w:pPr>
        <w:pStyle w:val="Akapitzlist"/>
        <w:widowControl w:val="0"/>
        <w:numPr>
          <w:ilvl w:val="0"/>
          <w:numId w:val="3"/>
        </w:numPr>
        <w:shd w:val="clear" w:color="auto" w:fill="FFFFFF"/>
        <w:spacing w:after="0"/>
        <w:ind w:left="774" w:hanging="348"/>
        <w:contextualSpacing w:val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Wytyczn</w:t>
      </w:r>
      <w:r w:rsidR="00BB65DD" w:rsidRPr="00726927">
        <w:rPr>
          <w:rFonts w:cstheme="minorHAnsi"/>
          <w:sz w:val="24"/>
          <w:szCs w:val="24"/>
        </w:rPr>
        <w:t xml:space="preserve">ych </w:t>
      </w:r>
      <w:r w:rsidRPr="00726927">
        <w:rPr>
          <w:rFonts w:cstheme="minorHAnsi"/>
          <w:sz w:val="24"/>
          <w:szCs w:val="24"/>
        </w:rPr>
        <w:t>w zakresie realizacji przedsięwzięć z udziałem środków  Europejskiego Funduszu Społecznego w obszarze przystosowania przedsiębiorców i pracowników do zmian na lata 2014-2020</w:t>
      </w:r>
      <w:r w:rsidR="00412DAD" w:rsidRPr="00726927">
        <w:rPr>
          <w:rFonts w:cstheme="minorHAnsi"/>
          <w:sz w:val="24"/>
          <w:szCs w:val="24"/>
        </w:rPr>
        <w:t xml:space="preserve"> –</w:t>
      </w:r>
      <w:r w:rsidR="00DA627F" w:rsidRPr="00726927">
        <w:rPr>
          <w:rFonts w:cstheme="minorHAnsi"/>
          <w:sz w:val="24"/>
          <w:szCs w:val="24"/>
        </w:rPr>
        <w:t xml:space="preserve"> </w:t>
      </w:r>
      <w:r w:rsidR="00DA627F" w:rsidRPr="00726927">
        <w:rPr>
          <w:rFonts w:cstheme="minorHAnsi"/>
          <w:b/>
          <w:sz w:val="24"/>
          <w:szCs w:val="24"/>
        </w:rPr>
        <w:t>dokument ma zastosowanie</w:t>
      </w:r>
      <w:r w:rsidR="00245B89" w:rsidRPr="00726927">
        <w:rPr>
          <w:rFonts w:cstheme="minorHAnsi"/>
          <w:b/>
          <w:sz w:val="24"/>
          <w:szCs w:val="24"/>
        </w:rPr>
        <w:t xml:space="preserve"> w odniesieniu do wydatków ponoszonych przez przedsiębiorcę na zakup usług rozwojowych w BUR, </w:t>
      </w:r>
      <w:r w:rsidR="00025C88" w:rsidRPr="00726927">
        <w:rPr>
          <w:rFonts w:cstheme="minorHAnsi"/>
          <w:b/>
          <w:sz w:val="24"/>
          <w:szCs w:val="24"/>
        </w:rPr>
        <w:t>z uwzględnieniem wymagań</w:t>
      </w:r>
      <w:r w:rsidR="00B730DD" w:rsidRPr="00726927">
        <w:rPr>
          <w:rFonts w:cstheme="minorHAnsi"/>
          <w:b/>
          <w:sz w:val="24"/>
          <w:szCs w:val="24"/>
        </w:rPr>
        <w:t>,</w:t>
      </w:r>
      <w:r w:rsidR="00025C88" w:rsidRPr="00726927">
        <w:rPr>
          <w:rFonts w:cstheme="minorHAnsi"/>
          <w:b/>
          <w:sz w:val="24"/>
          <w:szCs w:val="24"/>
        </w:rPr>
        <w:t xml:space="preserve"> określonych w </w:t>
      </w:r>
      <w:r w:rsidR="00461D08">
        <w:rPr>
          <w:rFonts w:cstheme="minorHAnsi"/>
          <w:b/>
          <w:sz w:val="24"/>
          <w:szCs w:val="24"/>
        </w:rPr>
        <w:t>z</w:t>
      </w:r>
      <w:r w:rsidR="001B69CC" w:rsidRPr="004E7675">
        <w:rPr>
          <w:rFonts w:cstheme="minorHAnsi"/>
          <w:b/>
          <w:sz w:val="24"/>
          <w:szCs w:val="24"/>
        </w:rPr>
        <w:t>ałączniku nr 1</w:t>
      </w:r>
      <w:r w:rsidR="00271DFF">
        <w:rPr>
          <w:rFonts w:cstheme="minorHAnsi"/>
          <w:b/>
          <w:sz w:val="24"/>
          <w:szCs w:val="24"/>
        </w:rPr>
        <w:t>0</w:t>
      </w:r>
      <w:r w:rsidR="001B69CC" w:rsidRPr="00726927">
        <w:rPr>
          <w:rFonts w:cstheme="minorHAnsi"/>
          <w:b/>
          <w:sz w:val="24"/>
          <w:szCs w:val="24"/>
        </w:rPr>
        <w:t xml:space="preserve"> do Regulaminu </w:t>
      </w:r>
      <w:r w:rsidR="00025C88" w:rsidRPr="00726927">
        <w:rPr>
          <w:rFonts w:cstheme="minorHAnsi"/>
          <w:b/>
          <w:sz w:val="24"/>
          <w:szCs w:val="24"/>
        </w:rPr>
        <w:t xml:space="preserve">konkursu </w:t>
      </w:r>
      <w:r w:rsidR="00B730DD" w:rsidRPr="00726927">
        <w:rPr>
          <w:rFonts w:cstheme="minorHAnsi"/>
          <w:b/>
          <w:sz w:val="24"/>
          <w:szCs w:val="24"/>
        </w:rPr>
        <w:t xml:space="preserve">- Proces udzielania wsparcia. </w:t>
      </w:r>
    </w:p>
    <w:p w14:paraId="19A86349" w14:textId="77777777" w:rsidR="00CB3587" w:rsidRPr="00726927" w:rsidRDefault="00CB3587" w:rsidP="00645813">
      <w:pPr>
        <w:pStyle w:val="Akapitzlist"/>
        <w:numPr>
          <w:ilvl w:val="0"/>
          <w:numId w:val="17"/>
        </w:numPr>
        <w:tabs>
          <w:tab w:val="left" w:pos="3119"/>
        </w:tabs>
        <w:spacing w:after="0"/>
        <w:ind w:left="36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Działanie realizowane</w:t>
      </w:r>
      <w:r w:rsidRPr="00726927">
        <w:rPr>
          <w:rFonts w:cstheme="minorHAnsi"/>
          <w:i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jest w szczególności zgodnie z następującymi regulacjami krajowymi:</w:t>
      </w:r>
    </w:p>
    <w:p w14:paraId="6BF5A841" w14:textId="49A982E0" w:rsidR="00CB3587" w:rsidRPr="00726927" w:rsidRDefault="00CB3587" w:rsidP="0064581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>Programem Operacyjnym Wiedza Edukacja Rozwój 2</w:t>
      </w:r>
      <w:r w:rsidR="00935714" w:rsidRPr="00726927">
        <w:rPr>
          <w:rFonts w:cstheme="minorHAnsi"/>
          <w:sz w:val="24"/>
          <w:szCs w:val="24"/>
        </w:rPr>
        <w:t xml:space="preserve">014-2020, zatwierdzonym decyzją </w:t>
      </w:r>
      <w:r w:rsidRPr="00726927">
        <w:rPr>
          <w:rFonts w:cstheme="minorHAnsi"/>
          <w:sz w:val="24"/>
          <w:szCs w:val="24"/>
        </w:rPr>
        <w:t>Komisji Europejskiej z dnia 17 grudnia 2014</w:t>
      </w:r>
      <w:r w:rsidR="00C7569C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r.</w:t>
      </w:r>
      <w:r w:rsidR="00C71B3C" w:rsidRPr="00726927">
        <w:rPr>
          <w:rFonts w:cstheme="minorHAnsi"/>
          <w:sz w:val="24"/>
          <w:szCs w:val="24"/>
        </w:rPr>
        <w:t xml:space="preserve">, z </w:t>
      </w:r>
      <w:proofErr w:type="spellStart"/>
      <w:r w:rsidR="00C71B3C" w:rsidRPr="00726927">
        <w:rPr>
          <w:rFonts w:cstheme="minorHAnsi"/>
          <w:sz w:val="24"/>
          <w:szCs w:val="24"/>
        </w:rPr>
        <w:t>późn</w:t>
      </w:r>
      <w:proofErr w:type="spellEnd"/>
      <w:r w:rsidR="00C71B3C" w:rsidRPr="00726927">
        <w:rPr>
          <w:rFonts w:cstheme="minorHAnsi"/>
          <w:sz w:val="24"/>
          <w:szCs w:val="24"/>
        </w:rPr>
        <w:t>. zm.</w:t>
      </w:r>
      <w:r w:rsidRPr="00726927">
        <w:rPr>
          <w:rFonts w:cstheme="minorHAnsi"/>
          <w:sz w:val="24"/>
          <w:szCs w:val="24"/>
        </w:rPr>
        <w:t>, zwanym „</w:t>
      </w:r>
      <w:r w:rsidRPr="00726927">
        <w:rPr>
          <w:rFonts w:cstheme="minorHAnsi"/>
          <w:b/>
          <w:sz w:val="24"/>
          <w:szCs w:val="24"/>
        </w:rPr>
        <w:t>PO</w:t>
      </w:r>
      <w:r w:rsidR="008E0BE0" w:rsidRPr="00726927">
        <w:rPr>
          <w:rFonts w:cstheme="minorHAnsi"/>
          <w:b/>
          <w:sz w:val="24"/>
          <w:szCs w:val="24"/>
        </w:rPr>
        <w:t xml:space="preserve"> </w:t>
      </w:r>
      <w:r w:rsidRPr="00726927">
        <w:rPr>
          <w:rFonts w:cstheme="minorHAnsi"/>
          <w:b/>
          <w:sz w:val="24"/>
          <w:szCs w:val="24"/>
        </w:rPr>
        <w:t>WER”</w:t>
      </w:r>
      <w:r w:rsidRPr="00726927">
        <w:rPr>
          <w:rFonts w:cstheme="minorHAnsi"/>
          <w:sz w:val="24"/>
          <w:szCs w:val="24"/>
        </w:rPr>
        <w:t>;</w:t>
      </w:r>
    </w:p>
    <w:p w14:paraId="4A44C36B" w14:textId="77777777" w:rsidR="00CB3587" w:rsidRPr="00726927" w:rsidRDefault="00CB3587" w:rsidP="0064581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Szczegółowym opisem osi priorytetowych Programu Operacyjnego Wiedza Edukacja Rozwój 2014-2020</w:t>
      </w:r>
      <w:r w:rsidRPr="00726927">
        <w:rPr>
          <w:rFonts w:cstheme="minorHAnsi"/>
          <w:bCs/>
          <w:iCs/>
          <w:sz w:val="24"/>
          <w:szCs w:val="24"/>
        </w:rPr>
        <w:t>, zwanym „</w:t>
      </w:r>
      <w:r w:rsidRPr="00726927">
        <w:rPr>
          <w:rFonts w:cstheme="minorHAnsi"/>
          <w:b/>
          <w:bCs/>
          <w:iCs/>
          <w:sz w:val="24"/>
          <w:szCs w:val="24"/>
        </w:rPr>
        <w:t>SZOOP</w:t>
      </w:r>
      <w:r w:rsidRPr="00726927">
        <w:rPr>
          <w:rFonts w:cstheme="minorHAnsi"/>
          <w:bCs/>
          <w:iCs/>
          <w:sz w:val="24"/>
          <w:szCs w:val="24"/>
        </w:rPr>
        <w:t>”;</w:t>
      </w:r>
    </w:p>
    <w:p w14:paraId="4B09B8D0" w14:textId="369FA6F7" w:rsidR="00CB3587" w:rsidRPr="00726927" w:rsidRDefault="00CB3587" w:rsidP="0064581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kern w:val="2"/>
          <w:sz w:val="24"/>
          <w:szCs w:val="24"/>
          <w:lang w:eastAsia="pl-PL"/>
        </w:rPr>
        <w:t>Roczn</w:t>
      </w:r>
      <w:r w:rsidR="00713F6A" w:rsidRPr="00726927">
        <w:rPr>
          <w:rFonts w:cstheme="minorHAnsi"/>
          <w:kern w:val="2"/>
          <w:sz w:val="24"/>
          <w:szCs w:val="24"/>
          <w:lang w:eastAsia="pl-PL"/>
        </w:rPr>
        <w:t>ym</w:t>
      </w:r>
      <w:r w:rsidRPr="00726927">
        <w:rPr>
          <w:rFonts w:cstheme="minorHAnsi"/>
          <w:kern w:val="2"/>
          <w:sz w:val="24"/>
          <w:szCs w:val="24"/>
          <w:lang w:eastAsia="pl-PL"/>
        </w:rPr>
        <w:t xml:space="preserve"> Plan</w:t>
      </w:r>
      <w:r w:rsidR="00713F6A" w:rsidRPr="00726927">
        <w:rPr>
          <w:rFonts w:cstheme="minorHAnsi"/>
          <w:kern w:val="2"/>
          <w:sz w:val="24"/>
          <w:szCs w:val="24"/>
          <w:lang w:eastAsia="pl-PL"/>
        </w:rPr>
        <w:t>em</w:t>
      </w:r>
      <w:r w:rsidRPr="00726927">
        <w:rPr>
          <w:rFonts w:cstheme="minorHAnsi"/>
          <w:kern w:val="2"/>
          <w:sz w:val="24"/>
          <w:szCs w:val="24"/>
          <w:lang w:eastAsia="pl-PL"/>
        </w:rPr>
        <w:t xml:space="preserve"> Działania na rok </w:t>
      </w:r>
      <w:r w:rsidR="002805B9" w:rsidRPr="00726927">
        <w:rPr>
          <w:rFonts w:cstheme="minorHAnsi"/>
          <w:kern w:val="2"/>
          <w:sz w:val="24"/>
          <w:szCs w:val="24"/>
          <w:lang w:eastAsia="pl-PL"/>
        </w:rPr>
        <w:t>202</w:t>
      </w:r>
      <w:r w:rsidR="008B5771">
        <w:rPr>
          <w:rFonts w:cstheme="minorHAnsi"/>
          <w:kern w:val="2"/>
          <w:sz w:val="24"/>
          <w:szCs w:val="24"/>
          <w:lang w:eastAsia="pl-PL"/>
        </w:rPr>
        <w:t>1</w:t>
      </w:r>
      <w:r w:rsidR="002805B9" w:rsidRPr="00726927">
        <w:rPr>
          <w:rFonts w:cstheme="minorHAnsi"/>
          <w:kern w:val="2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kern w:val="2"/>
          <w:sz w:val="24"/>
          <w:szCs w:val="24"/>
          <w:lang w:eastAsia="pl-PL"/>
        </w:rPr>
        <w:t>dla II Osi Priorytetowej PO WER</w:t>
      </w:r>
      <w:r w:rsidR="00C9541C" w:rsidRPr="00726927">
        <w:rPr>
          <w:rFonts w:cstheme="minorHAnsi"/>
          <w:kern w:val="2"/>
          <w:sz w:val="24"/>
          <w:szCs w:val="24"/>
          <w:lang w:eastAsia="pl-PL"/>
        </w:rPr>
        <w:t>;</w:t>
      </w:r>
    </w:p>
    <w:p w14:paraId="4F03CE57" w14:textId="77777777" w:rsidR="00CB3587" w:rsidRPr="00726927" w:rsidRDefault="00CB3587" w:rsidP="0064581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umową Partnerstwa przyjętą przez Radę Ministrów w dniu 8 stycznia 2014 r. zatwierdzoną przez Komisję Europejską w dniu 23 maja 2014 r.;</w:t>
      </w:r>
    </w:p>
    <w:p w14:paraId="600FC415" w14:textId="4DF533D7" w:rsidR="00CB3587" w:rsidRPr="00726927" w:rsidRDefault="00335DE7" w:rsidP="0064581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ustawą z dnia 9 listopada 2000 r. o utworzeniu Polskiej Agencji Rozwoju Przedsiębiorczości</w:t>
      </w:r>
      <w:r w:rsidR="00F75288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(</w:t>
      </w:r>
      <w:r w:rsidR="002038C3" w:rsidRPr="00726927">
        <w:rPr>
          <w:rFonts w:cstheme="minorHAnsi"/>
          <w:sz w:val="24"/>
          <w:szCs w:val="24"/>
        </w:rPr>
        <w:t>Dz. U. z 20</w:t>
      </w:r>
      <w:r w:rsidR="00E85DDA">
        <w:rPr>
          <w:rFonts w:cstheme="minorHAnsi"/>
          <w:sz w:val="24"/>
          <w:szCs w:val="24"/>
        </w:rPr>
        <w:t>20</w:t>
      </w:r>
      <w:r w:rsidR="002038C3" w:rsidRPr="00726927">
        <w:rPr>
          <w:rFonts w:cstheme="minorHAnsi"/>
          <w:sz w:val="24"/>
          <w:szCs w:val="24"/>
        </w:rPr>
        <w:t xml:space="preserve"> r. poz. </w:t>
      </w:r>
      <w:r w:rsidR="00E85DDA">
        <w:rPr>
          <w:rFonts w:cstheme="minorHAnsi"/>
          <w:sz w:val="24"/>
          <w:szCs w:val="24"/>
        </w:rPr>
        <w:t>299</w:t>
      </w:r>
      <w:r w:rsidR="002038C3" w:rsidRPr="00726927">
        <w:rPr>
          <w:rFonts w:cstheme="minorHAnsi"/>
          <w:sz w:val="24"/>
          <w:szCs w:val="24"/>
        </w:rPr>
        <w:t>)</w:t>
      </w:r>
      <w:r w:rsidR="00051D11" w:rsidRPr="00726927">
        <w:rPr>
          <w:rFonts w:cstheme="minorHAnsi"/>
          <w:sz w:val="24"/>
          <w:szCs w:val="24"/>
        </w:rPr>
        <w:t xml:space="preserve"> </w:t>
      </w:r>
      <w:r w:rsidR="008A1526" w:rsidRPr="00726927">
        <w:rPr>
          <w:rFonts w:cstheme="minorHAnsi"/>
          <w:sz w:val="24"/>
          <w:szCs w:val="24"/>
        </w:rPr>
        <w:t xml:space="preserve">zwaną dalej </w:t>
      </w:r>
      <w:r w:rsidR="008A1526" w:rsidRPr="00726927">
        <w:rPr>
          <w:rFonts w:cstheme="minorHAnsi"/>
          <w:b/>
          <w:sz w:val="24"/>
          <w:szCs w:val="24"/>
        </w:rPr>
        <w:t>ustawą o PARP</w:t>
      </w:r>
      <w:r w:rsidRPr="00726927">
        <w:rPr>
          <w:rFonts w:cstheme="minorHAnsi"/>
          <w:sz w:val="24"/>
          <w:szCs w:val="24"/>
        </w:rPr>
        <w:t>;</w:t>
      </w:r>
    </w:p>
    <w:p w14:paraId="57E249B8" w14:textId="28625E4D" w:rsidR="00CB3587" w:rsidRPr="00726927" w:rsidRDefault="00335DE7" w:rsidP="0064581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ustawą z dnia 27 sierpnia 2009 r. o finansach publicznych (Dz. U. z 201</w:t>
      </w:r>
      <w:r w:rsidR="00D61D2A" w:rsidRPr="00726927">
        <w:rPr>
          <w:rFonts w:cstheme="minorHAnsi"/>
          <w:sz w:val="24"/>
          <w:szCs w:val="24"/>
        </w:rPr>
        <w:t>9</w:t>
      </w:r>
      <w:r w:rsidRPr="00726927">
        <w:rPr>
          <w:rFonts w:cstheme="minorHAnsi"/>
          <w:sz w:val="24"/>
          <w:szCs w:val="24"/>
        </w:rPr>
        <w:t xml:space="preserve"> r. poz. </w:t>
      </w:r>
      <w:r w:rsidR="00D61D2A" w:rsidRPr="00726927">
        <w:rPr>
          <w:rFonts w:cstheme="minorHAnsi"/>
          <w:sz w:val="24"/>
          <w:szCs w:val="24"/>
        </w:rPr>
        <w:t>869</w:t>
      </w:r>
      <w:r w:rsidRPr="00726927">
        <w:rPr>
          <w:rFonts w:cstheme="minorHAnsi"/>
          <w:sz w:val="24"/>
          <w:szCs w:val="24"/>
        </w:rPr>
        <w:t>, z</w:t>
      </w:r>
      <w:r w:rsidR="006E3940" w:rsidRPr="00726927">
        <w:rPr>
          <w:rFonts w:cstheme="minorHAnsi"/>
          <w:sz w:val="24"/>
          <w:szCs w:val="24"/>
        </w:rPr>
        <w:t> </w:t>
      </w:r>
      <w:proofErr w:type="spellStart"/>
      <w:r w:rsidRPr="00726927">
        <w:rPr>
          <w:rFonts w:cstheme="minorHAnsi"/>
          <w:sz w:val="24"/>
          <w:szCs w:val="24"/>
        </w:rPr>
        <w:t>późn</w:t>
      </w:r>
      <w:proofErr w:type="spellEnd"/>
      <w:r w:rsidRPr="00726927">
        <w:rPr>
          <w:rFonts w:cstheme="minorHAnsi"/>
          <w:sz w:val="24"/>
          <w:szCs w:val="24"/>
        </w:rPr>
        <w:t>. zm.);</w:t>
      </w:r>
    </w:p>
    <w:p w14:paraId="1F330DDC" w14:textId="522A258E" w:rsidR="00335DE7" w:rsidRPr="00726927" w:rsidRDefault="00335DE7" w:rsidP="00645813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ustawą z dnia 30 kwietnia 2004 r. o postępowaniu w sprawach dotyczących pomocy publicznej (Dz. U. z 20</w:t>
      </w:r>
      <w:r w:rsidR="00784C3C">
        <w:rPr>
          <w:rFonts w:cstheme="minorHAnsi"/>
          <w:sz w:val="24"/>
          <w:szCs w:val="24"/>
        </w:rPr>
        <w:t>20</w:t>
      </w:r>
      <w:r w:rsidRPr="00726927">
        <w:rPr>
          <w:rFonts w:cstheme="minorHAnsi"/>
          <w:sz w:val="24"/>
          <w:szCs w:val="24"/>
        </w:rPr>
        <w:t xml:space="preserve"> r. poz. </w:t>
      </w:r>
      <w:r w:rsidR="00784C3C">
        <w:rPr>
          <w:rFonts w:cstheme="minorHAnsi"/>
          <w:sz w:val="24"/>
          <w:szCs w:val="24"/>
        </w:rPr>
        <w:t>708</w:t>
      </w:r>
      <w:r w:rsidRPr="00726927">
        <w:rPr>
          <w:rFonts w:cstheme="minorHAnsi"/>
          <w:sz w:val="24"/>
          <w:szCs w:val="24"/>
        </w:rPr>
        <w:t>);</w:t>
      </w:r>
    </w:p>
    <w:p w14:paraId="04A767A0" w14:textId="6037DC55" w:rsidR="00CB3587" w:rsidRPr="00726927" w:rsidRDefault="00335DE7" w:rsidP="00645813">
      <w:pPr>
        <w:pStyle w:val="Akapitzlist"/>
        <w:numPr>
          <w:ilvl w:val="0"/>
          <w:numId w:val="4"/>
        </w:numPr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rozporządzeniem Ministra Finansów z dnia 21 grudnia 2012 r. w sprawie płatności w</w:t>
      </w:r>
      <w:r w:rsidR="002F7618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ramach</w:t>
      </w:r>
      <w:r w:rsidR="00FA4643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programów finansowanych z udziałem środków europejskich oraz przekazywania informacji</w:t>
      </w:r>
      <w:r w:rsidR="00FA4643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dotyczących tych płatności (Dz. U. z 201</w:t>
      </w:r>
      <w:r w:rsidR="00E8050C" w:rsidRPr="00726927">
        <w:rPr>
          <w:rFonts w:cstheme="minorHAnsi"/>
          <w:sz w:val="24"/>
          <w:szCs w:val="24"/>
        </w:rPr>
        <w:t>8</w:t>
      </w:r>
      <w:r w:rsidRPr="00726927">
        <w:rPr>
          <w:rFonts w:cstheme="minorHAnsi"/>
          <w:sz w:val="24"/>
          <w:szCs w:val="24"/>
        </w:rPr>
        <w:t xml:space="preserve"> r. poz. </w:t>
      </w:r>
      <w:r w:rsidR="00E8050C" w:rsidRPr="00726927">
        <w:rPr>
          <w:rFonts w:cstheme="minorHAnsi"/>
          <w:sz w:val="24"/>
          <w:szCs w:val="24"/>
        </w:rPr>
        <w:t>1011</w:t>
      </w:r>
      <w:r w:rsidRPr="00726927">
        <w:rPr>
          <w:rFonts w:cstheme="minorHAnsi"/>
          <w:sz w:val="24"/>
          <w:szCs w:val="24"/>
        </w:rPr>
        <w:t>);</w:t>
      </w:r>
    </w:p>
    <w:p w14:paraId="354D0485" w14:textId="068B1C01" w:rsidR="006107BA" w:rsidRPr="00726927" w:rsidRDefault="00335DE7" w:rsidP="00645813">
      <w:pPr>
        <w:pStyle w:val="Akapitzlist"/>
        <w:numPr>
          <w:ilvl w:val="0"/>
          <w:numId w:val="4"/>
        </w:numPr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rozporządzeniem Ministra Rozwoju </w:t>
      </w:r>
      <w:r w:rsidR="0046216C" w:rsidRPr="00726927">
        <w:rPr>
          <w:rFonts w:cstheme="minorHAnsi"/>
          <w:sz w:val="24"/>
          <w:szCs w:val="24"/>
        </w:rPr>
        <w:t xml:space="preserve">i Finansów </w:t>
      </w:r>
      <w:r w:rsidRPr="00726927">
        <w:rPr>
          <w:rFonts w:cstheme="minorHAnsi"/>
          <w:sz w:val="24"/>
          <w:szCs w:val="24"/>
        </w:rPr>
        <w:t xml:space="preserve">z dnia </w:t>
      </w:r>
      <w:r w:rsidR="0046216C" w:rsidRPr="00726927">
        <w:rPr>
          <w:rFonts w:cstheme="minorHAnsi"/>
          <w:sz w:val="24"/>
          <w:szCs w:val="24"/>
        </w:rPr>
        <w:t xml:space="preserve">7 </w:t>
      </w:r>
      <w:r w:rsidRPr="00726927">
        <w:rPr>
          <w:rFonts w:cstheme="minorHAnsi"/>
          <w:sz w:val="24"/>
          <w:szCs w:val="24"/>
        </w:rPr>
        <w:t xml:space="preserve">grudnia </w:t>
      </w:r>
      <w:r w:rsidR="0046216C" w:rsidRPr="00726927">
        <w:rPr>
          <w:rFonts w:cstheme="minorHAnsi"/>
          <w:sz w:val="24"/>
          <w:szCs w:val="24"/>
        </w:rPr>
        <w:t xml:space="preserve">2017 </w:t>
      </w:r>
      <w:r w:rsidRPr="00726927">
        <w:rPr>
          <w:rFonts w:cstheme="minorHAnsi"/>
          <w:sz w:val="24"/>
          <w:szCs w:val="24"/>
        </w:rPr>
        <w:t xml:space="preserve">r. w sprawie </w:t>
      </w:r>
      <w:r w:rsidR="0046216C" w:rsidRPr="00726927">
        <w:rPr>
          <w:rFonts w:cstheme="minorHAnsi"/>
          <w:sz w:val="24"/>
          <w:szCs w:val="24"/>
        </w:rPr>
        <w:t xml:space="preserve">zaliczek </w:t>
      </w:r>
      <w:r w:rsidRPr="00726927">
        <w:rPr>
          <w:rFonts w:cstheme="minorHAnsi"/>
          <w:sz w:val="24"/>
          <w:szCs w:val="24"/>
        </w:rPr>
        <w:t>w ramach programów finansowanych z udziałem środków europejskich (Dz. U. z</w:t>
      </w:r>
      <w:r w:rsidR="00AD16C6" w:rsidRPr="00726927">
        <w:rPr>
          <w:rFonts w:cstheme="minorHAnsi"/>
          <w:sz w:val="24"/>
          <w:szCs w:val="24"/>
        </w:rPr>
        <w:t> </w:t>
      </w:r>
      <w:r w:rsidR="0046216C" w:rsidRPr="00726927">
        <w:rPr>
          <w:rFonts w:cstheme="minorHAnsi"/>
          <w:sz w:val="24"/>
          <w:szCs w:val="24"/>
        </w:rPr>
        <w:t xml:space="preserve">2017 </w:t>
      </w:r>
      <w:r w:rsidRPr="00726927">
        <w:rPr>
          <w:rFonts w:cstheme="minorHAnsi"/>
          <w:sz w:val="24"/>
          <w:szCs w:val="24"/>
        </w:rPr>
        <w:t xml:space="preserve">r. poz. </w:t>
      </w:r>
      <w:r w:rsidR="0046216C" w:rsidRPr="00726927">
        <w:rPr>
          <w:rFonts w:cstheme="minorHAnsi"/>
          <w:sz w:val="24"/>
          <w:szCs w:val="24"/>
        </w:rPr>
        <w:t>2367</w:t>
      </w:r>
      <w:r w:rsidRPr="00726927">
        <w:rPr>
          <w:rFonts w:cstheme="minorHAnsi"/>
          <w:sz w:val="24"/>
          <w:szCs w:val="24"/>
        </w:rPr>
        <w:t>);</w:t>
      </w:r>
    </w:p>
    <w:p w14:paraId="7E4F7841" w14:textId="67889076" w:rsidR="00CB3587" w:rsidRPr="00726927" w:rsidRDefault="007A0417" w:rsidP="00645813">
      <w:pPr>
        <w:pStyle w:val="Akapitzlist"/>
        <w:numPr>
          <w:ilvl w:val="0"/>
          <w:numId w:val="4"/>
        </w:numPr>
        <w:tabs>
          <w:tab w:val="left" w:pos="709"/>
        </w:tabs>
        <w:spacing w:after="0"/>
        <w:ind w:left="709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rozporządzeniem Rady Ministrów z dnia 29 marca 2010 r. w sprawie zakresu informacji przedstawianych przez podmiot ubiegający się o pomoc inną niż pomoc de minimis lub pomoc de minimis w rolnictwie lub rybołówstwie (Dz. U. z 2010 r. Nr 53, poz. 312, z </w:t>
      </w:r>
      <w:proofErr w:type="spellStart"/>
      <w:r w:rsidRPr="00726927">
        <w:rPr>
          <w:rFonts w:cstheme="minorHAnsi"/>
          <w:sz w:val="24"/>
          <w:szCs w:val="24"/>
        </w:rPr>
        <w:t>późn</w:t>
      </w:r>
      <w:proofErr w:type="spellEnd"/>
      <w:r w:rsidRPr="00726927">
        <w:rPr>
          <w:rFonts w:cstheme="minorHAnsi"/>
          <w:sz w:val="24"/>
          <w:szCs w:val="24"/>
        </w:rPr>
        <w:t>. zm.).</w:t>
      </w:r>
    </w:p>
    <w:p w14:paraId="49C55A50" w14:textId="77777777" w:rsidR="00CB3587" w:rsidRPr="00726927" w:rsidRDefault="00CB3587" w:rsidP="00645813">
      <w:pPr>
        <w:pStyle w:val="Akapitzlist"/>
        <w:numPr>
          <w:ilvl w:val="0"/>
          <w:numId w:val="17"/>
        </w:numPr>
        <w:spacing w:after="0"/>
        <w:ind w:left="360" w:hanging="294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Działanie realizowane jest w szczególności zgodnie z następującymi regulacjami unijnymi:</w:t>
      </w:r>
    </w:p>
    <w:p w14:paraId="33267CEA" w14:textId="77777777" w:rsidR="00CB3587" w:rsidRPr="00726927" w:rsidRDefault="00CB3587" w:rsidP="00645813">
      <w:pPr>
        <w:pStyle w:val="Akapitzlist"/>
        <w:widowControl w:val="0"/>
        <w:numPr>
          <w:ilvl w:val="0"/>
          <w:numId w:val="7"/>
        </w:numPr>
        <w:shd w:val="clear" w:color="auto" w:fill="FFFFFF"/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rozporządzeniem 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</w:t>
      </w:r>
      <w:r w:rsidR="00C97702" w:rsidRPr="00726927">
        <w:rPr>
          <w:rFonts w:cstheme="minorHAnsi"/>
          <w:sz w:val="24"/>
          <w:szCs w:val="24"/>
        </w:rPr>
        <w:t>ym</w:t>
      </w:r>
      <w:r w:rsidRPr="00726927">
        <w:rPr>
          <w:rFonts w:cstheme="minorHAnsi"/>
          <w:sz w:val="24"/>
          <w:szCs w:val="24"/>
        </w:rPr>
        <w:t xml:space="preserve"> przepisy ogólne dotyczące Europejskiego Funduszu Rozwoju Regionalnego, Europejskiego Funduszu Społecznego, Funduszu Spójności i Europejskiego Funduszu Morskiego i Rybackiego oraz uchylającym rozporządzenie Rady (WE) nr 1083/2006 (Dz. Urz. UE L 347 z 20.12.2013 r., s. 320)</w:t>
      </w:r>
      <w:r w:rsidR="00AA0F1A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zwanym „rozporządzeniem </w:t>
      </w:r>
      <w:r w:rsidRPr="00726927">
        <w:rPr>
          <w:rFonts w:cstheme="minorHAnsi"/>
          <w:sz w:val="24"/>
          <w:szCs w:val="24"/>
        </w:rPr>
        <w:lastRenderedPageBreak/>
        <w:t>ogólnym”;</w:t>
      </w:r>
    </w:p>
    <w:p w14:paraId="6692EC48" w14:textId="00349376" w:rsidR="00CB3587" w:rsidRPr="00726927" w:rsidRDefault="00CB3587" w:rsidP="0064581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rozporządzeniem Komisji (UE) nr 651/2014 z dnia 17 czerwca 2014 r. uznającym niektóre rodzaje pomocy za zgodne z rynkiem wewnętrznym w zastosowaniu art. 107 i</w:t>
      </w:r>
      <w:r w:rsidR="006E3940" w:rsidRPr="00726927">
        <w:rPr>
          <w:rFonts w:cstheme="minorHAnsi"/>
          <w:sz w:val="24"/>
          <w:szCs w:val="24"/>
        </w:rPr>
        <w:t> </w:t>
      </w:r>
      <w:r w:rsidR="00D86E76" w:rsidRPr="00726927">
        <w:rPr>
          <w:rFonts w:cstheme="minorHAnsi"/>
          <w:sz w:val="24"/>
          <w:szCs w:val="24"/>
        </w:rPr>
        <w:t xml:space="preserve">108 Traktatu (Dz. Urz. UE L 187 </w:t>
      </w:r>
      <w:r w:rsidRPr="00726927">
        <w:rPr>
          <w:rFonts w:cstheme="minorHAnsi"/>
          <w:sz w:val="24"/>
          <w:szCs w:val="24"/>
        </w:rPr>
        <w:t>z 26.06.2014 r., s. 1) zwanym „rozporządzeniem KE nr</w:t>
      </w:r>
      <w:r w:rsidR="00F06A8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651/2014”;</w:t>
      </w:r>
      <w:r w:rsidR="00657637" w:rsidRPr="00726927">
        <w:rPr>
          <w:rFonts w:cstheme="minorHAnsi"/>
          <w:sz w:val="24"/>
          <w:szCs w:val="24"/>
        </w:rPr>
        <w:t xml:space="preserve"> z późniejszymi zmianami zawartymi </w:t>
      </w:r>
      <w:r w:rsidR="0045152B" w:rsidRPr="00726927">
        <w:rPr>
          <w:rFonts w:cstheme="minorHAnsi"/>
          <w:sz w:val="24"/>
          <w:szCs w:val="24"/>
        </w:rPr>
        <w:t>w</w:t>
      </w:r>
      <w:r w:rsidR="00657637" w:rsidRPr="00726927">
        <w:rPr>
          <w:rFonts w:cstheme="minorHAnsi"/>
          <w:sz w:val="24"/>
          <w:szCs w:val="24"/>
        </w:rPr>
        <w:t xml:space="preserve"> Rozporządzeniu (UE) 2017/1084 z</w:t>
      </w:r>
      <w:r w:rsidR="006E3940" w:rsidRPr="00726927">
        <w:rPr>
          <w:rFonts w:cstheme="minorHAnsi"/>
          <w:sz w:val="24"/>
          <w:szCs w:val="24"/>
        </w:rPr>
        <w:t> </w:t>
      </w:r>
      <w:r w:rsidR="00657637" w:rsidRPr="00726927">
        <w:rPr>
          <w:rFonts w:cstheme="minorHAnsi"/>
          <w:sz w:val="24"/>
          <w:szCs w:val="24"/>
        </w:rPr>
        <w:t>dnia 14 czerwca 2017</w:t>
      </w:r>
      <w:r w:rsidR="00D12A53" w:rsidRPr="00726927">
        <w:rPr>
          <w:rFonts w:cstheme="minorHAnsi"/>
          <w:sz w:val="24"/>
          <w:szCs w:val="24"/>
        </w:rPr>
        <w:t xml:space="preserve"> </w:t>
      </w:r>
      <w:r w:rsidR="00657637" w:rsidRPr="00726927">
        <w:rPr>
          <w:rFonts w:cstheme="minorHAnsi"/>
          <w:sz w:val="24"/>
          <w:szCs w:val="24"/>
        </w:rPr>
        <w:t>r.</w:t>
      </w:r>
      <w:r w:rsidR="000645B8" w:rsidRPr="00726927">
        <w:rPr>
          <w:rFonts w:cstheme="minorHAnsi"/>
          <w:sz w:val="24"/>
          <w:szCs w:val="24"/>
        </w:rPr>
        <w:t>;</w:t>
      </w:r>
    </w:p>
    <w:p w14:paraId="2D7F66BE" w14:textId="60B58FE5" w:rsidR="00CB3587" w:rsidRPr="00726927" w:rsidRDefault="00CB3587" w:rsidP="00645813">
      <w:pPr>
        <w:pStyle w:val="Akapitzlist"/>
        <w:widowControl w:val="0"/>
        <w:numPr>
          <w:ilvl w:val="0"/>
          <w:numId w:val="7"/>
        </w:numPr>
        <w:shd w:val="clear" w:color="auto" w:fill="FFFFFF"/>
        <w:spacing w:after="0"/>
        <w:ind w:left="774" w:hanging="34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rozporządzeniem Komisji (UE) nr 1407/2013 z dnia 18 grudnia 2013 r. w sprawie stosowania art. 107 i 108 Traktatu o funkcjonowaniu Unii Europejskiej do pomocy </w:t>
      </w:r>
      <w:r w:rsidR="00591AE3" w:rsidRPr="00726927">
        <w:rPr>
          <w:rFonts w:cstheme="minorHAnsi"/>
          <w:i/>
          <w:sz w:val="24"/>
          <w:szCs w:val="24"/>
        </w:rPr>
        <w:t>de </w:t>
      </w:r>
      <w:r w:rsidRPr="00726927">
        <w:rPr>
          <w:rFonts w:cstheme="minorHAnsi"/>
          <w:i/>
          <w:sz w:val="24"/>
          <w:szCs w:val="24"/>
        </w:rPr>
        <w:t>minimis</w:t>
      </w:r>
      <w:r w:rsidRPr="00726927">
        <w:rPr>
          <w:rFonts w:cstheme="minorHAnsi"/>
          <w:sz w:val="24"/>
          <w:szCs w:val="24"/>
        </w:rPr>
        <w:t xml:space="preserve"> (Dz. Urz. UE L</w:t>
      </w:r>
      <w:r w:rsidR="00C71365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352</w:t>
      </w:r>
      <w:r w:rsidR="00C71365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z 24.12.2013, str. 1), zwanym „rozporządzeniem </w:t>
      </w:r>
      <w:r w:rsidR="00C43E10" w:rsidRPr="00726927">
        <w:rPr>
          <w:rFonts w:cstheme="minorHAnsi"/>
          <w:sz w:val="24"/>
          <w:szCs w:val="24"/>
        </w:rPr>
        <w:t xml:space="preserve">KE </w:t>
      </w:r>
      <w:r w:rsidRPr="00726927">
        <w:rPr>
          <w:rFonts w:cstheme="minorHAnsi"/>
          <w:sz w:val="24"/>
          <w:szCs w:val="24"/>
        </w:rPr>
        <w:t>nr</w:t>
      </w:r>
      <w:r w:rsidR="00591AE3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1407/2013”.</w:t>
      </w:r>
    </w:p>
    <w:p w14:paraId="0ACFAA28" w14:textId="77777777" w:rsidR="00340FCF" w:rsidRPr="00726927" w:rsidRDefault="00340FCF">
      <w:pPr>
        <w:spacing w:line="276" w:lineRule="auto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r w:rsidRPr="00726927">
        <w:rPr>
          <w:rFonts w:cstheme="minorHAnsi"/>
          <w:sz w:val="24"/>
          <w:szCs w:val="24"/>
        </w:rPr>
        <w:br w:type="page"/>
      </w:r>
    </w:p>
    <w:p w14:paraId="77B8693F" w14:textId="77777777" w:rsidR="00812210" w:rsidRPr="00726927" w:rsidRDefault="008D3912" w:rsidP="00B6445E">
      <w:pPr>
        <w:pStyle w:val="Nagwek1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29458227"/>
      <w:r w:rsidRPr="00726927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Rozdział </w:t>
      </w:r>
      <w:r w:rsidR="00CB3587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2 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812210" w:rsidRPr="00726927">
        <w:rPr>
          <w:rFonts w:asciiTheme="minorHAnsi" w:hAnsiTheme="minorHAnsi" w:cstheme="minorHAnsi"/>
          <w:color w:val="auto"/>
          <w:sz w:val="24"/>
          <w:szCs w:val="24"/>
        </w:rPr>
        <w:t>Wykaz skrótów</w:t>
      </w:r>
      <w:bookmarkEnd w:id="4"/>
    </w:p>
    <w:p w14:paraId="78AA85D4" w14:textId="54D4CA89" w:rsidR="00CE59C5" w:rsidRPr="00726927" w:rsidRDefault="00CE59C5" w:rsidP="00B6445E">
      <w:pPr>
        <w:tabs>
          <w:tab w:val="left" w:pos="2400"/>
        </w:tabs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Użyte w dokumencie skróty oznaczają:</w:t>
      </w:r>
    </w:p>
    <w:p w14:paraId="5CBF18DC" w14:textId="15502E81" w:rsidR="00CE3196" w:rsidRPr="00726927" w:rsidRDefault="00CE3196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BUR</w:t>
      </w:r>
      <w:r w:rsidRPr="00726927">
        <w:rPr>
          <w:rFonts w:cstheme="minorHAnsi"/>
          <w:sz w:val="24"/>
          <w:szCs w:val="24"/>
        </w:rPr>
        <w:t xml:space="preserve"> – Baza </w:t>
      </w:r>
      <w:r w:rsidR="00C71B3C" w:rsidRPr="00726927">
        <w:rPr>
          <w:rFonts w:cstheme="minorHAnsi"/>
          <w:sz w:val="24"/>
          <w:szCs w:val="24"/>
        </w:rPr>
        <w:t>U</w:t>
      </w:r>
      <w:r w:rsidRPr="00726927">
        <w:rPr>
          <w:rFonts w:cstheme="minorHAnsi"/>
          <w:sz w:val="24"/>
          <w:szCs w:val="24"/>
        </w:rPr>
        <w:t xml:space="preserve">sług </w:t>
      </w:r>
      <w:r w:rsidR="00C71B3C" w:rsidRPr="00726927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ozwojowych</w:t>
      </w:r>
    </w:p>
    <w:p w14:paraId="40DCFE3E" w14:textId="6DC5EA6C" w:rsidR="00812210" w:rsidRPr="00726927" w:rsidRDefault="00812210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EFS</w:t>
      </w:r>
      <w:r w:rsidRPr="00726927">
        <w:rPr>
          <w:rFonts w:cstheme="minorHAnsi"/>
          <w:sz w:val="24"/>
          <w:szCs w:val="24"/>
        </w:rPr>
        <w:t xml:space="preserve"> – Europejski Fundusz Społeczny</w:t>
      </w:r>
    </w:p>
    <w:p w14:paraId="79125D79" w14:textId="77777777" w:rsidR="00EB4361" w:rsidRPr="00726927" w:rsidRDefault="0067511A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IOK</w:t>
      </w:r>
      <w:r w:rsidRPr="00726927">
        <w:rPr>
          <w:rFonts w:cstheme="minorHAnsi"/>
          <w:sz w:val="24"/>
          <w:szCs w:val="24"/>
        </w:rPr>
        <w:t xml:space="preserve"> – Instytucja Organizująca Konkurs</w:t>
      </w:r>
    </w:p>
    <w:p w14:paraId="5098D9B3" w14:textId="0ABB22F0" w:rsidR="00EB4361" w:rsidRPr="00726927" w:rsidRDefault="00812210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IP PO WER</w:t>
      </w:r>
      <w:r w:rsidRPr="00726927">
        <w:rPr>
          <w:rFonts w:cstheme="minorHAnsi"/>
          <w:sz w:val="24"/>
          <w:szCs w:val="24"/>
        </w:rPr>
        <w:t xml:space="preserve"> – Instytucja Pośrednicząca </w:t>
      </w:r>
      <w:r w:rsidR="00AF395B" w:rsidRPr="00726927">
        <w:rPr>
          <w:rFonts w:cstheme="minorHAnsi"/>
          <w:sz w:val="24"/>
          <w:szCs w:val="24"/>
        </w:rPr>
        <w:t xml:space="preserve">dla działania </w:t>
      </w:r>
      <w:r w:rsidR="00A56C28" w:rsidRPr="00726927">
        <w:rPr>
          <w:rFonts w:cstheme="minorHAnsi"/>
          <w:sz w:val="24"/>
          <w:szCs w:val="24"/>
        </w:rPr>
        <w:t>2.</w:t>
      </w:r>
      <w:r w:rsidR="004701D0" w:rsidRPr="00726927">
        <w:rPr>
          <w:rFonts w:cstheme="minorHAnsi"/>
          <w:sz w:val="24"/>
          <w:szCs w:val="24"/>
        </w:rPr>
        <w:t>2</w:t>
      </w:r>
      <w:r w:rsidR="00986C24" w:rsidRPr="00726927">
        <w:rPr>
          <w:rFonts w:cstheme="minorHAnsi"/>
          <w:sz w:val="24"/>
          <w:szCs w:val="24"/>
        </w:rPr>
        <w:t>1</w:t>
      </w:r>
      <w:r w:rsidR="004701D0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Programu Operacyjnego W</w:t>
      </w:r>
      <w:r w:rsidR="004754A9" w:rsidRPr="00726927">
        <w:rPr>
          <w:rFonts w:cstheme="minorHAnsi"/>
          <w:sz w:val="24"/>
          <w:szCs w:val="24"/>
        </w:rPr>
        <w:t>iedza Edukacja Rozwój 2014-2020</w:t>
      </w:r>
    </w:p>
    <w:p w14:paraId="12E493DA" w14:textId="745CBE5C" w:rsidR="00EB4361" w:rsidRPr="00726927" w:rsidRDefault="00812210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IZ PO WER</w:t>
      </w:r>
      <w:r w:rsidRPr="00726927">
        <w:rPr>
          <w:rFonts w:cstheme="minorHAnsi"/>
          <w:sz w:val="24"/>
          <w:szCs w:val="24"/>
        </w:rPr>
        <w:t xml:space="preserve"> – Instytucja Zarządzająca </w:t>
      </w:r>
      <w:r w:rsidR="00110DEB" w:rsidRPr="00726927">
        <w:rPr>
          <w:rFonts w:cstheme="minorHAnsi"/>
          <w:sz w:val="24"/>
          <w:szCs w:val="24"/>
        </w:rPr>
        <w:t xml:space="preserve">Programu </w:t>
      </w:r>
      <w:r w:rsidRPr="00726927">
        <w:rPr>
          <w:rFonts w:cstheme="minorHAnsi"/>
          <w:sz w:val="24"/>
          <w:szCs w:val="24"/>
        </w:rPr>
        <w:t>Operacyjn</w:t>
      </w:r>
      <w:r w:rsidR="00110DEB" w:rsidRPr="00726927">
        <w:rPr>
          <w:rFonts w:cstheme="minorHAnsi"/>
          <w:sz w:val="24"/>
          <w:szCs w:val="24"/>
        </w:rPr>
        <w:t>ego</w:t>
      </w:r>
      <w:r w:rsidRPr="00726927">
        <w:rPr>
          <w:rFonts w:cstheme="minorHAnsi"/>
          <w:sz w:val="24"/>
          <w:szCs w:val="24"/>
        </w:rPr>
        <w:t xml:space="preserve"> Wiedza Edukacja Rozwój</w:t>
      </w:r>
      <w:r w:rsidR="00F80908" w:rsidRPr="00726927">
        <w:rPr>
          <w:rFonts w:cstheme="minorHAnsi"/>
          <w:sz w:val="24"/>
          <w:szCs w:val="24"/>
        </w:rPr>
        <w:t xml:space="preserve"> 2014- </w:t>
      </w:r>
      <w:r w:rsidR="004754A9" w:rsidRPr="00726927">
        <w:rPr>
          <w:rFonts w:cstheme="minorHAnsi"/>
          <w:sz w:val="24"/>
          <w:szCs w:val="24"/>
        </w:rPr>
        <w:t>2020</w:t>
      </w:r>
      <w:r w:rsidR="00FB500F" w:rsidRPr="00726927">
        <w:rPr>
          <w:rFonts w:cstheme="minorHAnsi"/>
          <w:sz w:val="24"/>
          <w:szCs w:val="24"/>
        </w:rPr>
        <w:t>,</w:t>
      </w:r>
      <w:r w:rsidR="002571BB" w:rsidRPr="00726927">
        <w:rPr>
          <w:rFonts w:cstheme="minorHAnsi"/>
          <w:sz w:val="24"/>
          <w:szCs w:val="24"/>
        </w:rPr>
        <w:t xml:space="preserve"> tj. Ministerstwo </w:t>
      </w:r>
      <w:r w:rsidR="004F5718" w:rsidRPr="00726927">
        <w:rPr>
          <w:rFonts w:cstheme="minorHAnsi"/>
          <w:sz w:val="24"/>
          <w:szCs w:val="24"/>
        </w:rPr>
        <w:t>Funduszy i Polityki Regionalnej</w:t>
      </w:r>
    </w:p>
    <w:p w14:paraId="6608D448" w14:textId="7DBE647B" w:rsidR="00812210" w:rsidRPr="00726927" w:rsidRDefault="00812210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KM PO WER</w:t>
      </w:r>
      <w:r w:rsidRPr="00726927">
        <w:rPr>
          <w:rFonts w:cstheme="minorHAnsi"/>
          <w:sz w:val="24"/>
          <w:szCs w:val="24"/>
        </w:rPr>
        <w:t xml:space="preserve"> – Komitet Monitorujący Program</w:t>
      </w:r>
      <w:r w:rsidR="0054069E" w:rsidRPr="00726927">
        <w:rPr>
          <w:rFonts w:cstheme="minorHAnsi"/>
          <w:sz w:val="24"/>
          <w:szCs w:val="24"/>
        </w:rPr>
        <w:t>u</w:t>
      </w:r>
      <w:r w:rsidRPr="00726927">
        <w:rPr>
          <w:rFonts w:cstheme="minorHAnsi"/>
          <w:sz w:val="24"/>
          <w:szCs w:val="24"/>
        </w:rPr>
        <w:t xml:space="preserve"> </w:t>
      </w:r>
      <w:r w:rsidR="0054069E" w:rsidRPr="00726927">
        <w:rPr>
          <w:rFonts w:cstheme="minorHAnsi"/>
          <w:sz w:val="24"/>
          <w:szCs w:val="24"/>
        </w:rPr>
        <w:t xml:space="preserve">Operacyjnego </w:t>
      </w:r>
      <w:r w:rsidRPr="00726927">
        <w:rPr>
          <w:rFonts w:cstheme="minorHAnsi"/>
          <w:sz w:val="24"/>
          <w:szCs w:val="24"/>
        </w:rPr>
        <w:t>Wiedza Edukacja Rozwój 2014-</w:t>
      </w:r>
      <w:r w:rsidR="00F80908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2020</w:t>
      </w:r>
    </w:p>
    <w:p w14:paraId="3C04C34B" w14:textId="77777777" w:rsidR="004C3F3B" w:rsidRPr="00726927" w:rsidRDefault="00812210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KOP</w:t>
      </w:r>
      <w:r w:rsidRPr="00726927">
        <w:rPr>
          <w:rFonts w:cstheme="minorHAnsi"/>
          <w:sz w:val="24"/>
          <w:szCs w:val="24"/>
        </w:rPr>
        <w:t xml:space="preserve"> – Komisja Oceny Projektów</w:t>
      </w:r>
    </w:p>
    <w:p w14:paraId="07C55E82" w14:textId="454B4D10" w:rsidR="00E63D6B" w:rsidRDefault="004C3F3B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MMŚP</w:t>
      </w:r>
      <w:r w:rsidRPr="00726927">
        <w:rPr>
          <w:rFonts w:cstheme="minorHAnsi"/>
          <w:sz w:val="24"/>
          <w:szCs w:val="24"/>
        </w:rPr>
        <w:t xml:space="preserve"> – mikro, małe i średnie przedsiębiorstwa</w:t>
      </w:r>
      <w:r w:rsidR="00ED4694" w:rsidRPr="00726927">
        <w:rPr>
          <w:rFonts w:cstheme="minorHAnsi"/>
          <w:sz w:val="24"/>
          <w:szCs w:val="24"/>
        </w:rPr>
        <w:t>, o którym mowa w art. 3 ust. 2 ustawy z dnia 9 listopada 2000 r. o utworzeniu Polskiej Agencji Rozwoju Przedsiębiorczości</w:t>
      </w:r>
      <w:r w:rsidR="00ED4694" w:rsidRPr="00726927" w:rsidDel="00ED4694">
        <w:rPr>
          <w:rFonts w:cstheme="minorHAnsi"/>
          <w:sz w:val="24"/>
          <w:szCs w:val="24"/>
        </w:rPr>
        <w:t xml:space="preserve"> </w:t>
      </w:r>
    </w:p>
    <w:p w14:paraId="74D8483C" w14:textId="3D91E3F5" w:rsidR="008B5771" w:rsidRPr="004E7675" w:rsidRDefault="008B5771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4E7675">
        <w:rPr>
          <w:rFonts w:cstheme="minorHAnsi"/>
          <w:b/>
          <w:sz w:val="24"/>
          <w:szCs w:val="24"/>
        </w:rPr>
        <w:t xml:space="preserve">OKMC </w:t>
      </w:r>
      <w:r w:rsidRPr="004E7675">
        <w:rPr>
          <w:rFonts w:cstheme="minorHAnsi"/>
          <w:sz w:val="24"/>
          <w:szCs w:val="24"/>
        </w:rPr>
        <w:t>– opis kompetencji menadżerskich w zakresie cyfryzacji</w:t>
      </w:r>
    </w:p>
    <w:p w14:paraId="439E659A" w14:textId="5E9EA8FA" w:rsidR="0067511A" w:rsidRPr="00726927" w:rsidRDefault="0067511A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PARP</w:t>
      </w:r>
      <w:r w:rsidRPr="00726927">
        <w:rPr>
          <w:rFonts w:cstheme="minorHAnsi"/>
          <w:sz w:val="24"/>
          <w:szCs w:val="24"/>
        </w:rPr>
        <w:t xml:space="preserve"> – Polska Agencja Rozwoju Przedsiębiorczości</w:t>
      </w:r>
    </w:p>
    <w:p w14:paraId="575F8013" w14:textId="77777777" w:rsidR="002F7618" w:rsidRPr="00726927" w:rsidRDefault="0067511A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PO WER</w:t>
      </w:r>
      <w:r w:rsidRPr="00726927">
        <w:rPr>
          <w:rFonts w:cstheme="minorHAnsi"/>
          <w:sz w:val="24"/>
          <w:szCs w:val="24"/>
        </w:rPr>
        <w:t xml:space="preserve"> – Program Operacyjny Wiedza Edukacja Rozwój 2014-2020</w:t>
      </w:r>
    </w:p>
    <w:p w14:paraId="1CF039F6" w14:textId="77777777" w:rsidR="002F7618" w:rsidRPr="00726927" w:rsidRDefault="00655661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SL 2014</w:t>
      </w:r>
      <w:r w:rsidRPr="00726927">
        <w:rPr>
          <w:rFonts w:cstheme="minorHAnsi"/>
          <w:sz w:val="24"/>
          <w:szCs w:val="24"/>
        </w:rPr>
        <w:t xml:space="preserve"> – aplikacja główna centralnego systemu tel</w:t>
      </w:r>
      <w:r w:rsidR="002F7618" w:rsidRPr="00726927">
        <w:rPr>
          <w:rFonts w:cstheme="minorHAnsi"/>
          <w:sz w:val="24"/>
          <w:szCs w:val="24"/>
        </w:rPr>
        <w:t>einformatycznego, o którym mowa</w:t>
      </w:r>
    </w:p>
    <w:p w14:paraId="2D09F113" w14:textId="46EC611E" w:rsidR="00155155" w:rsidRPr="00726927" w:rsidRDefault="00655661" w:rsidP="00854F98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</w:t>
      </w:r>
      <w:r w:rsidR="00155155" w:rsidRPr="00726927">
        <w:rPr>
          <w:rFonts w:cstheme="minorHAnsi"/>
          <w:sz w:val="24"/>
          <w:szCs w:val="24"/>
        </w:rPr>
        <w:t> </w:t>
      </w:r>
      <w:r w:rsidR="00E8050C" w:rsidRPr="00726927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ozdziale</w:t>
      </w:r>
      <w:r w:rsidR="00C71365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16 ustawy</w:t>
      </w:r>
    </w:p>
    <w:p w14:paraId="60732D64" w14:textId="671CBF8D" w:rsidR="00340FCF" w:rsidRPr="00726927" w:rsidRDefault="0067511A" w:rsidP="00645813">
      <w:pPr>
        <w:pStyle w:val="Akapitzlist"/>
        <w:numPr>
          <w:ilvl w:val="0"/>
          <w:numId w:val="37"/>
        </w:numPr>
        <w:spacing w:after="0"/>
        <w:ind w:left="357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726927">
        <w:rPr>
          <w:rFonts w:cstheme="minorHAnsi"/>
          <w:b/>
          <w:sz w:val="24"/>
          <w:szCs w:val="24"/>
        </w:rPr>
        <w:t>SOWA</w:t>
      </w:r>
      <w:r w:rsidRPr="00726927">
        <w:rPr>
          <w:rFonts w:cstheme="minorHAnsi"/>
          <w:sz w:val="24"/>
          <w:szCs w:val="24"/>
        </w:rPr>
        <w:t xml:space="preserve"> </w:t>
      </w:r>
      <w:r w:rsidR="00E25036" w:rsidRPr="00726927">
        <w:rPr>
          <w:rFonts w:cstheme="minorHAnsi"/>
          <w:sz w:val="24"/>
          <w:szCs w:val="24"/>
        </w:rPr>
        <w:t>–</w:t>
      </w:r>
      <w:r w:rsidRPr="00726927">
        <w:rPr>
          <w:rFonts w:cstheme="minorHAnsi"/>
          <w:sz w:val="24"/>
          <w:szCs w:val="24"/>
        </w:rPr>
        <w:t xml:space="preserve"> System</w:t>
      </w:r>
      <w:r w:rsidR="00E25036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Obsługi Wniosków Aplikacyjnych, narzędzie służące do przygotowania i</w:t>
      </w:r>
      <w:r w:rsidR="00AD16C6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złożenia do właściwej instytucji pośredniczącej</w:t>
      </w:r>
      <w:r w:rsidRPr="00726927">
        <w:rPr>
          <w:rFonts w:cstheme="minorHAnsi"/>
          <w:sz w:val="24"/>
          <w:szCs w:val="24"/>
          <w:vertAlign w:val="superscript"/>
        </w:rPr>
        <w:footnoteReference w:id="2"/>
      </w:r>
      <w:r w:rsidRPr="00726927">
        <w:rPr>
          <w:rFonts w:cstheme="minorHAnsi"/>
          <w:sz w:val="24"/>
          <w:szCs w:val="24"/>
          <w:vertAlign w:val="superscript"/>
        </w:rPr>
        <w:t xml:space="preserve"> </w:t>
      </w:r>
      <w:r w:rsidRPr="00726927">
        <w:rPr>
          <w:rFonts w:cstheme="minorHAnsi"/>
          <w:sz w:val="24"/>
          <w:szCs w:val="24"/>
        </w:rPr>
        <w:t>elektronicznego formularza wniosku o</w:t>
      </w:r>
      <w:r w:rsidR="00AD16C6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dofinansowanie projektu. Dostęp do systemu SOWA jest możliwy pod adresem: </w:t>
      </w:r>
      <w:hyperlink r:id="rId12" w:history="1">
        <w:r w:rsidR="00340FCF" w:rsidRPr="00726927">
          <w:rPr>
            <w:rStyle w:val="Hipercze"/>
            <w:rFonts w:cstheme="minorHAnsi"/>
            <w:color w:val="auto"/>
            <w:sz w:val="24"/>
            <w:szCs w:val="24"/>
          </w:rPr>
          <w:t>https://www.sowa.efs.gov.pl</w:t>
        </w:r>
      </w:hyperlink>
    </w:p>
    <w:p w14:paraId="46747429" w14:textId="77777777" w:rsidR="00EB49F9" w:rsidRPr="00726927" w:rsidRDefault="00335DE7" w:rsidP="00645813">
      <w:pPr>
        <w:pStyle w:val="Akapitzlist"/>
        <w:numPr>
          <w:ilvl w:val="0"/>
          <w:numId w:val="37"/>
        </w:numPr>
        <w:spacing w:after="0"/>
        <w:ind w:left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SZOOP</w:t>
      </w:r>
      <w:r w:rsidRPr="00726927">
        <w:rPr>
          <w:rFonts w:cstheme="minorHAnsi"/>
          <w:sz w:val="24"/>
          <w:szCs w:val="24"/>
        </w:rPr>
        <w:t xml:space="preserve"> – Szczegółowy Opis Osi Priorytetowych dla Programu Operacyjnego Wiedza Edukacja Rozwój</w:t>
      </w:r>
      <w:r w:rsidR="00655661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2014-2020</w:t>
      </w:r>
    </w:p>
    <w:p w14:paraId="7C993084" w14:textId="77777777" w:rsidR="00CE4746" w:rsidRPr="00726927" w:rsidRDefault="00CE4746" w:rsidP="00B6445E">
      <w:pPr>
        <w:spacing w:before="240" w:after="240"/>
        <w:rPr>
          <w:rFonts w:eastAsiaTheme="majorEastAsia" w:cstheme="minorHAnsi"/>
          <w:b/>
          <w:bCs/>
          <w:sz w:val="24"/>
          <w:szCs w:val="24"/>
        </w:rPr>
      </w:pPr>
      <w:r w:rsidRPr="00726927">
        <w:rPr>
          <w:rFonts w:cstheme="minorHAnsi"/>
          <w:sz w:val="24"/>
          <w:szCs w:val="24"/>
        </w:rPr>
        <w:br w:type="page"/>
      </w:r>
    </w:p>
    <w:p w14:paraId="1BE7402D" w14:textId="77777777" w:rsidR="00812210" w:rsidRPr="00726927" w:rsidRDefault="00812210" w:rsidP="00B6445E">
      <w:pPr>
        <w:pStyle w:val="Nagwek1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29458228"/>
      <w:r w:rsidRPr="00726927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Rozdział </w:t>
      </w:r>
      <w:r w:rsidR="00CB3587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3 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>– Słownik pojęć</w:t>
      </w:r>
      <w:bookmarkEnd w:id="5"/>
    </w:p>
    <w:p w14:paraId="1195BA85" w14:textId="77777777" w:rsidR="00AA0F1A" w:rsidRPr="00726927" w:rsidRDefault="00570B85" w:rsidP="00B6445E">
      <w:p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Użyte w dokumencie pojęcia oznaczają:</w:t>
      </w:r>
    </w:p>
    <w:p w14:paraId="50F5FD47" w14:textId="1F40C499" w:rsidR="005A3A9C" w:rsidRPr="00020BF8" w:rsidRDefault="005A3A9C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sz w:val="24"/>
          <w:szCs w:val="24"/>
        </w:rPr>
      </w:pPr>
      <w:r w:rsidRPr="005A3A9C">
        <w:rPr>
          <w:rFonts w:cstheme="minorHAnsi"/>
          <w:b/>
          <w:sz w:val="24"/>
          <w:szCs w:val="24"/>
        </w:rPr>
        <w:t xml:space="preserve">Akademia Menadżera MMŚP - </w:t>
      </w:r>
      <w:r w:rsidRPr="00020BF8">
        <w:rPr>
          <w:rFonts w:cstheme="minorHAnsi"/>
          <w:sz w:val="24"/>
          <w:szCs w:val="24"/>
        </w:rPr>
        <w:t xml:space="preserve">Konkurs nr POWR.02.21.00-IP.09-00-003/18 realizowany </w:t>
      </w:r>
      <w:r w:rsidR="00FF3180">
        <w:rPr>
          <w:rFonts w:cstheme="minorHAnsi"/>
          <w:sz w:val="24"/>
          <w:szCs w:val="24"/>
        </w:rPr>
        <w:br/>
      </w:r>
      <w:r w:rsidRPr="00020BF8">
        <w:rPr>
          <w:rFonts w:cstheme="minorHAnsi"/>
          <w:sz w:val="24"/>
          <w:szCs w:val="24"/>
        </w:rPr>
        <w:t>w ramach Działania 2.21 typ 1, ogłoszony w 2018 r.</w:t>
      </w:r>
      <w:r w:rsidR="005C659A">
        <w:rPr>
          <w:rFonts w:cstheme="minorHAnsi"/>
          <w:sz w:val="24"/>
          <w:szCs w:val="24"/>
        </w:rPr>
        <w:t>;</w:t>
      </w:r>
      <w:r w:rsidRPr="005A3A9C">
        <w:rPr>
          <w:rFonts w:cstheme="minorHAnsi"/>
          <w:b/>
          <w:sz w:val="24"/>
          <w:szCs w:val="24"/>
        </w:rPr>
        <w:t xml:space="preserve"> </w:t>
      </w:r>
    </w:p>
    <w:p w14:paraId="60ED78F6" w14:textId="70238F63" w:rsidR="00020BF8" w:rsidRPr="005A3A9C" w:rsidRDefault="00020BF8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sz w:val="24"/>
          <w:szCs w:val="24"/>
        </w:rPr>
      </w:pPr>
      <w:r w:rsidRPr="00020BF8">
        <w:rPr>
          <w:rFonts w:cstheme="minorHAnsi"/>
          <w:b/>
          <w:sz w:val="24"/>
          <w:szCs w:val="24"/>
        </w:rPr>
        <w:t>Akademii Menadżera MMŚP 2</w:t>
      </w:r>
      <w:r>
        <w:rPr>
          <w:rFonts w:cstheme="minorHAnsi"/>
          <w:sz w:val="24"/>
          <w:szCs w:val="24"/>
        </w:rPr>
        <w:t xml:space="preserve"> - </w:t>
      </w:r>
      <w:r w:rsidRPr="00020BF8">
        <w:rPr>
          <w:rFonts w:cstheme="minorHAnsi"/>
          <w:sz w:val="24"/>
          <w:szCs w:val="24"/>
        </w:rPr>
        <w:t>Konkurs nr POWR.02.21.00-IP.09-00-00</w:t>
      </w:r>
      <w:r>
        <w:rPr>
          <w:rFonts w:cstheme="minorHAnsi"/>
          <w:sz w:val="24"/>
          <w:szCs w:val="24"/>
        </w:rPr>
        <w:t>1</w:t>
      </w:r>
      <w:r w:rsidRPr="00020BF8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</w:t>
      </w:r>
      <w:r w:rsidRPr="00020BF8">
        <w:rPr>
          <w:rFonts w:cstheme="minorHAnsi"/>
          <w:sz w:val="24"/>
          <w:szCs w:val="24"/>
        </w:rPr>
        <w:t xml:space="preserve"> realizowany </w:t>
      </w:r>
      <w:r w:rsidR="00FF3180">
        <w:rPr>
          <w:rFonts w:cstheme="minorHAnsi"/>
          <w:sz w:val="24"/>
          <w:szCs w:val="24"/>
        </w:rPr>
        <w:br/>
      </w:r>
      <w:r w:rsidRPr="00020BF8">
        <w:rPr>
          <w:rFonts w:cstheme="minorHAnsi"/>
          <w:sz w:val="24"/>
          <w:szCs w:val="24"/>
        </w:rPr>
        <w:t>w ramach Działania 2.21 typ 1, ogłoszony w 20</w:t>
      </w:r>
      <w:r>
        <w:rPr>
          <w:rFonts w:cstheme="minorHAnsi"/>
          <w:sz w:val="24"/>
          <w:szCs w:val="24"/>
        </w:rPr>
        <w:t>20</w:t>
      </w:r>
      <w:r w:rsidRPr="00020BF8">
        <w:rPr>
          <w:rFonts w:cstheme="minorHAnsi"/>
          <w:sz w:val="24"/>
          <w:szCs w:val="24"/>
        </w:rPr>
        <w:t xml:space="preserve"> r.</w:t>
      </w:r>
      <w:r w:rsidR="005C659A">
        <w:rPr>
          <w:rFonts w:cstheme="minorHAnsi"/>
          <w:sz w:val="24"/>
          <w:szCs w:val="24"/>
        </w:rPr>
        <w:t>;</w:t>
      </w:r>
    </w:p>
    <w:p w14:paraId="5D875946" w14:textId="0FA87CB1" w:rsidR="005A3A9C" w:rsidRPr="00DE7675" w:rsidRDefault="005A3A9C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sz w:val="24"/>
          <w:szCs w:val="24"/>
        </w:rPr>
      </w:pPr>
      <w:bookmarkStart w:id="6" w:name="_Hlk71198280"/>
      <w:r w:rsidRPr="00DE7675">
        <w:rPr>
          <w:rFonts w:cstheme="minorHAnsi"/>
          <w:b/>
          <w:sz w:val="24"/>
          <w:szCs w:val="24"/>
        </w:rPr>
        <w:t xml:space="preserve">Analiza potrzeb </w:t>
      </w:r>
      <w:r w:rsidR="00FF3180" w:rsidRPr="00DE7675">
        <w:rPr>
          <w:rFonts w:cstheme="minorHAnsi"/>
          <w:b/>
          <w:sz w:val="24"/>
          <w:szCs w:val="24"/>
        </w:rPr>
        <w:t xml:space="preserve">rozwojowych </w:t>
      </w:r>
      <w:bookmarkStart w:id="7" w:name="_Hlk71624219"/>
      <w:r w:rsidR="003204C1">
        <w:rPr>
          <w:rFonts w:cstheme="minorHAnsi"/>
          <w:b/>
          <w:sz w:val="24"/>
          <w:szCs w:val="24"/>
        </w:rPr>
        <w:t xml:space="preserve">- </w:t>
      </w:r>
      <w:r w:rsidRPr="00DE7675">
        <w:rPr>
          <w:rFonts w:cstheme="minorHAnsi"/>
          <w:sz w:val="24"/>
          <w:szCs w:val="24"/>
        </w:rPr>
        <w:t xml:space="preserve">analiza potrzeb rozwojowych MMŚP </w:t>
      </w:r>
      <w:r w:rsidR="00104AAE" w:rsidRPr="00DE7675">
        <w:rPr>
          <w:rFonts w:cstheme="minorHAnsi"/>
          <w:sz w:val="24"/>
          <w:szCs w:val="24"/>
        </w:rPr>
        <w:t xml:space="preserve">w zakresie cyfryzacji, w tym analiza potrzeb kompetencyjnych </w:t>
      </w:r>
      <w:r w:rsidRPr="00DE7675">
        <w:rPr>
          <w:rFonts w:cstheme="minorHAnsi"/>
          <w:sz w:val="24"/>
          <w:szCs w:val="24"/>
        </w:rPr>
        <w:t>kadry menadżerskiej lub pracowników MMŚP przewidzianych do objęcia stanowiska kierowniczego</w:t>
      </w:r>
      <w:r w:rsidR="005C659A">
        <w:rPr>
          <w:rFonts w:cstheme="minorHAnsi"/>
          <w:sz w:val="24"/>
          <w:szCs w:val="24"/>
        </w:rPr>
        <w:t>;</w:t>
      </w:r>
      <w:r w:rsidRPr="00DE7675">
        <w:rPr>
          <w:rFonts w:cstheme="minorHAnsi"/>
          <w:sz w:val="24"/>
          <w:szCs w:val="24"/>
        </w:rPr>
        <w:t xml:space="preserve"> </w:t>
      </w:r>
      <w:bookmarkEnd w:id="7"/>
    </w:p>
    <w:bookmarkEnd w:id="6"/>
    <w:p w14:paraId="38212E53" w14:textId="5F40B894" w:rsidR="008D3912" w:rsidRPr="00726927" w:rsidRDefault="00812210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Beneficjent</w:t>
      </w:r>
      <w:r w:rsidRPr="00726927">
        <w:rPr>
          <w:rFonts w:cstheme="minorHAnsi"/>
          <w:sz w:val="24"/>
          <w:szCs w:val="24"/>
        </w:rPr>
        <w:t xml:space="preserve"> – </w:t>
      </w:r>
      <w:r w:rsidR="006E70F4" w:rsidRPr="00726927">
        <w:rPr>
          <w:rFonts w:cstheme="minorHAnsi"/>
          <w:sz w:val="24"/>
          <w:szCs w:val="24"/>
        </w:rPr>
        <w:t>podmiot, o którym mowa w art. 2 pkt 1 ustawy</w:t>
      </w:r>
      <w:r w:rsidR="00A14832" w:rsidRPr="00726927">
        <w:rPr>
          <w:rFonts w:cstheme="minorHAnsi"/>
          <w:sz w:val="24"/>
          <w:szCs w:val="24"/>
        </w:rPr>
        <w:t>;</w:t>
      </w:r>
    </w:p>
    <w:p w14:paraId="7482F52B" w14:textId="6C2B90D0" w:rsidR="008F3492" w:rsidRPr="00726927" w:rsidRDefault="008F3492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sz w:val="24"/>
          <w:szCs w:val="24"/>
        </w:rPr>
      </w:pPr>
      <w:bookmarkStart w:id="8" w:name="_Hlk71111495"/>
      <w:r w:rsidRPr="00726927">
        <w:rPr>
          <w:rFonts w:cstheme="minorHAnsi"/>
          <w:b/>
          <w:sz w:val="24"/>
          <w:szCs w:val="24"/>
        </w:rPr>
        <w:t xml:space="preserve">Baza Usług Rozwojowych </w:t>
      </w:r>
      <w:r w:rsidRPr="00726927">
        <w:rPr>
          <w:rFonts w:cstheme="minorHAnsi"/>
          <w:sz w:val="24"/>
          <w:szCs w:val="24"/>
        </w:rPr>
        <w:t xml:space="preserve">- </w:t>
      </w:r>
      <w:r w:rsidR="00DF76E9" w:rsidRPr="00DF76E9">
        <w:rPr>
          <w:rFonts w:cstheme="minorHAnsi"/>
          <w:sz w:val="24"/>
          <w:szCs w:val="24"/>
        </w:rPr>
        <w:t xml:space="preserve">internetowy rejestr usług rozwojowych prowadzony w formie systemu teleinformatycznego przez </w:t>
      </w:r>
      <w:r w:rsidR="005C659A">
        <w:rPr>
          <w:rFonts w:cstheme="minorHAnsi"/>
          <w:sz w:val="24"/>
          <w:szCs w:val="24"/>
        </w:rPr>
        <w:t>a</w:t>
      </w:r>
      <w:r w:rsidR="00DF76E9" w:rsidRPr="00DF76E9">
        <w:rPr>
          <w:rFonts w:cstheme="minorHAnsi"/>
          <w:sz w:val="24"/>
          <w:szCs w:val="24"/>
        </w:rPr>
        <w:t xml:space="preserve">dministratora </w:t>
      </w:r>
      <w:r w:rsidR="005C659A">
        <w:rPr>
          <w:rFonts w:cstheme="minorHAnsi"/>
          <w:sz w:val="24"/>
          <w:szCs w:val="24"/>
        </w:rPr>
        <w:t>b</w:t>
      </w:r>
      <w:r w:rsidR="00DF76E9" w:rsidRPr="00DF76E9">
        <w:rPr>
          <w:rFonts w:cstheme="minorHAnsi"/>
          <w:sz w:val="24"/>
          <w:szCs w:val="24"/>
        </w:rPr>
        <w:t>azy. Baza w szczególności umożliwia prowadzenie, na podstawie art. 6aa ust. 1 ustawy z dnia 9 listopada 2000 r. o utworzeniu Polskiej Agencji Rozwoju Przedsiębiorczości (Dz. U. z 2020 r. poz. 299)</w:t>
      </w:r>
      <w:r w:rsidR="00A356AD">
        <w:rPr>
          <w:rFonts w:cstheme="minorHAnsi"/>
          <w:sz w:val="24"/>
          <w:szCs w:val="24"/>
        </w:rPr>
        <w:t xml:space="preserve"> </w:t>
      </w:r>
      <w:r w:rsidR="00DF76E9" w:rsidRPr="00DF76E9">
        <w:rPr>
          <w:rFonts w:cstheme="minorHAnsi"/>
          <w:sz w:val="24"/>
          <w:szCs w:val="24"/>
        </w:rPr>
        <w:t>rejestru podmiotów</w:t>
      </w:r>
      <w:r w:rsidR="00A356AD">
        <w:rPr>
          <w:rFonts w:cstheme="minorHAnsi"/>
          <w:sz w:val="24"/>
          <w:szCs w:val="24"/>
        </w:rPr>
        <w:t xml:space="preserve"> </w:t>
      </w:r>
      <w:r w:rsidR="00DF76E9" w:rsidRPr="00DF76E9">
        <w:rPr>
          <w:rFonts w:cstheme="minorHAnsi"/>
          <w:sz w:val="24"/>
          <w:szCs w:val="24"/>
        </w:rPr>
        <w:t xml:space="preserve">(Dostawców </w:t>
      </w:r>
      <w:r w:rsidR="005C659A">
        <w:rPr>
          <w:rFonts w:cstheme="minorHAnsi"/>
          <w:sz w:val="24"/>
          <w:szCs w:val="24"/>
        </w:rPr>
        <w:t>u</w:t>
      </w:r>
      <w:r w:rsidR="00DF76E9" w:rsidRPr="00DF76E9">
        <w:rPr>
          <w:rFonts w:cstheme="minorHAnsi"/>
          <w:sz w:val="24"/>
          <w:szCs w:val="24"/>
        </w:rPr>
        <w:t>sług)</w:t>
      </w:r>
      <w:r w:rsidR="00A356AD">
        <w:rPr>
          <w:rFonts w:cstheme="minorHAnsi"/>
          <w:sz w:val="24"/>
          <w:szCs w:val="24"/>
        </w:rPr>
        <w:t xml:space="preserve"> </w:t>
      </w:r>
      <w:r w:rsidR="00DF76E9" w:rsidRPr="00DF76E9">
        <w:rPr>
          <w:rFonts w:cstheme="minorHAnsi"/>
          <w:sz w:val="24"/>
          <w:szCs w:val="24"/>
        </w:rPr>
        <w:t xml:space="preserve">zapewniających należyte świadczenie usług rozwojowych, współfinansowanych ze środków publicznych. Szczegółowe zasady funkcjonowania </w:t>
      </w:r>
      <w:r w:rsidR="005C659A">
        <w:rPr>
          <w:rFonts w:cstheme="minorHAnsi"/>
          <w:sz w:val="24"/>
          <w:szCs w:val="24"/>
        </w:rPr>
        <w:t>b</w:t>
      </w:r>
      <w:r w:rsidR="00DF76E9" w:rsidRPr="00DF76E9">
        <w:rPr>
          <w:rFonts w:cstheme="minorHAnsi"/>
          <w:sz w:val="24"/>
          <w:szCs w:val="24"/>
        </w:rPr>
        <w:t>azy określa rozporządzenie Ministra Rozwoju i Finansów z dnia 29 sierpnia</w:t>
      </w:r>
      <w:r w:rsidR="00A356AD">
        <w:rPr>
          <w:rFonts w:cstheme="minorHAnsi"/>
          <w:sz w:val="24"/>
          <w:szCs w:val="24"/>
        </w:rPr>
        <w:t xml:space="preserve"> </w:t>
      </w:r>
      <w:r w:rsidR="00DF76E9" w:rsidRPr="00DF76E9">
        <w:rPr>
          <w:rFonts w:cstheme="minorHAnsi"/>
          <w:sz w:val="24"/>
          <w:szCs w:val="24"/>
        </w:rPr>
        <w:t>2017 r. w sprawie rejestru podmiotów świadczących usługi rozwojowe</w:t>
      </w:r>
      <w:r w:rsidR="00A356AD">
        <w:rPr>
          <w:rFonts w:cstheme="minorHAnsi"/>
          <w:sz w:val="24"/>
          <w:szCs w:val="24"/>
        </w:rPr>
        <w:t xml:space="preserve"> </w:t>
      </w:r>
      <w:r w:rsidR="00DF76E9" w:rsidRPr="00DF76E9">
        <w:rPr>
          <w:rFonts w:cstheme="minorHAnsi"/>
          <w:sz w:val="24"/>
          <w:szCs w:val="24"/>
        </w:rPr>
        <w:t>(Dz.U.</w:t>
      </w:r>
      <w:r w:rsidR="009B1064">
        <w:rPr>
          <w:rFonts w:cstheme="minorHAnsi"/>
          <w:sz w:val="24"/>
          <w:szCs w:val="24"/>
        </w:rPr>
        <w:t xml:space="preserve"> </w:t>
      </w:r>
      <w:r w:rsidR="00DF76E9" w:rsidRPr="00DF76E9">
        <w:rPr>
          <w:rFonts w:cstheme="minorHAnsi"/>
          <w:sz w:val="24"/>
          <w:szCs w:val="24"/>
        </w:rPr>
        <w:t>z</w:t>
      </w:r>
      <w:r w:rsidR="009B1064">
        <w:rPr>
          <w:rFonts w:cstheme="minorHAnsi"/>
          <w:sz w:val="24"/>
          <w:szCs w:val="24"/>
        </w:rPr>
        <w:t xml:space="preserve"> </w:t>
      </w:r>
      <w:r w:rsidR="00DF76E9" w:rsidRPr="00DF76E9">
        <w:rPr>
          <w:rFonts w:cstheme="minorHAnsi"/>
          <w:sz w:val="24"/>
          <w:szCs w:val="24"/>
        </w:rPr>
        <w:t>2017</w:t>
      </w:r>
      <w:r w:rsidR="009B1064">
        <w:rPr>
          <w:rFonts w:cstheme="minorHAnsi"/>
          <w:sz w:val="24"/>
          <w:szCs w:val="24"/>
        </w:rPr>
        <w:t xml:space="preserve"> </w:t>
      </w:r>
      <w:r w:rsidR="00DF76E9" w:rsidRPr="00DF76E9">
        <w:rPr>
          <w:rFonts w:cstheme="minorHAnsi"/>
          <w:sz w:val="24"/>
          <w:szCs w:val="24"/>
        </w:rPr>
        <w:t>r.</w:t>
      </w:r>
      <w:r w:rsidR="009B1064">
        <w:rPr>
          <w:rFonts w:cstheme="minorHAnsi"/>
          <w:sz w:val="24"/>
          <w:szCs w:val="24"/>
        </w:rPr>
        <w:t xml:space="preserve"> </w:t>
      </w:r>
      <w:r w:rsidR="00DF76E9" w:rsidRPr="00DF76E9">
        <w:rPr>
          <w:rFonts w:cstheme="minorHAnsi"/>
          <w:sz w:val="24"/>
          <w:szCs w:val="24"/>
        </w:rPr>
        <w:t>poz. 1678). Baza dedykowana jest instytucjom/przedsiębiorcom, ich pracownikom oraz pozostałym osobom fizycznym. Baza realizuje w szczególności obsługę następujących procesów</w:t>
      </w:r>
      <w:r w:rsidRPr="00726927">
        <w:rPr>
          <w:rFonts w:cstheme="minorHAnsi"/>
          <w:sz w:val="24"/>
          <w:szCs w:val="24"/>
        </w:rPr>
        <w:t>:</w:t>
      </w:r>
    </w:p>
    <w:p w14:paraId="5F045945" w14:textId="12C2F056" w:rsidR="008F3492" w:rsidRPr="00726927" w:rsidRDefault="00A356AD" w:rsidP="00645813">
      <w:pPr>
        <w:numPr>
          <w:ilvl w:val="0"/>
          <w:numId w:val="62"/>
        </w:numPr>
        <w:spacing w:after="0"/>
        <w:rPr>
          <w:rFonts w:cstheme="minorHAnsi"/>
          <w:sz w:val="24"/>
          <w:szCs w:val="24"/>
        </w:rPr>
      </w:pPr>
      <w:r w:rsidRPr="00A356AD">
        <w:rPr>
          <w:rFonts w:cstheme="minorHAnsi"/>
          <w:sz w:val="24"/>
          <w:szCs w:val="24"/>
        </w:rPr>
        <w:t xml:space="preserve">publikację ofert usług rozwojowych świadczonych przez Dostawców </w:t>
      </w:r>
      <w:r w:rsidR="005C659A">
        <w:rPr>
          <w:rFonts w:cstheme="minorHAnsi"/>
          <w:sz w:val="24"/>
          <w:szCs w:val="24"/>
        </w:rPr>
        <w:t>u</w:t>
      </w:r>
      <w:r w:rsidRPr="00A356AD">
        <w:rPr>
          <w:rFonts w:cstheme="minorHAnsi"/>
          <w:sz w:val="24"/>
          <w:szCs w:val="24"/>
        </w:rPr>
        <w:t>sług wpisanych do Bazy,</w:t>
      </w:r>
    </w:p>
    <w:p w14:paraId="44E1A693" w14:textId="7E4692AD" w:rsidR="008F3492" w:rsidRPr="00726927" w:rsidRDefault="00A356AD" w:rsidP="00645813">
      <w:pPr>
        <w:numPr>
          <w:ilvl w:val="0"/>
          <w:numId w:val="62"/>
        </w:numPr>
        <w:spacing w:after="0"/>
        <w:rPr>
          <w:rFonts w:cstheme="minorHAnsi"/>
          <w:sz w:val="24"/>
          <w:szCs w:val="24"/>
        </w:rPr>
      </w:pPr>
      <w:r w:rsidRPr="00A356AD">
        <w:rPr>
          <w:rFonts w:cstheme="minorHAnsi"/>
          <w:sz w:val="24"/>
          <w:szCs w:val="24"/>
        </w:rPr>
        <w:t xml:space="preserve">dokonywanie zapisów na poszczególne usługi rozwojowe przez </w:t>
      </w:r>
      <w:r>
        <w:rPr>
          <w:rFonts w:cstheme="minorHAnsi"/>
          <w:sz w:val="24"/>
          <w:szCs w:val="24"/>
        </w:rPr>
        <w:t>u</w:t>
      </w:r>
      <w:r w:rsidRPr="00A356AD">
        <w:rPr>
          <w:rFonts w:cstheme="minorHAnsi"/>
          <w:sz w:val="24"/>
          <w:szCs w:val="24"/>
        </w:rPr>
        <w:t>żytkowników</w:t>
      </w:r>
      <w:r>
        <w:rPr>
          <w:rFonts w:cstheme="minorHAnsi"/>
          <w:sz w:val="24"/>
          <w:szCs w:val="24"/>
        </w:rPr>
        <w:t xml:space="preserve"> </w:t>
      </w:r>
      <w:r w:rsidRPr="00A356AD">
        <w:rPr>
          <w:rFonts w:cstheme="minorHAnsi"/>
          <w:sz w:val="24"/>
          <w:szCs w:val="24"/>
        </w:rPr>
        <w:t xml:space="preserve">(bez możliwości realizacji płatności z poziomu </w:t>
      </w:r>
      <w:r w:rsidR="005C659A">
        <w:rPr>
          <w:rFonts w:cstheme="minorHAnsi"/>
          <w:sz w:val="24"/>
          <w:szCs w:val="24"/>
        </w:rPr>
        <w:t>b</w:t>
      </w:r>
      <w:r w:rsidRPr="00A356AD">
        <w:rPr>
          <w:rFonts w:cstheme="minorHAnsi"/>
          <w:sz w:val="24"/>
          <w:szCs w:val="24"/>
        </w:rPr>
        <w:t>azy)</w:t>
      </w:r>
      <w:r w:rsidR="008F3492" w:rsidRPr="00726927">
        <w:rPr>
          <w:rFonts w:cstheme="minorHAnsi"/>
          <w:sz w:val="24"/>
          <w:szCs w:val="24"/>
        </w:rPr>
        <w:t>,</w:t>
      </w:r>
    </w:p>
    <w:p w14:paraId="1FC02E92" w14:textId="77777777" w:rsidR="008F3492" w:rsidRPr="00726927" w:rsidRDefault="008F3492" w:rsidP="00645813">
      <w:pPr>
        <w:numPr>
          <w:ilvl w:val="0"/>
          <w:numId w:val="62"/>
        </w:numPr>
        <w:spacing w:after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zamieszczanie ogłoszeń o zapotrzebowaniu na usługi rozwojowe,</w:t>
      </w:r>
    </w:p>
    <w:p w14:paraId="2AC7505C" w14:textId="77777777" w:rsidR="008F3492" w:rsidRPr="00726927" w:rsidRDefault="008F3492" w:rsidP="00645813">
      <w:pPr>
        <w:numPr>
          <w:ilvl w:val="0"/>
          <w:numId w:val="62"/>
        </w:numPr>
        <w:spacing w:after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dokonywanie oceny usług rozwojowych zgodnie z Systemem Oceny Usług Rozwojowych,</w:t>
      </w:r>
    </w:p>
    <w:p w14:paraId="73CB2300" w14:textId="7475E0DE" w:rsidR="008F3492" w:rsidRPr="00726927" w:rsidRDefault="008F3492" w:rsidP="00645813">
      <w:pPr>
        <w:numPr>
          <w:ilvl w:val="0"/>
          <w:numId w:val="62"/>
        </w:numPr>
        <w:spacing w:after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zapoznanie się z wynikiem ocen usług rozwojowych dokonanych przez innych </w:t>
      </w:r>
      <w:r w:rsidR="00A356AD">
        <w:rPr>
          <w:rFonts w:cstheme="minorHAnsi"/>
          <w:sz w:val="24"/>
          <w:szCs w:val="24"/>
        </w:rPr>
        <w:t xml:space="preserve">użytkowników </w:t>
      </w:r>
      <w:r w:rsidRPr="00726927">
        <w:rPr>
          <w:rFonts w:cstheme="minorHAnsi"/>
          <w:sz w:val="24"/>
          <w:szCs w:val="24"/>
        </w:rPr>
        <w:t>usług</w:t>
      </w:r>
      <w:r w:rsidR="00FB65B0" w:rsidRPr="00726927">
        <w:rPr>
          <w:rFonts w:cstheme="minorHAnsi"/>
          <w:sz w:val="24"/>
          <w:szCs w:val="24"/>
        </w:rPr>
        <w:t>;</w:t>
      </w:r>
    </w:p>
    <w:bookmarkEnd w:id="8"/>
    <w:p w14:paraId="22824BA8" w14:textId="0D951D20" w:rsidR="00104AAE" w:rsidRPr="005C659A" w:rsidRDefault="00104AAE" w:rsidP="00104AAE">
      <w:pPr>
        <w:pStyle w:val="Akapitzlist"/>
        <w:numPr>
          <w:ilvl w:val="0"/>
          <w:numId w:val="38"/>
        </w:numPr>
        <w:spacing w:after="0"/>
        <w:rPr>
          <w:rFonts w:cstheme="minorHAnsi"/>
          <w:sz w:val="24"/>
          <w:szCs w:val="24"/>
        </w:rPr>
      </w:pPr>
      <w:r w:rsidRPr="005C659A">
        <w:rPr>
          <w:rFonts w:cstheme="minorHAnsi"/>
          <w:b/>
          <w:sz w:val="24"/>
          <w:szCs w:val="24"/>
        </w:rPr>
        <w:t xml:space="preserve">Cyfryzacja </w:t>
      </w:r>
      <w:r>
        <w:rPr>
          <w:rFonts w:cstheme="minorHAnsi"/>
          <w:sz w:val="24"/>
          <w:szCs w:val="24"/>
        </w:rPr>
        <w:t xml:space="preserve">- </w:t>
      </w:r>
      <w:r w:rsidRPr="00104AAE">
        <w:rPr>
          <w:rFonts w:cstheme="minorHAnsi"/>
          <w:sz w:val="24"/>
          <w:szCs w:val="24"/>
        </w:rPr>
        <w:t xml:space="preserve">wykorzystanie technologii cyfrowych w różnych zakresach działalności przedsiębiorstwa, które umożliwia zmiany w efektywności operacji biznesowych oraz w </w:t>
      </w:r>
      <w:r w:rsidRPr="00104AAE">
        <w:rPr>
          <w:rFonts w:cstheme="minorHAnsi"/>
          <w:sz w:val="24"/>
          <w:szCs w:val="24"/>
        </w:rPr>
        <w:lastRenderedPageBreak/>
        <w:t>funkcjonowaniu modeli biznesowych. Podstawą cyfryzacji działań firmy jest gromadzenie prawidłowych danych, skuteczna analiza i zarządzanie nimi</w:t>
      </w:r>
      <w:r w:rsidR="009B1064">
        <w:rPr>
          <w:rFonts w:cstheme="minorHAnsi"/>
          <w:sz w:val="24"/>
          <w:szCs w:val="24"/>
        </w:rPr>
        <w:t>;</w:t>
      </w:r>
    </w:p>
    <w:p w14:paraId="6E296B24" w14:textId="7472AAC2" w:rsidR="004C3F3B" w:rsidRDefault="00410AFD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D</w:t>
      </w:r>
      <w:r w:rsidR="00781444" w:rsidRPr="00726927">
        <w:rPr>
          <w:rFonts w:cstheme="minorHAnsi"/>
          <w:b/>
          <w:sz w:val="24"/>
          <w:szCs w:val="24"/>
        </w:rPr>
        <w:t>ni</w:t>
      </w:r>
      <w:r w:rsidR="00781444" w:rsidRPr="00726927">
        <w:rPr>
          <w:rFonts w:cstheme="minorHAnsi"/>
          <w:sz w:val="24"/>
          <w:szCs w:val="24"/>
        </w:rPr>
        <w:t xml:space="preserve"> </w:t>
      </w:r>
      <w:r w:rsidR="008D3912" w:rsidRPr="00726927">
        <w:rPr>
          <w:rFonts w:cstheme="minorHAnsi"/>
          <w:sz w:val="24"/>
          <w:szCs w:val="24"/>
        </w:rPr>
        <w:t>- dni kalendarzowe;</w:t>
      </w:r>
    </w:p>
    <w:p w14:paraId="40908464" w14:textId="1F7D03FD" w:rsidR="006E5871" w:rsidRDefault="006E5871" w:rsidP="00141EF0">
      <w:pPr>
        <w:pStyle w:val="Akapitzlist"/>
        <w:numPr>
          <w:ilvl w:val="0"/>
          <w:numId w:val="38"/>
        </w:numPr>
        <w:spacing w:after="0"/>
        <w:rPr>
          <w:rFonts w:cstheme="minorHAnsi"/>
          <w:sz w:val="24"/>
          <w:szCs w:val="24"/>
        </w:rPr>
      </w:pPr>
      <w:r w:rsidRPr="006E5871">
        <w:rPr>
          <w:rFonts w:cstheme="minorHAnsi"/>
          <w:b/>
          <w:sz w:val="24"/>
          <w:szCs w:val="24"/>
        </w:rPr>
        <w:t>Komitet sterujący -</w:t>
      </w:r>
      <w:r w:rsidRPr="006E5871">
        <w:rPr>
          <w:rFonts w:cstheme="minorHAnsi"/>
          <w:sz w:val="24"/>
          <w:szCs w:val="24"/>
        </w:rPr>
        <w:t xml:space="preserve"> </w:t>
      </w:r>
      <w:bookmarkStart w:id="9" w:name="_Hlk71626373"/>
      <w:r w:rsidRPr="006E5871">
        <w:rPr>
          <w:rFonts w:cstheme="minorHAnsi"/>
          <w:sz w:val="24"/>
          <w:szCs w:val="24"/>
        </w:rPr>
        <w:t xml:space="preserve">PARP oraz przedstawiciele </w:t>
      </w:r>
      <w:r w:rsidR="009B1064">
        <w:rPr>
          <w:rFonts w:cstheme="minorHAnsi"/>
          <w:sz w:val="24"/>
          <w:szCs w:val="24"/>
        </w:rPr>
        <w:t>b</w:t>
      </w:r>
      <w:r w:rsidRPr="006E5871">
        <w:rPr>
          <w:rFonts w:cstheme="minorHAnsi"/>
          <w:sz w:val="24"/>
          <w:szCs w:val="24"/>
        </w:rPr>
        <w:t xml:space="preserve">eneficjentów (zarówno </w:t>
      </w:r>
      <w:r w:rsidR="009B1064">
        <w:rPr>
          <w:rFonts w:cstheme="minorHAnsi"/>
          <w:sz w:val="24"/>
          <w:szCs w:val="24"/>
        </w:rPr>
        <w:t>w</w:t>
      </w:r>
      <w:r w:rsidRPr="006E5871">
        <w:rPr>
          <w:rFonts w:cstheme="minorHAnsi"/>
          <w:sz w:val="24"/>
          <w:szCs w:val="24"/>
        </w:rPr>
        <w:t xml:space="preserve">nioskodawców jak i </w:t>
      </w:r>
      <w:r w:rsidR="009B1064">
        <w:rPr>
          <w:rFonts w:cstheme="minorHAnsi"/>
          <w:sz w:val="24"/>
          <w:szCs w:val="24"/>
        </w:rPr>
        <w:t>p</w:t>
      </w:r>
      <w:r w:rsidRPr="006E5871">
        <w:rPr>
          <w:rFonts w:cstheme="minorHAnsi"/>
          <w:sz w:val="24"/>
          <w:szCs w:val="24"/>
        </w:rPr>
        <w:t>artnerów (jeśli występują)), z którymi PARP zawarła umowy o dofinansowanie projektów w ramach konkursu „Akademia Menadżera MMŚP</w:t>
      </w:r>
      <w:r w:rsidR="00141EF0">
        <w:rPr>
          <w:rFonts w:cstheme="minorHAnsi"/>
          <w:sz w:val="24"/>
          <w:szCs w:val="24"/>
        </w:rPr>
        <w:t xml:space="preserve"> – kompetencje w zakresie cyfryzacji</w:t>
      </w:r>
      <w:r w:rsidRPr="006E5871">
        <w:rPr>
          <w:rFonts w:cstheme="minorHAnsi"/>
          <w:sz w:val="24"/>
          <w:szCs w:val="24"/>
        </w:rPr>
        <w:t>”</w:t>
      </w:r>
      <w:r w:rsidR="00482F65">
        <w:rPr>
          <w:rFonts w:cstheme="minorHAnsi"/>
          <w:sz w:val="24"/>
          <w:szCs w:val="24"/>
        </w:rPr>
        <w:t>.</w:t>
      </w:r>
      <w:r w:rsidRPr="006E5871">
        <w:rPr>
          <w:rFonts w:cstheme="minorHAnsi"/>
          <w:sz w:val="24"/>
          <w:szCs w:val="24"/>
        </w:rPr>
        <w:t xml:space="preserve"> Komitet sterujący stanowi ciało doradcze, eksperckie, opiniujące czy też rekomendujące rozwiązania usprawniające realizację projektów, który będzie się spotykać w celu wymiany doświadczeń dotyczących realizacji projektów.</w:t>
      </w:r>
      <w:r w:rsidRPr="006E5871">
        <w:rPr>
          <w:rFonts w:cstheme="minorHAnsi"/>
          <w:b/>
          <w:sz w:val="24"/>
          <w:szCs w:val="24"/>
        </w:rPr>
        <w:t xml:space="preserve"> </w:t>
      </w:r>
      <w:r w:rsidR="009E39F3">
        <w:rPr>
          <w:rFonts w:cstheme="minorHAnsi"/>
          <w:sz w:val="24"/>
          <w:szCs w:val="24"/>
        </w:rPr>
        <w:t>Dopuszcza się</w:t>
      </w:r>
      <w:r w:rsidR="00141EF0" w:rsidRPr="009B1064">
        <w:rPr>
          <w:rFonts w:cstheme="minorHAnsi"/>
          <w:sz w:val="24"/>
          <w:szCs w:val="24"/>
        </w:rPr>
        <w:t xml:space="preserve"> </w:t>
      </w:r>
      <w:r w:rsidR="00141EF0">
        <w:rPr>
          <w:rFonts w:cstheme="minorHAnsi"/>
          <w:sz w:val="24"/>
          <w:szCs w:val="24"/>
        </w:rPr>
        <w:t>przeprowadz</w:t>
      </w:r>
      <w:r w:rsidR="009E39F3">
        <w:rPr>
          <w:rFonts w:cstheme="minorHAnsi"/>
          <w:sz w:val="24"/>
          <w:szCs w:val="24"/>
        </w:rPr>
        <w:t xml:space="preserve">enie </w:t>
      </w:r>
      <w:r w:rsidR="00141EF0">
        <w:rPr>
          <w:rFonts w:cstheme="minorHAnsi"/>
          <w:sz w:val="24"/>
          <w:szCs w:val="24"/>
        </w:rPr>
        <w:t>wspólny</w:t>
      </w:r>
      <w:r w:rsidR="009E39F3">
        <w:rPr>
          <w:rFonts w:cstheme="minorHAnsi"/>
          <w:sz w:val="24"/>
          <w:szCs w:val="24"/>
        </w:rPr>
        <w:t>ch</w:t>
      </w:r>
      <w:r w:rsidR="00141EF0">
        <w:rPr>
          <w:rFonts w:cstheme="minorHAnsi"/>
          <w:sz w:val="24"/>
          <w:szCs w:val="24"/>
        </w:rPr>
        <w:t xml:space="preserve"> komitet</w:t>
      </w:r>
      <w:r w:rsidR="009E39F3">
        <w:rPr>
          <w:rFonts w:cstheme="minorHAnsi"/>
          <w:sz w:val="24"/>
          <w:szCs w:val="24"/>
        </w:rPr>
        <w:t>ów</w:t>
      </w:r>
      <w:r w:rsidR="00141EF0">
        <w:rPr>
          <w:rFonts w:cstheme="minorHAnsi"/>
          <w:sz w:val="24"/>
          <w:szCs w:val="24"/>
        </w:rPr>
        <w:t xml:space="preserve"> dla konkursów „Akademia Menadżera MMŚP” lub</w:t>
      </w:r>
      <w:r w:rsidR="00141EF0" w:rsidRPr="009B1064">
        <w:rPr>
          <w:rFonts w:cstheme="minorHAnsi"/>
          <w:sz w:val="24"/>
          <w:szCs w:val="24"/>
        </w:rPr>
        <w:t xml:space="preserve"> „Akademia Menadżera MMŚP 2”</w:t>
      </w:r>
      <w:r w:rsidR="00141EF0">
        <w:rPr>
          <w:rFonts w:cstheme="minorHAnsi"/>
          <w:sz w:val="24"/>
          <w:szCs w:val="24"/>
        </w:rPr>
        <w:t xml:space="preserve"> oraz „Akademia Menadżera MMŚP – kompetencje w zakresie cyfryzacji”</w:t>
      </w:r>
      <w:r w:rsidR="009B1064">
        <w:rPr>
          <w:rFonts w:cstheme="minorHAnsi"/>
          <w:sz w:val="24"/>
          <w:szCs w:val="24"/>
        </w:rPr>
        <w:t>;</w:t>
      </w:r>
      <w:bookmarkEnd w:id="9"/>
    </w:p>
    <w:p w14:paraId="68579F1A" w14:textId="77777777" w:rsidR="00670502" w:rsidRDefault="00670502" w:rsidP="00141EF0">
      <w:pPr>
        <w:pStyle w:val="Akapitzlist"/>
        <w:numPr>
          <w:ilvl w:val="0"/>
          <w:numId w:val="38"/>
        </w:numPr>
        <w:spacing w:after="0"/>
        <w:rPr>
          <w:rFonts w:cstheme="minorHAnsi"/>
          <w:sz w:val="24"/>
          <w:szCs w:val="24"/>
        </w:rPr>
      </w:pPr>
      <w:r w:rsidRPr="009B1064">
        <w:rPr>
          <w:rFonts w:cstheme="minorHAnsi"/>
          <w:b/>
          <w:sz w:val="24"/>
          <w:szCs w:val="24"/>
        </w:rPr>
        <w:t>Małe przedsiębiorstwo</w:t>
      </w:r>
      <w:r w:rsidRPr="00670502">
        <w:rPr>
          <w:rFonts w:cstheme="minorHAnsi"/>
          <w:sz w:val="24"/>
          <w:szCs w:val="24"/>
        </w:rPr>
        <w:t xml:space="preserve"> - przedsiębiorstwo, które w co najmniej jednym z dwóch ostatnich lat obrotowych zatrudniało średniorocznie od 10 do 49 pracowników oraz osiągnęło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euro; </w:t>
      </w:r>
    </w:p>
    <w:p w14:paraId="11AFC02B" w14:textId="4DC696C5" w:rsidR="00670502" w:rsidRPr="00141EF0" w:rsidRDefault="00670502" w:rsidP="00141EF0">
      <w:pPr>
        <w:pStyle w:val="Akapitzlist"/>
        <w:numPr>
          <w:ilvl w:val="0"/>
          <w:numId w:val="38"/>
        </w:numPr>
        <w:spacing w:after="0"/>
        <w:rPr>
          <w:rFonts w:cstheme="minorHAnsi"/>
          <w:sz w:val="24"/>
          <w:szCs w:val="24"/>
        </w:rPr>
      </w:pPr>
      <w:r w:rsidRPr="009B1064">
        <w:rPr>
          <w:rFonts w:cstheme="minorHAnsi"/>
          <w:b/>
          <w:sz w:val="24"/>
          <w:szCs w:val="24"/>
        </w:rPr>
        <w:t>Mikroprzedsiębiorstwo</w:t>
      </w:r>
      <w:r w:rsidRPr="00670502">
        <w:rPr>
          <w:rFonts w:cstheme="minorHAnsi"/>
          <w:sz w:val="24"/>
          <w:szCs w:val="24"/>
        </w:rPr>
        <w:t xml:space="preserve"> - przedsiębiorstwo, które w co najmniej jednym z dwóch ostatnich lat obrotowych zatrudniało średniorocznie mniej niż 10 pracowników oraz osiągnęło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euro;</w:t>
      </w:r>
    </w:p>
    <w:p w14:paraId="1483E43F" w14:textId="77777777" w:rsidR="0067511A" w:rsidRPr="00726927" w:rsidRDefault="0067511A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bCs/>
          <w:sz w:val="24"/>
          <w:szCs w:val="24"/>
        </w:rPr>
      </w:pPr>
      <w:r w:rsidRPr="00726927">
        <w:rPr>
          <w:rFonts w:cstheme="minorHAnsi"/>
          <w:b/>
          <w:bCs/>
          <w:sz w:val="24"/>
          <w:szCs w:val="24"/>
        </w:rPr>
        <w:t xml:space="preserve">Oczywista omyłka </w:t>
      </w:r>
      <w:r w:rsidRPr="00726927">
        <w:rPr>
          <w:rFonts w:cstheme="minorHAnsi"/>
          <w:bCs/>
          <w:sz w:val="24"/>
          <w:szCs w:val="24"/>
        </w:rPr>
        <w:t>– w ramach niniejszego konkursu z</w:t>
      </w:r>
      <w:r w:rsidR="00155155" w:rsidRPr="00726927">
        <w:rPr>
          <w:rFonts w:cstheme="minorHAnsi"/>
          <w:bCs/>
          <w:sz w:val="24"/>
          <w:szCs w:val="24"/>
        </w:rPr>
        <w:t xml:space="preserve">a oczywistą omyłkę rozumie się </w:t>
      </w:r>
      <w:r w:rsidRPr="00726927">
        <w:rPr>
          <w:rFonts w:cstheme="minorHAnsi"/>
          <w:bCs/>
          <w:sz w:val="24"/>
          <w:szCs w:val="24"/>
        </w:rPr>
        <w:t>w</w:t>
      </w:r>
      <w:r w:rsidR="00155155" w:rsidRPr="00726927">
        <w:rPr>
          <w:rFonts w:cstheme="minorHAnsi"/>
          <w:bCs/>
          <w:sz w:val="24"/>
          <w:szCs w:val="24"/>
        </w:rPr>
        <w:t> </w:t>
      </w:r>
      <w:r w:rsidRPr="00726927">
        <w:rPr>
          <w:rFonts w:cstheme="minorHAnsi"/>
          <w:bCs/>
          <w:sz w:val="24"/>
          <w:szCs w:val="24"/>
        </w:rPr>
        <w:t xml:space="preserve">szczególności: </w:t>
      </w:r>
    </w:p>
    <w:p w14:paraId="22D7F7C4" w14:textId="17775532" w:rsidR="0067511A" w:rsidRPr="00726927" w:rsidRDefault="00FA3782" w:rsidP="00645813">
      <w:pPr>
        <w:pStyle w:val="Akapitzlist"/>
        <w:numPr>
          <w:ilvl w:val="0"/>
          <w:numId w:val="63"/>
        </w:numPr>
        <w:spacing w:after="0"/>
        <w:rPr>
          <w:rFonts w:cstheme="minorHAnsi"/>
          <w:bCs/>
          <w:sz w:val="24"/>
          <w:szCs w:val="24"/>
        </w:rPr>
      </w:pPr>
      <w:r w:rsidRPr="00726927">
        <w:rPr>
          <w:rFonts w:cstheme="minorHAnsi"/>
          <w:bCs/>
          <w:sz w:val="24"/>
          <w:szCs w:val="24"/>
        </w:rPr>
        <w:t>niewypełnienie</w:t>
      </w:r>
      <w:r w:rsidR="0067511A" w:rsidRPr="00726927">
        <w:rPr>
          <w:rFonts w:cstheme="minorHAnsi"/>
          <w:bCs/>
          <w:sz w:val="24"/>
          <w:szCs w:val="24"/>
        </w:rPr>
        <w:t xml:space="preserve"> pola 3.</w:t>
      </w:r>
      <w:r w:rsidR="0070687E">
        <w:rPr>
          <w:rFonts w:cstheme="minorHAnsi"/>
          <w:bCs/>
          <w:sz w:val="24"/>
          <w:szCs w:val="24"/>
        </w:rPr>
        <w:t>3</w:t>
      </w:r>
      <w:r w:rsidR="0067511A" w:rsidRPr="00726927">
        <w:rPr>
          <w:rFonts w:cstheme="minorHAnsi"/>
          <w:bCs/>
          <w:sz w:val="24"/>
          <w:szCs w:val="24"/>
        </w:rPr>
        <w:t xml:space="preserve"> (Opis projektu) wniosku o dofinansowanie zgodnie z</w:t>
      </w:r>
      <w:r w:rsidR="00155155" w:rsidRPr="00726927">
        <w:rPr>
          <w:rFonts w:cstheme="minorHAnsi"/>
          <w:bCs/>
          <w:sz w:val="24"/>
          <w:szCs w:val="24"/>
        </w:rPr>
        <w:t> </w:t>
      </w:r>
      <w:r w:rsidR="0067511A" w:rsidRPr="00726927">
        <w:rPr>
          <w:rFonts w:cstheme="minorHAnsi"/>
          <w:bCs/>
          <w:sz w:val="24"/>
          <w:szCs w:val="24"/>
        </w:rPr>
        <w:t xml:space="preserve">wymaganiami określonymi w Instrukcji wypełniania wniosku o dofinansowanie projektu w ramach PO WER 2014-2020, </w:t>
      </w:r>
    </w:p>
    <w:p w14:paraId="5248DA7E" w14:textId="5C7AD9FF" w:rsidR="0067511A" w:rsidRPr="00726927" w:rsidRDefault="0067511A" w:rsidP="00645813">
      <w:pPr>
        <w:pStyle w:val="Akapitzlist"/>
        <w:numPr>
          <w:ilvl w:val="0"/>
          <w:numId w:val="63"/>
        </w:numPr>
        <w:spacing w:after="0"/>
        <w:rPr>
          <w:rFonts w:cstheme="minorHAnsi"/>
          <w:bCs/>
          <w:sz w:val="24"/>
          <w:szCs w:val="24"/>
        </w:rPr>
      </w:pPr>
      <w:r w:rsidRPr="00726927">
        <w:rPr>
          <w:rFonts w:cstheme="minorHAnsi"/>
          <w:bCs/>
          <w:sz w:val="24"/>
          <w:szCs w:val="24"/>
        </w:rPr>
        <w:t xml:space="preserve">brak informacji w pkt 4.3 wniosku o dofinansowanie, że wskazana we wniosku wysokość obrotu dotyczy ostatniego </w:t>
      </w:r>
      <w:r w:rsidR="006D7D4F" w:rsidRPr="00726927">
        <w:rPr>
          <w:rFonts w:cstheme="minorHAnsi"/>
          <w:bCs/>
          <w:sz w:val="24"/>
          <w:szCs w:val="24"/>
        </w:rPr>
        <w:t>zatwierdzonego</w:t>
      </w:r>
      <w:r w:rsidRPr="00726927">
        <w:rPr>
          <w:rFonts w:cstheme="minorHAnsi"/>
          <w:bCs/>
          <w:sz w:val="24"/>
          <w:szCs w:val="24"/>
        </w:rPr>
        <w:t xml:space="preserve"> roku obrotowego</w:t>
      </w:r>
      <w:r w:rsidR="0060418E" w:rsidRPr="00726927">
        <w:rPr>
          <w:rFonts w:cstheme="minorHAnsi"/>
          <w:bCs/>
          <w:sz w:val="24"/>
          <w:szCs w:val="24"/>
        </w:rPr>
        <w:t xml:space="preserve"> czy kalendarzowego (zgodnie</w:t>
      </w:r>
      <w:r w:rsidR="003D7671" w:rsidRPr="00726927">
        <w:rPr>
          <w:rFonts w:cstheme="minorHAnsi"/>
          <w:bCs/>
          <w:sz w:val="24"/>
          <w:szCs w:val="24"/>
        </w:rPr>
        <w:t xml:space="preserve"> </w:t>
      </w:r>
      <w:r w:rsidR="00141EF0">
        <w:rPr>
          <w:rFonts w:cstheme="minorHAnsi"/>
          <w:bCs/>
          <w:sz w:val="24"/>
          <w:szCs w:val="24"/>
        </w:rPr>
        <w:br/>
      </w:r>
      <w:r w:rsidR="0060418E" w:rsidRPr="00726927">
        <w:rPr>
          <w:rFonts w:cstheme="minorHAnsi"/>
          <w:bCs/>
          <w:sz w:val="24"/>
          <w:szCs w:val="24"/>
        </w:rPr>
        <w:t>z definicją obrotu dla danego rodzaju podmiotu)</w:t>
      </w:r>
      <w:r w:rsidRPr="00726927">
        <w:rPr>
          <w:rFonts w:cstheme="minorHAnsi"/>
          <w:bCs/>
          <w:sz w:val="24"/>
          <w:szCs w:val="24"/>
        </w:rPr>
        <w:t xml:space="preserve">, </w:t>
      </w:r>
    </w:p>
    <w:p w14:paraId="4FF2E7C4" w14:textId="4583F93E" w:rsidR="0067511A" w:rsidRPr="00726927" w:rsidRDefault="0067511A" w:rsidP="00645813">
      <w:pPr>
        <w:pStyle w:val="Akapitzlist"/>
        <w:numPr>
          <w:ilvl w:val="0"/>
          <w:numId w:val="63"/>
        </w:numPr>
        <w:spacing w:after="0"/>
        <w:rPr>
          <w:rFonts w:cstheme="minorHAnsi"/>
          <w:bCs/>
          <w:sz w:val="24"/>
          <w:szCs w:val="24"/>
        </w:rPr>
      </w:pPr>
      <w:r w:rsidRPr="00726927">
        <w:rPr>
          <w:rFonts w:cstheme="minorHAnsi"/>
          <w:bCs/>
          <w:sz w:val="24"/>
          <w:szCs w:val="24"/>
        </w:rPr>
        <w:t xml:space="preserve">zawarcie w pkt 4.3 wniosku o dofinansowanie nieprecyzyjnych zapisów niepozwalających </w:t>
      </w:r>
      <w:r w:rsidR="00141EF0">
        <w:rPr>
          <w:rFonts w:cstheme="minorHAnsi"/>
          <w:bCs/>
          <w:sz w:val="24"/>
          <w:szCs w:val="24"/>
        </w:rPr>
        <w:br/>
      </w:r>
      <w:r w:rsidRPr="00726927">
        <w:rPr>
          <w:rFonts w:cstheme="minorHAnsi"/>
          <w:bCs/>
          <w:sz w:val="24"/>
          <w:szCs w:val="24"/>
        </w:rPr>
        <w:t>na stwierdzenie, że podana kwota dotyczy obrotu za ostatni za</w:t>
      </w:r>
      <w:r w:rsidR="006D7D4F" w:rsidRPr="00726927">
        <w:rPr>
          <w:rFonts w:cstheme="minorHAnsi"/>
          <w:bCs/>
          <w:sz w:val="24"/>
          <w:szCs w:val="24"/>
        </w:rPr>
        <w:t>twierdzony</w:t>
      </w:r>
      <w:r w:rsidRPr="00726927">
        <w:rPr>
          <w:rFonts w:cstheme="minorHAnsi"/>
          <w:bCs/>
          <w:sz w:val="24"/>
          <w:szCs w:val="24"/>
        </w:rPr>
        <w:t xml:space="preserve"> rok </w:t>
      </w:r>
      <w:r w:rsidR="0060418E" w:rsidRPr="00726927">
        <w:rPr>
          <w:rFonts w:cstheme="minorHAnsi"/>
          <w:bCs/>
          <w:sz w:val="24"/>
          <w:szCs w:val="24"/>
        </w:rPr>
        <w:t>zgodnie</w:t>
      </w:r>
      <w:r w:rsidR="00FB65B0" w:rsidRPr="00726927">
        <w:rPr>
          <w:rFonts w:cstheme="minorHAnsi"/>
          <w:bCs/>
          <w:sz w:val="24"/>
          <w:szCs w:val="24"/>
        </w:rPr>
        <w:t xml:space="preserve"> </w:t>
      </w:r>
      <w:r w:rsidR="00141EF0">
        <w:rPr>
          <w:rFonts w:cstheme="minorHAnsi"/>
          <w:bCs/>
          <w:sz w:val="24"/>
          <w:szCs w:val="24"/>
        </w:rPr>
        <w:br/>
      </w:r>
      <w:r w:rsidR="0060418E" w:rsidRPr="00726927">
        <w:rPr>
          <w:rFonts w:cstheme="minorHAnsi"/>
          <w:bCs/>
          <w:sz w:val="24"/>
          <w:szCs w:val="24"/>
        </w:rPr>
        <w:t>z definicją obrotu dla danego rodzaju podmiotu,</w:t>
      </w:r>
      <w:r w:rsidRPr="00726927">
        <w:rPr>
          <w:rFonts w:cstheme="minorHAnsi"/>
          <w:bCs/>
          <w:sz w:val="24"/>
          <w:szCs w:val="24"/>
        </w:rPr>
        <w:t xml:space="preserve"> </w:t>
      </w:r>
    </w:p>
    <w:p w14:paraId="34B23BCC" w14:textId="2381EC77" w:rsidR="0067511A" w:rsidRPr="00A61B9A" w:rsidRDefault="0067511A" w:rsidP="00645813">
      <w:pPr>
        <w:pStyle w:val="Akapitzlist"/>
        <w:numPr>
          <w:ilvl w:val="0"/>
          <w:numId w:val="63"/>
        </w:numPr>
        <w:spacing w:after="0"/>
        <w:rPr>
          <w:rFonts w:cstheme="minorHAnsi"/>
          <w:bCs/>
          <w:sz w:val="24"/>
          <w:szCs w:val="24"/>
        </w:rPr>
      </w:pPr>
      <w:r w:rsidRPr="00726927">
        <w:rPr>
          <w:rFonts w:cstheme="minorHAnsi"/>
          <w:bCs/>
          <w:sz w:val="24"/>
          <w:szCs w:val="24"/>
        </w:rPr>
        <w:lastRenderedPageBreak/>
        <w:t xml:space="preserve">podanie w pkt 4.3 wniosku o dofinansowanie informacji dotyczącej potencjału finansowego </w:t>
      </w:r>
      <w:r w:rsidRPr="00A61B9A">
        <w:rPr>
          <w:rFonts w:cstheme="minorHAnsi"/>
          <w:bCs/>
          <w:sz w:val="24"/>
          <w:szCs w:val="24"/>
        </w:rPr>
        <w:t>niezgodnie z definicją obrotu dla danego rodzaju podmiotu</w:t>
      </w:r>
      <w:r w:rsidR="008B1CCE" w:rsidRPr="00A61B9A">
        <w:rPr>
          <w:rFonts w:cstheme="minorHAnsi"/>
          <w:bCs/>
          <w:sz w:val="24"/>
          <w:szCs w:val="24"/>
        </w:rPr>
        <w:t>;</w:t>
      </w:r>
    </w:p>
    <w:p w14:paraId="34ACC2AC" w14:textId="475A5C4D" w:rsidR="0067511A" w:rsidRPr="00726927" w:rsidRDefault="0067511A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Partner</w:t>
      </w:r>
      <w:r w:rsidRPr="00726927">
        <w:rPr>
          <w:rFonts w:cstheme="minorHAnsi"/>
          <w:sz w:val="24"/>
          <w:szCs w:val="24"/>
        </w:rPr>
        <w:t xml:space="preserve"> – podmiot ubiegający się o dofinansowanie projektu i r</w:t>
      </w:r>
      <w:r w:rsidR="008B01DA" w:rsidRPr="00726927">
        <w:rPr>
          <w:rFonts w:cstheme="minorHAnsi"/>
          <w:sz w:val="24"/>
          <w:szCs w:val="24"/>
        </w:rPr>
        <w:t>ealizujący projekt partnerski,</w:t>
      </w:r>
      <w:r w:rsidR="00141EF0">
        <w:rPr>
          <w:rFonts w:cstheme="minorHAnsi"/>
          <w:sz w:val="24"/>
          <w:szCs w:val="24"/>
        </w:rPr>
        <w:br/>
      </w:r>
      <w:r w:rsidR="008B01DA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o którym mowa w art. 33 ust. 1 ustawy, wspólnie z </w:t>
      </w:r>
      <w:r w:rsidR="009B1064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</w:t>
      </w:r>
      <w:r w:rsidR="00492E50" w:rsidRPr="00726927">
        <w:rPr>
          <w:rFonts w:cstheme="minorHAnsi"/>
          <w:sz w:val="24"/>
          <w:szCs w:val="24"/>
        </w:rPr>
        <w:t xml:space="preserve">dawcą na warunkach określonych </w:t>
      </w:r>
      <w:r w:rsidRPr="00726927">
        <w:rPr>
          <w:rFonts w:cstheme="minorHAnsi"/>
          <w:sz w:val="24"/>
          <w:szCs w:val="24"/>
        </w:rPr>
        <w:t>w porozumieniu lub umowie o partnerstwie</w:t>
      </w:r>
      <w:r w:rsidR="00FB65B0" w:rsidRPr="00726927">
        <w:rPr>
          <w:rFonts w:cstheme="minorHAnsi"/>
          <w:sz w:val="24"/>
          <w:szCs w:val="24"/>
        </w:rPr>
        <w:t>;</w:t>
      </w:r>
    </w:p>
    <w:p w14:paraId="62B517D9" w14:textId="734DCDF8" w:rsidR="00D402C3" w:rsidRPr="00726927" w:rsidRDefault="0067511A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bCs/>
          <w:sz w:val="24"/>
          <w:szCs w:val="24"/>
        </w:rPr>
      </w:pPr>
      <w:r w:rsidRPr="00726927">
        <w:rPr>
          <w:rFonts w:cstheme="minorHAnsi"/>
          <w:b/>
          <w:bCs/>
          <w:sz w:val="24"/>
          <w:szCs w:val="24"/>
        </w:rPr>
        <w:t>Personel</w:t>
      </w:r>
      <w:r w:rsidRPr="00726927">
        <w:rPr>
          <w:rFonts w:cstheme="minorHAnsi"/>
          <w:bCs/>
          <w:sz w:val="24"/>
          <w:szCs w:val="24"/>
        </w:rPr>
        <w:t xml:space="preserve"> – należy przez to rozumieć personel projektu, o którym mowa w „Wytycznych w</w:t>
      </w:r>
      <w:r w:rsidR="00155155" w:rsidRPr="00726927">
        <w:rPr>
          <w:rFonts w:cstheme="minorHAnsi"/>
          <w:bCs/>
          <w:sz w:val="24"/>
          <w:szCs w:val="24"/>
        </w:rPr>
        <w:t> </w:t>
      </w:r>
      <w:r w:rsidRPr="00726927">
        <w:rPr>
          <w:rFonts w:cstheme="minorHAnsi"/>
          <w:bCs/>
          <w:sz w:val="24"/>
          <w:szCs w:val="24"/>
        </w:rPr>
        <w:t>zakresie kwalifikowalności”</w:t>
      </w:r>
      <w:r w:rsidR="00C9541C" w:rsidRPr="00726927">
        <w:rPr>
          <w:rFonts w:cstheme="minorHAnsi"/>
          <w:bCs/>
          <w:sz w:val="24"/>
          <w:szCs w:val="24"/>
        </w:rPr>
        <w:t>;</w:t>
      </w:r>
    </w:p>
    <w:p w14:paraId="0AE3A16D" w14:textId="6D5CED4B" w:rsidR="00FB65B0" w:rsidRPr="00726927" w:rsidRDefault="00FB65B0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bCs/>
          <w:sz w:val="24"/>
          <w:szCs w:val="24"/>
        </w:rPr>
      </w:pPr>
      <w:r w:rsidRPr="00726927">
        <w:rPr>
          <w:rFonts w:cstheme="minorHAnsi"/>
          <w:b/>
          <w:bCs/>
          <w:sz w:val="24"/>
          <w:szCs w:val="24"/>
        </w:rPr>
        <w:t>Portal</w:t>
      </w:r>
      <w:r w:rsidRPr="00726927">
        <w:rPr>
          <w:rFonts w:cstheme="minorHAnsi"/>
          <w:bCs/>
          <w:sz w:val="24"/>
          <w:szCs w:val="24"/>
        </w:rPr>
        <w:t xml:space="preserve"> – portal internetowy, o którym mowa w art. 115 ust. 1 lit. b rozporządzenia ogólnego;</w:t>
      </w:r>
    </w:p>
    <w:p w14:paraId="164ED8A7" w14:textId="3E83AA96" w:rsidR="0067511A" w:rsidRPr="00726927" w:rsidRDefault="0067511A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bCs/>
          <w:sz w:val="24"/>
          <w:szCs w:val="24"/>
        </w:rPr>
      </w:pPr>
      <w:r w:rsidRPr="00726927">
        <w:rPr>
          <w:rFonts w:cstheme="minorHAnsi"/>
          <w:b/>
          <w:bCs/>
          <w:sz w:val="24"/>
          <w:szCs w:val="24"/>
        </w:rPr>
        <w:t>Pracownik przedsiębior</w:t>
      </w:r>
      <w:r w:rsidR="00B3091B" w:rsidRPr="00726927">
        <w:rPr>
          <w:rFonts w:cstheme="minorHAnsi"/>
          <w:b/>
          <w:bCs/>
          <w:sz w:val="24"/>
          <w:szCs w:val="24"/>
        </w:rPr>
        <w:t>cy</w:t>
      </w:r>
      <w:r w:rsidRPr="00726927">
        <w:rPr>
          <w:rFonts w:cstheme="minorHAnsi"/>
          <w:bCs/>
          <w:sz w:val="24"/>
          <w:szCs w:val="24"/>
        </w:rPr>
        <w:t xml:space="preserve"> – należy przez to rozumieć osobę, o której mowa w art. 3</w:t>
      </w:r>
      <w:r w:rsidR="00B6069D" w:rsidRPr="00726927">
        <w:rPr>
          <w:rFonts w:cstheme="minorHAnsi"/>
          <w:bCs/>
          <w:sz w:val="24"/>
          <w:szCs w:val="24"/>
        </w:rPr>
        <w:t xml:space="preserve"> </w:t>
      </w:r>
      <w:r w:rsidR="00692124" w:rsidRPr="00726927">
        <w:rPr>
          <w:rFonts w:cstheme="minorHAnsi"/>
          <w:bCs/>
          <w:sz w:val="24"/>
          <w:szCs w:val="24"/>
        </w:rPr>
        <w:t xml:space="preserve">ust. 3 </w:t>
      </w:r>
      <w:r w:rsidR="00B6069D" w:rsidRPr="00726927">
        <w:rPr>
          <w:rFonts w:cstheme="minorHAnsi"/>
          <w:bCs/>
          <w:sz w:val="24"/>
          <w:szCs w:val="24"/>
        </w:rPr>
        <w:t>u</w:t>
      </w:r>
      <w:r w:rsidRPr="00726927">
        <w:rPr>
          <w:rFonts w:cstheme="minorHAnsi"/>
          <w:bCs/>
          <w:sz w:val="24"/>
          <w:szCs w:val="24"/>
        </w:rPr>
        <w:t xml:space="preserve">stawy z dnia 9 listopada 2000 r. o utworzeniu Polskiej Agencji Rozwoju Przedsiębiorczości, wykonującą pracę na rzecz </w:t>
      </w:r>
      <w:r w:rsidR="00F83730" w:rsidRPr="00726927">
        <w:rPr>
          <w:rFonts w:cstheme="minorHAnsi"/>
          <w:bCs/>
          <w:sz w:val="24"/>
          <w:szCs w:val="24"/>
        </w:rPr>
        <w:t>przedsiębiorcy</w:t>
      </w:r>
      <w:r w:rsidR="00C9541C" w:rsidRPr="00726927">
        <w:rPr>
          <w:rFonts w:cstheme="minorHAnsi"/>
          <w:bCs/>
          <w:sz w:val="24"/>
          <w:szCs w:val="24"/>
        </w:rPr>
        <w:t>;</w:t>
      </w:r>
    </w:p>
    <w:p w14:paraId="29466F06" w14:textId="24C3DDB9" w:rsidR="00F06A8F" w:rsidRDefault="0067511A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Projekt</w:t>
      </w:r>
      <w:r w:rsidRPr="00726927">
        <w:rPr>
          <w:rFonts w:cstheme="minorHAnsi"/>
          <w:sz w:val="24"/>
          <w:szCs w:val="24"/>
        </w:rPr>
        <w:t xml:space="preserve"> – przedsięwzięcie, o którym mowa w art. 2 ust. 18 ustawy,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="00E91B16" w:rsidRPr="00726927">
        <w:rPr>
          <w:rFonts w:cstheme="minorHAnsi"/>
          <w:sz w:val="24"/>
          <w:szCs w:val="24"/>
        </w:rPr>
        <w:t>w szczególności o</w:t>
      </w:r>
      <w:r w:rsidR="00155155" w:rsidRPr="00726927">
        <w:rPr>
          <w:rFonts w:cstheme="minorHAnsi"/>
          <w:sz w:val="24"/>
          <w:szCs w:val="24"/>
        </w:rPr>
        <w:t> </w:t>
      </w:r>
      <w:r w:rsidR="00E91B16" w:rsidRPr="00726927">
        <w:rPr>
          <w:rFonts w:cstheme="minorHAnsi"/>
          <w:sz w:val="24"/>
          <w:szCs w:val="24"/>
        </w:rPr>
        <w:t xml:space="preserve"> charakterze jednorazowym składające się z zestawu powiązanych ze sobą zadań, podejmowane dla osiągnięcia z góry określonych celów, posiadające określony budżet</w:t>
      </w:r>
      <w:r w:rsidR="00C9541C" w:rsidRPr="00726927">
        <w:rPr>
          <w:rFonts w:cstheme="minorHAnsi"/>
          <w:sz w:val="24"/>
          <w:szCs w:val="24"/>
        </w:rPr>
        <w:t>;</w:t>
      </w:r>
      <w:r w:rsidR="00E91B16" w:rsidRPr="00726927">
        <w:rPr>
          <w:rFonts w:cstheme="minorHAnsi"/>
          <w:sz w:val="24"/>
          <w:szCs w:val="24"/>
        </w:rPr>
        <w:t xml:space="preserve"> </w:t>
      </w:r>
    </w:p>
    <w:p w14:paraId="091DBF81" w14:textId="5A83287F" w:rsidR="00223E1D" w:rsidRPr="00726927" w:rsidRDefault="00223E1D" w:rsidP="00645813">
      <w:pPr>
        <w:pStyle w:val="Akapitzlist"/>
        <w:numPr>
          <w:ilvl w:val="0"/>
          <w:numId w:val="38"/>
        </w:numPr>
        <w:spacing w:after="0"/>
        <w:ind w:hanging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Projekt ogólnopolski </w:t>
      </w:r>
      <w:r>
        <w:rPr>
          <w:rFonts w:cstheme="minorHAnsi"/>
          <w:sz w:val="24"/>
          <w:szCs w:val="24"/>
        </w:rPr>
        <w:t>– projekt obejmujący swoim zasięgiem obszar każdego województwa</w:t>
      </w:r>
      <w:r w:rsidR="00727F71">
        <w:rPr>
          <w:rFonts w:cstheme="minorHAnsi"/>
          <w:sz w:val="24"/>
          <w:szCs w:val="24"/>
        </w:rPr>
        <w:t xml:space="preserve"> </w:t>
      </w:r>
      <w:r w:rsidR="00141EF0">
        <w:rPr>
          <w:rFonts w:cstheme="minorHAnsi"/>
          <w:sz w:val="24"/>
          <w:szCs w:val="24"/>
        </w:rPr>
        <w:br/>
      </w:r>
      <w:r w:rsidR="00727F71">
        <w:rPr>
          <w:rFonts w:cstheme="minorHAnsi"/>
          <w:sz w:val="24"/>
          <w:szCs w:val="24"/>
        </w:rPr>
        <w:t>w Polsce</w:t>
      </w:r>
      <w:r w:rsidR="00A24DF8">
        <w:rPr>
          <w:rFonts w:cstheme="minorHAnsi"/>
          <w:sz w:val="24"/>
          <w:szCs w:val="24"/>
        </w:rPr>
        <w:t>;</w:t>
      </w:r>
    </w:p>
    <w:p w14:paraId="74EA6E48" w14:textId="1DBB18DB" w:rsidR="00E50DEF" w:rsidRPr="00726927" w:rsidRDefault="00E97350" w:rsidP="00645813">
      <w:pPr>
        <w:pStyle w:val="Akapitzlist"/>
        <w:numPr>
          <w:ilvl w:val="0"/>
          <w:numId w:val="38"/>
        </w:numPr>
        <w:tabs>
          <w:tab w:val="left" w:pos="851"/>
        </w:tabs>
        <w:spacing w:after="0"/>
        <w:ind w:hanging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Przedsiębior</w:t>
      </w:r>
      <w:r w:rsidR="00613079" w:rsidRPr="00726927">
        <w:rPr>
          <w:rFonts w:cstheme="minorHAnsi"/>
          <w:b/>
          <w:sz w:val="24"/>
          <w:szCs w:val="24"/>
        </w:rPr>
        <w:t>ca</w:t>
      </w:r>
      <w:r w:rsidRPr="00726927">
        <w:rPr>
          <w:rFonts w:cstheme="minorHAnsi"/>
          <w:b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- należy przez to rozumieć przedsiębior</w:t>
      </w:r>
      <w:r w:rsidR="00613079" w:rsidRPr="00726927">
        <w:rPr>
          <w:rFonts w:cstheme="minorHAnsi"/>
          <w:sz w:val="24"/>
          <w:szCs w:val="24"/>
        </w:rPr>
        <w:t xml:space="preserve">cę, </w:t>
      </w:r>
      <w:r w:rsidRPr="00726927">
        <w:rPr>
          <w:rFonts w:cstheme="minorHAnsi"/>
          <w:sz w:val="24"/>
          <w:szCs w:val="24"/>
        </w:rPr>
        <w:t>o którym mowa w art. 3 ust. 1 oraz ust</w:t>
      </w:r>
      <w:r w:rsidR="00B3091B" w:rsidRPr="00726927">
        <w:rPr>
          <w:rFonts w:cstheme="minorHAnsi"/>
          <w:sz w:val="24"/>
          <w:szCs w:val="24"/>
        </w:rPr>
        <w:t>.</w:t>
      </w:r>
      <w:r w:rsidRPr="00726927">
        <w:rPr>
          <w:rFonts w:cstheme="minorHAnsi"/>
          <w:sz w:val="24"/>
          <w:szCs w:val="24"/>
        </w:rPr>
        <w:t xml:space="preserve"> 2 ustawy z dnia </w:t>
      </w:r>
      <w:smartTag w:uri="urn:schemas-microsoft-com:office:smarttags" w:element="date">
        <w:smartTagPr>
          <w:attr w:name="ls" w:val="trans"/>
          <w:attr w:name="Month" w:val="11"/>
          <w:attr w:name="Day" w:val="9"/>
          <w:attr w:name="Year" w:val="2000"/>
        </w:smartTagPr>
        <w:r w:rsidRPr="00726927">
          <w:rPr>
            <w:rFonts w:cstheme="minorHAnsi"/>
            <w:sz w:val="24"/>
            <w:szCs w:val="24"/>
          </w:rPr>
          <w:t>9 listopada 2000 r.</w:t>
        </w:r>
      </w:smartTag>
      <w:r w:rsidRPr="00726927">
        <w:rPr>
          <w:rFonts w:cstheme="minorHAnsi"/>
          <w:sz w:val="24"/>
          <w:szCs w:val="24"/>
        </w:rPr>
        <w:t xml:space="preserve"> o utworzeniu Polskiej Agencji Rozwoju Przedsiębiorczości</w:t>
      </w:r>
      <w:r w:rsidR="003647B8" w:rsidRPr="00726927">
        <w:rPr>
          <w:rFonts w:cstheme="minorHAnsi"/>
          <w:sz w:val="24"/>
          <w:szCs w:val="24"/>
        </w:rPr>
        <w:t>;</w:t>
      </w:r>
    </w:p>
    <w:p w14:paraId="1F9B484C" w14:textId="799014E2" w:rsidR="00E74AA7" w:rsidRDefault="00E74AA7" w:rsidP="00645813">
      <w:pPr>
        <w:pStyle w:val="Akapitzlist"/>
        <w:numPr>
          <w:ilvl w:val="0"/>
          <w:numId w:val="38"/>
        </w:numPr>
        <w:tabs>
          <w:tab w:val="left" w:pos="851"/>
        </w:tabs>
        <w:spacing w:after="0"/>
        <w:ind w:hanging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 xml:space="preserve">Regulamin BUR </w:t>
      </w:r>
      <w:r w:rsidRPr="00726927">
        <w:rPr>
          <w:rFonts w:cstheme="minorHAnsi"/>
          <w:sz w:val="24"/>
          <w:szCs w:val="24"/>
        </w:rPr>
        <w:t xml:space="preserve">– regulamin określający zasady i warunki funkcjonowania Bazy Usług Rozwojowych, prawa i obowiązki Użytkowników oraz Administratora Bazy znajdujący się pod adresem </w:t>
      </w:r>
      <w:hyperlink r:id="rId13" w:anchor="regulamin" w:history="1">
        <w:r w:rsidR="00AC3B5E" w:rsidRPr="00A24DF8">
          <w:rPr>
            <w:rStyle w:val="Hipercze"/>
            <w:sz w:val="24"/>
            <w:szCs w:val="24"/>
          </w:rPr>
          <w:t>https://serwis-uslugirozwojowe.parp.gov.pl/informacje-o-bazie-uslug-rozwojowych#regulamin</w:t>
        </w:r>
      </w:hyperlink>
      <w:r w:rsidR="00B03C96" w:rsidRPr="00AC3B5E">
        <w:rPr>
          <w:rFonts w:cstheme="minorHAnsi"/>
          <w:sz w:val="24"/>
          <w:szCs w:val="24"/>
        </w:rPr>
        <w:t>;</w:t>
      </w:r>
    </w:p>
    <w:p w14:paraId="4BA3BE59" w14:textId="6041A301" w:rsidR="00A356AD" w:rsidRPr="00A24DF8" w:rsidRDefault="00251D2E" w:rsidP="00251D2E">
      <w:pPr>
        <w:pStyle w:val="Akapitzlist"/>
        <w:numPr>
          <w:ilvl w:val="0"/>
          <w:numId w:val="38"/>
        </w:numPr>
        <w:tabs>
          <w:tab w:val="left" w:pos="851"/>
        </w:tabs>
        <w:spacing w:after="0"/>
        <w:rPr>
          <w:rFonts w:cstheme="minorHAnsi"/>
          <w:sz w:val="24"/>
          <w:szCs w:val="24"/>
        </w:rPr>
      </w:pPr>
      <w:r w:rsidRPr="00A24DF8">
        <w:rPr>
          <w:rFonts w:cstheme="minorHAnsi"/>
          <w:b/>
          <w:sz w:val="24"/>
          <w:szCs w:val="24"/>
        </w:rPr>
        <w:t>Średnie przedsiębiorstwo</w:t>
      </w:r>
      <w:r w:rsidRPr="00251D2E">
        <w:rPr>
          <w:rFonts w:cstheme="minorHAnsi"/>
          <w:sz w:val="24"/>
          <w:szCs w:val="24"/>
        </w:rPr>
        <w:t xml:space="preserve"> - przedsiębiorstwo, które w co najmniej jednym z dwóch ostatnich lat</w:t>
      </w:r>
      <w:r>
        <w:rPr>
          <w:rFonts w:cstheme="minorHAnsi"/>
          <w:sz w:val="24"/>
          <w:szCs w:val="24"/>
        </w:rPr>
        <w:t xml:space="preserve"> </w:t>
      </w:r>
      <w:r w:rsidRPr="00A24DF8">
        <w:rPr>
          <w:rFonts w:cstheme="minorHAnsi"/>
          <w:sz w:val="24"/>
          <w:szCs w:val="24"/>
        </w:rPr>
        <w:t>obrotowych zatrudniało średniorocznie od 50 do 249 pracowników oraz osiągnęło roczny obrót</w:t>
      </w:r>
      <w:r>
        <w:rPr>
          <w:rFonts w:cstheme="minorHAnsi"/>
          <w:sz w:val="24"/>
          <w:szCs w:val="24"/>
        </w:rPr>
        <w:t xml:space="preserve"> </w:t>
      </w:r>
      <w:r w:rsidRPr="00A24DF8">
        <w:rPr>
          <w:rFonts w:cstheme="minorHAnsi"/>
          <w:sz w:val="24"/>
          <w:szCs w:val="24"/>
        </w:rPr>
        <w:t>netto ze sprzedaży towarów, wyrobów i usług oraz operacji finansowych nieprzekraczający</w:t>
      </w:r>
      <w:r>
        <w:rPr>
          <w:rFonts w:cstheme="minorHAnsi"/>
          <w:sz w:val="24"/>
          <w:szCs w:val="24"/>
        </w:rPr>
        <w:t xml:space="preserve"> </w:t>
      </w:r>
      <w:r w:rsidRPr="00A24DF8">
        <w:rPr>
          <w:rFonts w:cstheme="minorHAnsi"/>
          <w:sz w:val="24"/>
          <w:szCs w:val="24"/>
        </w:rPr>
        <w:t>równowartości w złotych 50 milionów euro, lub sumy aktywów jego bilansu sporządzonego na koniec jednego z tych lat nie przekroczyły równowartości w złotych 43 milionów euro;</w:t>
      </w:r>
    </w:p>
    <w:p w14:paraId="6095A7EE" w14:textId="4FC55306" w:rsidR="008B01DA" w:rsidRPr="00726927" w:rsidRDefault="004E5DC4" w:rsidP="00645813">
      <w:pPr>
        <w:pStyle w:val="Akapitzlist"/>
        <w:numPr>
          <w:ilvl w:val="0"/>
          <w:numId w:val="38"/>
        </w:numPr>
        <w:tabs>
          <w:tab w:val="left" w:pos="851"/>
        </w:tabs>
        <w:spacing w:after="0"/>
        <w:ind w:hanging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 xml:space="preserve">Umowa </w:t>
      </w:r>
      <w:r w:rsidR="00A074FC" w:rsidRPr="00726927">
        <w:rPr>
          <w:rFonts w:cstheme="minorHAnsi"/>
          <w:b/>
          <w:sz w:val="24"/>
          <w:szCs w:val="24"/>
        </w:rPr>
        <w:t xml:space="preserve">lub porozumienie </w:t>
      </w:r>
      <w:r w:rsidRPr="00726927">
        <w:rPr>
          <w:rFonts w:cstheme="minorHAnsi"/>
          <w:b/>
          <w:sz w:val="24"/>
          <w:szCs w:val="24"/>
        </w:rPr>
        <w:t xml:space="preserve">o partnerstwie </w:t>
      </w:r>
      <w:r w:rsidRPr="00726927">
        <w:rPr>
          <w:rFonts w:cstheme="minorHAnsi"/>
          <w:sz w:val="24"/>
          <w:szCs w:val="24"/>
        </w:rPr>
        <w:t>– umowa</w:t>
      </w:r>
      <w:r w:rsidR="0053009D" w:rsidRPr="00726927">
        <w:rPr>
          <w:rFonts w:cstheme="minorHAnsi"/>
          <w:sz w:val="24"/>
          <w:szCs w:val="24"/>
        </w:rPr>
        <w:t xml:space="preserve"> lub porozumienie</w:t>
      </w:r>
      <w:r w:rsidRPr="00726927">
        <w:rPr>
          <w:rFonts w:cstheme="minorHAnsi"/>
          <w:sz w:val="24"/>
          <w:szCs w:val="24"/>
        </w:rPr>
        <w:t>, o któr</w:t>
      </w:r>
      <w:r w:rsidR="0053009D" w:rsidRPr="00726927">
        <w:rPr>
          <w:rFonts w:cstheme="minorHAnsi"/>
          <w:sz w:val="24"/>
          <w:szCs w:val="24"/>
        </w:rPr>
        <w:t>ych</w:t>
      </w:r>
      <w:r w:rsidRPr="00726927">
        <w:rPr>
          <w:rFonts w:cstheme="minorHAnsi"/>
          <w:sz w:val="24"/>
          <w:szCs w:val="24"/>
        </w:rPr>
        <w:t xml:space="preserve"> mowa w</w:t>
      </w:r>
      <w:r w:rsidR="00B96DB5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art. 33 ust. 5</w:t>
      </w:r>
      <w:r w:rsidR="00F04463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ustawy</w:t>
      </w:r>
      <w:r w:rsidR="00C9541C" w:rsidRPr="00726927">
        <w:rPr>
          <w:rFonts w:cstheme="minorHAnsi"/>
          <w:sz w:val="24"/>
          <w:szCs w:val="24"/>
        </w:rPr>
        <w:t>;</w:t>
      </w:r>
    </w:p>
    <w:p w14:paraId="600EE418" w14:textId="6FBDA155" w:rsidR="00951546" w:rsidRPr="00726927" w:rsidRDefault="00951546" w:rsidP="00645813">
      <w:pPr>
        <w:pStyle w:val="Akapitzlist"/>
        <w:numPr>
          <w:ilvl w:val="0"/>
          <w:numId w:val="38"/>
        </w:numPr>
        <w:tabs>
          <w:tab w:val="left" w:pos="851"/>
        </w:tabs>
        <w:spacing w:after="0"/>
        <w:ind w:hanging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 xml:space="preserve">Usługa rozwojowa </w:t>
      </w:r>
      <w:r w:rsidRPr="00726927">
        <w:rPr>
          <w:rFonts w:cstheme="minorHAnsi"/>
          <w:sz w:val="24"/>
          <w:szCs w:val="24"/>
        </w:rPr>
        <w:t>- usługa szkoleniowa lub doradcza lub inna usługa o charakterze doradczym lub szkoleniowym</w:t>
      </w:r>
      <w:r w:rsidR="00AF7788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wspierająca rozwój przedsiębiorcy mająca na celu nabycie, potwierdzenie lub </w:t>
      </w:r>
      <w:r w:rsidRPr="00726927">
        <w:rPr>
          <w:rFonts w:cstheme="minorHAnsi"/>
          <w:sz w:val="24"/>
          <w:szCs w:val="24"/>
        </w:rPr>
        <w:lastRenderedPageBreak/>
        <w:t>wzrost wiedzy, umiejętności lub kompetencji społecznych przedsiębiorców i ich pracowników, w tym mającą na celu zdobycie kwalifikacji, o których mowa w art. 2 pkt 8 Ustawy z dnia 22 grudnia 2015 r. o Zintegrowanym Systemie Kwalifikacji (Dz.U.</w:t>
      </w:r>
      <w:r w:rsidR="00ED4694" w:rsidRPr="00726927">
        <w:rPr>
          <w:rFonts w:cstheme="minorHAnsi"/>
          <w:sz w:val="24"/>
          <w:szCs w:val="24"/>
        </w:rPr>
        <w:t xml:space="preserve">2018 </w:t>
      </w:r>
      <w:r w:rsidRPr="00726927">
        <w:rPr>
          <w:rFonts w:cstheme="minorHAnsi"/>
          <w:sz w:val="24"/>
          <w:szCs w:val="24"/>
        </w:rPr>
        <w:t>r. poz.</w:t>
      </w:r>
      <w:r w:rsidR="00ED4694" w:rsidRPr="00726927">
        <w:rPr>
          <w:rFonts w:cstheme="minorHAnsi"/>
          <w:sz w:val="24"/>
          <w:szCs w:val="24"/>
        </w:rPr>
        <w:t xml:space="preserve"> 2153</w:t>
      </w:r>
      <w:r w:rsidRPr="00726927">
        <w:rPr>
          <w:rFonts w:cstheme="minorHAnsi"/>
          <w:sz w:val="24"/>
          <w:szCs w:val="24"/>
        </w:rPr>
        <w:t xml:space="preserve"> tj. z </w:t>
      </w:r>
      <w:proofErr w:type="spellStart"/>
      <w:r w:rsidRPr="00726927">
        <w:rPr>
          <w:rFonts w:cstheme="minorHAnsi"/>
          <w:sz w:val="24"/>
          <w:szCs w:val="24"/>
        </w:rPr>
        <w:t>późn</w:t>
      </w:r>
      <w:proofErr w:type="spellEnd"/>
      <w:r w:rsidRPr="00726927">
        <w:rPr>
          <w:rFonts w:cstheme="minorHAnsi"/>
          <w:sz w:val="24"/>
          <w:szCs w:val="24"/>
        </w:rPr>
        <w:t>. zm.), lub pozwalającą na ich rozwój</w:t>
      </w:r>
      <w:r w:rsidR="008B1CCE" w:rsidRPr="00726927">
        <w:rPr>
          <w:rFonts w:cstheme="minorHAnsi"/>
          <w:sz w:val="24"/>
          <w:szCs w:val="24"/>
        </w:rPr>
        <w:t>;</w:t>
      </w:r>
    </w:p>
    <w:p w14:paraId="68584554" w14:textId="056AF768" w:rsidR="00E04F85" w:rsidRDefault="00657637" w:rsidP="00645813">
      <w:pPr>
        <w:pStyle w:val="Akapitzlist"/>
        <w:numPr>
          <w:ilvl w:val="0"/>
          <w:numId w:val="38"/>
        </w:numPr>
        <w:tabs>
          <w:tab w:val="left" w:pos="851"/>
        </w:tabs>
        <w:spacing w:after="0"/>
        <w:ind w:hanging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Wnioskodawca</w:t>
      </w:r>
      <w:r w:rsidRPr="00726927">
        <w:rPr>
          <w:rFonts w:cstheme="minorHAnsi"/>
          <w:sz w:val="24"/>
          <w:szCs w:val="24"/>
        </w:rPr>
        <w:t xml:space="preserve"> – podmiot składający wniosek w ramach konkursu</w:t>
      </w:r>
      <w:r w:rsidR="00E04F85" w:rsidRPr="00726927">
        <w:rPr>
          <w:rFonts w:cstheme="minorHAnsi"/>
          <w:sz w:val="24"/>
          <w:szCs w:val="24"/>
        </w:rPr>
        <w:t>;</w:t>
      </w:r>
    </w:p>
    <w:p w14:paraId="73A214D0" w14:textId="4F997AD2" w:rsidR="00344DFF" w:rsidRDefault="00344DFF" w:rsidP="00645813">
      <w:pPr>
        <w:pStyle w:val="Akapitzlist"/>
        <w:numPr>
          <w:ilvl w:val="0"/>
          <w:numId w:val="38"/>
        </w:numPr>
        <w:tabs>
          <w:tab w:val="left" w:pos="851"/>
        </w:tabs>
        <w:spacing w:after="0"/>
        <w:ind w:hanging="357"/>
        <w:rPr>
          <w:rFonts w:cstheme="minorHAnsi"/>
          <w:sz w:val="24"/>
          <w:szCs w:val="24"/>
        </w:rPr>
      </w:pPr>
      <w:r w:rsidRPr="00344DFF">
        <w:rPr>
          <w:rFonts w:cstheme="minorHAnsi"/>
          <w:b/>
          <w:sz w:val="24"/>
          <w:szCs w:val="24"/>
        </w:rPr>
        <w:t xml:space="preserve">Wkład prywatny </w:t>
      </w:r>
      <w:r w:rsidR="00583F06">
        <w:rPr>
          <w:rFonts w:cstheme="minorHAnsi"/>
          <w:b/>
          <w:sz w:val="24"/>
          <w:szCs w:val="24"/>
        </w:rPr>
        <w:t>w</w:t>
      </w:r>
      <w:r w:rsidRPr="00344DFF">
        <w:rPr>
          <w:rFonts w:cstheme="minorHAnsi"/>
          <w:b/>
          <w:sz w:val="24"/>
          <w:szCs w:val="24"/>
        </w:rPr>
        <w:t>nioskodawcy</w:t>
      </w:r>
      <w:r w:rsidRPr="00344DFF">
        <w:rPr>
          <w:rFonts w:cstheme="minorHAnsi"/>
          <w:sz w:val="24"/>
          <w:szCs w:val="24"/>
        </w:rPr>
        <w:t xml:space="preserve"> – środki wnoszone przez </w:t>
      </w:r>
      <w:r w:rsidR="00583F06">
        <w:rPr>
          <w:rFonts w:cstheme="minorHAnsi"/>
          <w:sz w:val="24"/>
          <w:szCs w:val="24"/>
        </w:rPr>
        <w:t>w</w:t>
      </w:r>
      <w:r w:rsidRPr="00344DFF">
        <w:rPr>
          <w:rFonts w:cstheme="minorHAnsi"/>
          <w:sz w:val="24"/>
          <w:szCs w:val="24"/>
        </w:rPr>
        <w:t xml:space="preserve">nioskodawcę zgodnie z </w:t>
      </w:r>
      <w:r w:rsidR="00583F06">
        <w:rPr>
          <w:rFonts w:cstheme="minorHAnsi"/>
          <w:sz w:val="24"/>
          <w:szCs w:val="24"/>
        </w:rPr>
        <w:t>r</w:t>
      </w:r>
      <w:r w:rsidR="006C43D3">
        <w:rPr>
          <w:rFonts w:cstheme="minorHAnsi"/>
          <w:sz w:val="24"/>
          <w:szCs w:val="24"/>
        </w:rPr>
        <w:t xml:space="preserve">ozdziałem 1 § 2 ust. 9 </w:t>
      </w:r>
      <w:r w:rsidR="006C43D3" w:rsidRPr="006C33B8">
        <w:rPr>
          <w:rFonts w:cstheme="minorHAnsi"/>
          <w:sz w:val="24"/>
          <w:szCs w:val="24"/>
        </w:rPr>
        <w:t>R</w:t>
      </w:r>
      <w:r w:rsidRPr="006C33B8">
        <w:rPr>
          <w:rFonts w:cstheme="minorHAnsi"/>
          <w:sz w:val="24"/>
          <w:szCs w:val="24"/>
        </w:rPr>
        <w:t>ozporządzenia,</w:t>
      </w:r>
      <w:r w:rsidRPr="00344DFF">
        <w:rPr>
          <w:rFonts w:cstheme="minorHAnsi"/>
          <w:sz w:val="24"/>
          <w:szCs w:val="24"/>
        </w:rPr>
        <w:t xml:space="preserve"> które zostaną przeznaczone na pokrycie części kosztów usług </w:t>
      </w:r>
      <w:r w:rsidR="00583F06">
        <w:rPr>
          <w:rFonts w:cstheme="minorHAnsi"/>
          <w:sz w:val="24"/>
          <w:szCs w:val="24"/>
        </w:rPr>
        <w:t>rozwojowych</w:t>
      </w:r>
      <w:r w:rsidRPr="00344DFF">
        <w:rPr>
          <w:rFonts w:cstheme="minorHAnsi"/>
          <w:sz w:val="24"/>
          <w:szCs w:val="24"/>
        </w:rPr>
        <w:t xml:space="preserve">. Przez wkład prywatny </w:t>
      </w:r>
      <w:r w:rsidR="00583F06">
        <w:rPr>
          <w:rFonts w:cstheme="minorHAnsi"/>
          <w:sz w:val="24"/>
          <w:szCs w:val="24"/>
        </w:rPr>
        <w:t>w</w:t>
      </w:r>
      <w:r w:rsidRPr="00344DFF">
        <w:rPr>
          <w:rFonts w:cstheme="minorHAnsi"/>
          <w:sz w:val="24"/>
          <w:szCs w:val="24"/>
        </w:rPr>
        <w:t>nioskodawcy należy rozumieć środki, które nie zostały uzyskane przez przedsiębiorcę w związku z otrzymanymi wcześniej innymi środkami publicznymi, w szczególności w formie kredytów preferencyjnych, dopłat do oprocentowania kredytów, gwarancji lub poręczeń udzielonych na warunkach korzystniejszych niż oferowane na rynku, a także środkami z funduszy strukturalnych Unii Europejskiej i Funduszu Spójności;</w:t>
      </w:r>
    </w:p>
    <w:p w14:paraId="6AF75642" w14:textId="65C456F4" w:rsidR="00567AD1" w:rsidRPr="00726927" w:rsidRDefault="00567AD1" w:rsidP="00645813">
      <w:pPr>
        <w:pStyle w:val="Akapitzlist"/>
        <w:numPr>
          <w:ilvl w:val="0"/>
          <w:numId w:val="38"/>
        </w:numPr>
        <w:tabs>
          <w:tab w:val="left" w:pos="851"/>
        </w:tabs>
        <w:spacing w:after="0"/>
        <w:ind w:hanging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Wynagrodzenia pracowników </w:t>
      </w:r>
      <w:r>
        <w:rPr>
          <w:rFonts w:cstheme="minorHAnsi"/>
          <w:sz w:val="24"/>
          <w:szCs w:val="24"/>
        </w:rPr>
        <w:t xml:space="preserve">– </w:t>
      </w:r>
      <w:r w:rsidRPr="00567AD1">
        <w:rPr>
          <w:rFonts w:cstheme="minorHAnsi"/>
          <w:sz w:val="24"/>
          <w:szCs w:val="24"/>
        </w:rPr>
        <w:t>koszt</w:t>
      </w:r>
      <w:r>
        <w:rPr>
          <w:rFonts w:cstheme="minorHAnsi"/>
          <w:sz w:val="24"/>
          <w:szCs w:val="24"/>
        </w:rPr>
        <w:t xml:space="preserve"> </w:t>
      </w:r>
      <w:r w:rsidRPr="00567AD1">
        <w:rPr>
          <w:rFonts w:cstheme="minorHAnsi"/>
          <w:sz w:val="24"/>
          <w:szCs w:val="24"/>
        </w:rPr>
        <w:t>zatrudnienia pracownika (wynagrodzenie brutto-brutto powiększone o ewentualne premie/dodatki zgodne z regulaminem wynagrodzeń)</w:t>
      </w:r>
      <w:r w:rsidR="008D7412">
        <w:rPr>
          <w:rFonts w:cstheme="minorHAnsi"/>
          <w:sz w:val="24"/>
          <w:szCs w:val="24"/>
        </w:rPr>
        <w:t>. Ś</w:t>
      </w:r>
      <w:r w:rsidR="008D7412" w:rsidRPr="008D7412">
        <w:rPr>
          <w:rFonts w:cstheme="minorHAnsi"/>
          <w:sz w:val="24"/>
          <w:szCs w:val="24"/>
        </w:rPr>
        <w:t>rodki</w:t>
      </w:r>
      <w:r w:rsidR="008D7412">
        <w:rPr>
          <w:rFonts w:cstheme="minorHAnsi"/>
          <w:sz w:val="24"/>
          <w:szCs w:val="24"/>
        </w:rPr>
        <w:t xml:space="preserve"> na wynagrodzenia</w:t>
      </w:r>
      <w:r w:rsidR="008D7412" w:rsidRPr="008D7412">
        <w:rPr>
          <w:rFonts w:cstheme="minorHAnsi"/>
          <w:sz w:val="24"/>
          <w:szCs w:val="24"/>
        </w:rPr>
        <w:t xml:space="preserve"> nie </w:t>
      </w:r>
      <w:r w:rsidR="008D7412">
        <w:rPr>
          <w:rFonts w:cstheme="minorHAnsi"/>
          <w:sz w:val="24"/>
          <w:szCs w:val="24"/>
        </w:rPr>
        <w:t xml:space="preserve">mogły </w:t>
      </w:r>
      <w:r w:rsidR="008D7412" w:rsidRPr="008D7412">
        <w:rPr>
          <w:rFonts w:cstheme="minorHAnsi"/>
          <w:sz w:val="24"/>
          <w:szCs w:val="24"/>
        </w:rPr>
        <w:t>zosta</w:t>
      </w:r>
      <w:r w:rsidR="008D7412">
        <w:rPr>
          <w:rFonts w:cstheme="minorHAnsi"/>
          <w:sz w:val="24"/>
          <w:szCs w:val="24"/>
        </w:rPr>
        <w:t>ć</w:t>
      </w:r>
      <w:r w:rsidR="008D7412" w:rsidRPr="008D7412">
        <w:rPr>
          <w:rFonts w:cstheme="minorHAnsi"/>
          <w:sz w:val="24"/>
          <w:szCs w:val="24"/>
        </w:rPr>
        <w:t xml:space="preserve"> uzyskane przez przedsiębiorcę w związku z otrzymanymi wcześniej innymi środkami publicznymi</w:t>
      </w:r>
      <w:r w:rsidR="008D7412">
        <w:rPr>
          <w:rFonts w:cstheme="minorHAnsi"/>
          <w:sz w:val="24"/>
          <w:szCs w:val="24"/>
        </w:rPr>
        <w:t xml:space="preserve"> (</w:t>
      </w:r>
      <w:r w:rsidR="008D7412" w:rsidRPr="008D7412">
        <w:rPr>
          <w:rFonts w:cstheme="minorHAnsi"/>
          <w:sz w:val="24"/>
          <w:szCs w:val="24"/>
        </w:rPr>
        <w:t>krajowy</w:t>
      </w:r>
      <w:r w:rsidR="008D7412">
        <w:rPr>
          <w:rFonts w:cstheme="minorHAnsi"/>
          <w:sz w:val="24"/>
          <w:szCs w:val="24"/>
        </w:rPr>
        <w:t>mi</w:t>
      </w:r>
      <w:r w:rsidR="008D7412" w:rsidRPr="008D7412">
        <w:rPr>
          <w:rFonts w:cstheme="minorHAnsi"/>
          <w:sz w:val="24"/>
          <w:szCs w:val="24"/>
        </w:rPr>
        <w:t>, zagraniczny</w:t>
      </w:r>
      <w:r w:rsidR="008D7412">
        <w:rPr>
          <w:rFonts w:cstheme="minorHAnsi"/>
          <w:sz w:val="24"/>
          <w:szCs w:val="24"/>
        </w:rPr>
        <w:t>mi</w:t>
      </w:r>
      <w:r w:rsidR="008D7412" w:rsidRPr="008D7412">
        <w:rPr>
          <w:rFonts w:cstheme="minorHAnsi"/>
          <w:sz w:val="24"/>
          <w:szCs w:val="24"/>
        </w:rPr>
        <w:t xml:space="preserve"> i międzynarodowy</w:t>
      </w:r>
      <w:r w:rsidR="008D7412">
        <w:rPr>
          <w:rFonts w:cstheme="minorHAnsi"/>
          <w:sz w:val="24"/>
          <w:szCs w:val="24"/>
        </w:rPr>
        <w:t>mi</w:t>
      </w:r>
      <w:r w:rsidR="008D7412" w:rsidRPr="008D7412">
        <w:rPr>
          <w:rFonts w:cstheme="minorHAnsi"/>
          <w:sz w:val="24"/>
          <w:szCs w:val="24"/>
        </w:rPr>
        <w:t>)</w:t>
      </w:r>
      <w:r w:rsidR="00443586">
        <w:rPr>
          <w:rFonts w:cstheme="minorHAnsi"/>
          <w:sz w:val="24"/>
          <w:szCs w:val="24"/>
        </w:rPr>
        <w:t>;</w:t>
      </w:r>
    </w:p>
    <w:p w14:paraId="33D7604B" w14:textId="39E0EF8D" w:rsidR="002B2172" w:rsidRPr="00726927" w:rsidRDefault="002B2172" w:rsidP="00645813">
      <w:pPr>
        <w:pStyle w:val="Akapitzlist"/>
        <w:numPr>
          <w:ilvl w:val="0"/>
          <w:numId w:val="38"/>
        </w:numPr>
        <w:tabs>
          <w:tab w:val="left" w:pos="851"/>
        </w:tabs>
        <w:spacing w:after="0"/>
        <w:ind w:hanging="357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Zalecenia IZ PO WER</w:t>
      </w:r>
      <w:r w:rsidRPr="00726927">
        <w:rPr>
          <w:rFonts w:cstheme="minorHAnsi"/>
          <w:sz w:val="24"/>
          <w:szCs w:val="24"/>
        </w:rPr>
        <w:t xml:space="preserve"> – zalecenia IZ PO WER do opracowania zestawienia standardu i cen rynkowych w zakresie najczęściej finansowanych wydatków w ramach PO WER, dostępne na stronie </w:t>
      </w:r>
      <w:hyperlink r:id="rId14" w:history="1">
        <w:r w:rsidR="00340FCF" w:rsidRPr="00A24DF8">
          <w:rPr>
            <w:rStyle w:val="Hipercze"/>
            <w:rFonts w:cstheme="minorHAnsi"/>
            <w:sz w:val="24"/>
            <w:szCs w:val="24"/>
          </w:rPr>
          <w:t xml:space="preserve">https://www.power.gov.pl/strony/o-programie/dokumenty/zalecenia-iz-power-do-opracowania-zestawienia-standardu-i-cen-rynkowych-w-zakresie-najczesciej-finansowanych-wydatkow-w-ramach-power. </w:t>
        </w:r>
      </w:hyperlink>
      <w:r w:rsidR="00F04A99" w:rsidRPr="00726927">
        <w:rPr>
          <w:rFonts w:cstheme="minorHAnsi"/>
          <w:sz w:val="24"/>
          <w:szCs w:val="24"/>
        </w:rPr>
        <w:t xml:space="preserve"> </w:t>
      </w:r>
    </w:p>
    <w:p w14:paraId="1D6888A0" w14:textId="77777777" w:rsidR="002427CF" w:rsidRPr="00726927" w:rsidRDefault="002427CF" w:rsidP="00645813">
      <w:pPr>
        <w:pStyle w:val="Akapitzlist"/>
        <w:numPr>
          <w:ilvl w:val="0"/>
          <w:numId w:val="38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br w:type="page"/>
      </w:r>
    </w:p>
    <w:p w14:paraId="26F56BB8" w14:textId="77777777" w:rsidR="004F67CC" w:rsidRPr="00726927" w:rsidRDefault="004F67CC" w:rsidP="00B6445E">
      <w:pPr>
        <w:pStyle w:val="Nagwek1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10" w:name="_Toc29458229"/>
      <w:r w:rsidRPr="00726927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Rozdział </w:t>
      </w:r>
      <w:r w:rsidR="004E5DC4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4C70DA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70B85" w:rsidRPr="00726927"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>nformacje ogólne</w:t>
      </w:r>
      <w:bookmarkEnd w:id="10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0323E0C" w14:textId="77777777" w:rsidR="004F67CC" w:rsidRPr="00726927" w:rsidRDefault="0008599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11" w:name="_Toc29458230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8B16A6" w:rsidRPr="00726927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4F67CC" w:rsidRPr="00726927">
        <w:rPr>
          <w:rFonts w:asciiTheme="minorHAnsi" w:hAnsiTheme="minorHAnsi" w:cstheme="minorHAnsi"/>
          <w:color w:val="auto"/>
          <w:sz w:val="24"/>
          <w:szCs w:val="24"/>
        </w:rPr>
        <w:t>.1</w:t>
      </w:r>
      <w:r w:rsidR="00E04F85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67CC" w:rsidRPr="00726927">
        <w:rPr>
          <w:rFonts w:asciiTheme="minorHAnsi" w:hAnsiTheme="minorHAnsi" w:cstheme="minorHAnsi"/>
          <w:color w:val="auto"/>
          <w:sz w:val="24"/>
          <w:szCs w:val="24"/>
        </w:rPr>
        <w:t>Podstawowe informacje na temat konkursu</w:t>
      </w:r>
      <w:bookmarkEnd w:id="11"/>
      <w:r w:rsidR="004F67CC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2F48FCD" w14:textId="14C2D9A3" w:rsidR="004C3F3B" w:rsidRPr="00726927" w:rsidRDefault="00036107" w:rsidP="00645813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 xml:space="preserve">Przedmiotem konkursu </w:t>
      </w:r>
      <w:r w:rsidRPr="00726927">
        <w:rPr>
          <w:rFonts w:cstheme="minorHAnsi"/>
          <w:sz w:val="24"/>
          <w:szCs w:val="24"/>
        </w:rPr>
        <w:t xml:space="preserve">jest </w:t>
      </w:r>
      <w:r w:rsidR="00843C9E" w:rsidRPr="00726927">
        <w:rPr>
          <w:rFonts w:cstheme="minorHAnsi"/>
          <w:sz w:val="24"/>
          <w:szCs w:val="24"/>
        </w:rPr>
        <w:t xml:space="preserve">dofinansowanie projektów, których realizacja pozwoli na zwiększenie </w:t>
      </w:r>
      <w:r w:rsidR="009B1605" w:rsidRPr="00726927">
        <w:rPr>
          <w:rFonts w:cstheme="minorHAnsi"/>
          <w:sz w:val="24"/>
          <w:szCs w:val="24"/>
        </w:rPr>
        <w:t>liczby przedsiębiorstw</w:t>
      </w:r>
      <w:r w:rsidR="00094972" w:rsidRPr="00726927">
        <w:rPr>
          <w:rFonts w:cstheme="minorHAnsi"/>
          <w:sz w:val="24"/>
          <w:szCs w:val="24"/>
        </w:rPr>
        <w:t xml:space="preserve"> objętych działaniami służącymi poprawie zarządzania, rozwojowi kapitału ludzkiego oraz wspierającymi procesy innowacyjne (cel szczegółowy działania 2.21 PO WER).</w:t>
      </w:r>
      <w:r w:rsidR="009B1605" w:rsidRPr="00726927">
        <w:rPr>
          <w:rFonts w:cstheme="minorHAnsi"/>
          <w:sz w:val="24"/>
          <w:szCs w:val="24"/>
        </w:rPr>
        <w:t xml:space="preserve"> </w:t>
      </w:r>
    </w:p>
    <w:p w14:paraId="73534D84" w14:textId="71EDABE8" w:rsidR="001D6B4E" w:rsidRDefault="00C0547B" w:rsidP="00645813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>Okres realizacji projektu</w:t>
      </w:r>
      <w:r w:rsidRPr="00726927">
        <w:rPr>
          <w:rFonts w:cstheme="minorHAnsi"/>
          <w:sz w:val="24"/>
          <w:szCs w:val="24"/>
        </w:rPr>
        <w:t xml:space="preserve"> </w:t>
      </w:r>
      <w:r w:rsidR="00F11275">
        <w:rPr>
          <w:rFonts w:cstheme="minorHAnsi"/>
          <w:sz w:val="24"/>
          <w:szCs w:val="24"/>
        </w:rPr>
        <w:t>– p</w:t>
      </w:r>
      <w:r w:rsidR="00F11275" w:rsidRPr="00F11275">
        <w:rPr>
          <w:rFonts w:cstheme="minorHAnsi"/>
          <w:sz w:val="24"/>
          <w:szCs w:val="24"/>
        </w:rPr>
        <w:t>rojekt</w:t>
      </w:r>
      <w:r w:rsidR="00F11275">
        <w:rPr>
          <w:rFonts w:cstheme="minorHAnsi"/>
          <w:sz w:val="24"/>
          <w:szCs w:val="24"/>
        </w:rPr>
        <w:t xml:space="preserve"> </w:t>
      </w:r>
      <w:r w:rsidR="00F11275" w:rsidRPr="00F11275">
        <w:rPr>
          <w:rFonts w:cstheme="minorHAnsi"/>
          <w:sz w:val="24"/>
          <w:szCs w:val="24"/>
        </w:rPr>
        <w:t>rozpoczyna się nie później niż 1 stycznia 2022 r. i kończy się nie później niż 30 września 2023 r.</w:t>
      </w:r>
    </w:p>
    <w:p w14:paraId="5141112B" w14:textId="45190C55" w:rsidR="00F11275" w:rsidRPr="00F11275" w:rsidRDefault="00F11275" w:rsidP="00645813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/>
        <w:rPr>
          <w:rFonts w:cstheme="minorHAnsi"/>
          <w:sz w:val="24"/>
          <w:szCs w:val="24"/>
        </w:rPr>
      </w:pPr>
      <w:r w:rsidRPr="001B3788">
        <w:rPr>
          <w:rFonts w:cstheme="minorHAnsi"/>
          <w:b/>
          <w:sz w:val="24"/>
          <w:szCs w:val="24"/>
        </w:rPr>
        <w:t>Uczestnikami projektu</w:t>
      </w:r>
      <w:r w:rsidRPr="00F11275">
        <w:rPr>
          <w:rFonts w:cstheme="minorHAnsi"/>
          <w:sz w:val="24"/>
          <w:szCs w:val="24"/>
        </w:rPr>
        <w:t xml:space="preserve"> są przedsiębiorcy, kadra menedżerska przedsiębiorstwa lub osoby przewidziane do objęcia stanowiska kierowniczego w MMŚP, zainteresowani otrzymaniem refundacji na usługi rozwojowe</w:t>
      </w:r>
      <w:r w:rsidR="00DB608F">
        <w:rPr>
          <w:rFonts w:cstheme="minorHAnsi"/>
          <w:sz w:val="24"/>
          <w:szCs w:val="24"/>
        </w:rPr>
        <w:t xml:space="preserve"> </w:t>
      </w:r>
      <w:r w:rsidRPr="00F11275">
        <w:rPr>
          <w:rFonts w:cstheme="minorHAnsi"/>
          <w:sz w:val="24"/>
          <w:szCs w:val="24"/>
        </w:rPr>
        <w:t>mające na celu opracowanie analizy potrzeb rozwojowych, o ile nie dysponuje taką analizą</w:t>
      </w:r>
      <w:r w:rsidR="00D12E1D">
        <w:rPr>
          <w:rFonts w:cstheme="minorHAnsi"/>
          <w:sz w:val="24"/>
          <w:szCs w:val="24"/>
        </w:rPr>
        <w:t>,</w:t>
      </w:r>
      <w:r w:rsidRPr="00F11275">
        <w:rPr>
          <w:rFonts w:cstheme="minorHAnsi"/>
          <w:sz w:val="24"/>
          <w:szCs w:val="24"/>
        </w:rPr>
        <w:t xml:space="preserve"> oraz na usługi rozwojowe </w:t>
      </w:r>
      <w:r w:rsidR="00D12E1D">
        <w:rPr>
          <w:rFonts w:cstheme="minorHAnsi"/>
          <w:sz w:val="24"/>
          <w:szCs w:val="24"/>
        </w:rPr>
        <w:t xml:space="preserve"> wynikające z ww. analizy</w:t>
      </w:r>
      <w:r w:rsidR="00201D3A">
        <w:rPr>
          <w:rFonts w:cstheme="minorHAnsi"/>
          <w:sz w:val="24"/>
          <w:szCs w:val="24"/>
        </w:rPr>
        <w:t xml:space="preserve"> i zgodne z OKMC</w:t>
      </w:r>
      <w:r w:rsidR="00DB608F">
        <w:rPr>
          <w:rFonts w:cstheme="minorHAnsi"/>
          <w:sz w:val="24"/>
          <w:szCs w:val="24"/>
        </w:rPr>
        <w:t>.</w:t>
      </w:r>
    </w:p>
    <w:p w14:paraId="49D6CEEC" w14:textId="77777777" w:rsidR="00DB608F" w:rsidRDefault="00DB608F" w:rsidP="00645813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Przedmiotem dofinansowania mogą być wyłącznie projekty ogólnopolskie.</w:t>
      </w:r>
    </w:p>
    <w:p w14:paraId="4CC40C85" w14:textId="5D466EC3" w:rsidR="007C02AE" w:rsidRPr="00726927" w:rsidRDefault="00BC7969" w:rsidP="00645813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Nabór prowadzony jest w ramach </w:t>
      </w:r>
      <w:r w:rsidR="00E52564" w:rsidRPr="00726927">
        <w:rPr>
          <w:rFonts w:cstheme="minorHAnsi"/>
          <w:sz w:val="24"/>
          <w:szCs w:val="24"/>
        </w:rPr>
        <w:t xml:space="preserve">II </w:t>
      </w:r>
      <w:r w:rsidRPr="00726927">
        <w:rPr>
          <w:rFonts w:cstheme="minorHAnsi"/>
          <w:sz w:val="24"/>
          <w:szCs w:val="24"/>
        </w:rPr>
        <w:t xml:space="preserve">Osi Priorytetowej </w:t>
      </w:r>
      <w:r w:rsidRPr="00AE2790">
        <w:rPr>
          <w:rFonts w:cstheme="minorHAnsi"/>
          <w:sz w:val="24"/>
          <w:szCs w:val="24"/>
        </w:rPr>
        <w:t>Efektywne polityki publiczne dla rynku pracy, gospodarki i edukacji</w:t>
      </w:r>
      <w:r w:rsidR="00B855C5" w:rsidRPr="00AE2790">
        <w:rPr>
          <w:rFonts w:cstheme="minorHAnsi"/>
          <w:sz w:val="24"/>
          <w:szCs w:val="24"/>
        </w:rPr>
        <w:t>,</w:t>
      </w:r>
      <w:r w:rsidR="00D3018D" w:rsidRPr="00726927">
        <w:rPr>
          <w:rFonts w:cstheme="minorHAnsi"/>
          <w:sz w:val="24"/>
          <w:szCs w:val="24"/>
        </w:rPr>
        <w:t xml:space="preserve"> </w:t>
      </w:r>
      <w:r w:rsidR="003803A3" w:rsidRPr="00726927">
        <w:rPr>
          <w:rFonts w:cstheme="minorHAnsi"/>
          <w:sz w:val="24"/>
          <w:szCs w:val="24"/>
        </w:rPr>
        <w:t>Działanie 2.2</w:t>
      </w:r>
      <w:r w:rsidR="004B7DA5" w:rsidRPr="00726927">
        <w:rPr>
          <w:rFonts w:cstheme="minorHAnsi"/>
          <w:sz w:val="24"/>
          <w:szCs w:val="24"/>
        </w:rPr>
        <w:t xml:space="preserve">1, </w:t>
      </w:r>
      <w:r w:rsidR="004319FD" w:rsidRPr="00726927">
        <w:rPr>
          <w:rFonts w:cstheme="minorHAnsi"/>
          <w:sz w:val="24"/>
          <w:szCs w:val="24"/>
        </w:rPr>
        <w:t xml:space="preserve">typ projektu </w:t>
      </w:r>
      <w:r w:rsidR="007C2D86">
        <w:rPr>
          <w:rFonts w:cstheme="minorHAnsi"/>
          <w:sz w:val="24"/>
          <w:szCs w:val="24"/>
        </w:rPr>
        <w:t>1</w:t>
      </w:r>
      <w:r w:rsidR="003803A3" w:rsidRPr="00726927">
        <w:rPr>
          <w:rFonts w:cstheme="minorHAnsi"/>
          <w:sz w:val="24"/>
          <w:szCs w:val="24"/>
        </w:rPr>
        <w:t xml:space="preserve"> </w:t>
      </w:r>
      <w:r w:rsidR="00C0547B" w:rsidRPr="00726927">
        <w:rPr>
          <w:rFonts w:cstheme="minorHAnsi"/>
          <w:sz w:val="24"/>
          <w:szCs w:val="24"/>
        </w:rPr>
        <w:t>wskazany w</w:t>
      </w:r>
      <w:r w:rsidR="002866B8" w:rsidRPr="00726927">
        <w:rPr>
          <w:rFonts w:cstheme="minorHAnsi"/>
          <w:sz w:val="24"/>
          <w:szCs w:val="24"/>
        </w:rPr>
        <w:t> </w:t>
      </w:r>
      <w:r w:rsidR="00C0547B" w:rsidRPr="00726927">
        <w:rPr>
          <w:rFonts w:cstheme="minorHAnsi"/>
          <w:sz w:val="24"/>
          <w:szCs w:val="24"/>
        </w:rPr>
        <w:t>SZOOP</w:t>
      </w:r>
      <w:r w:rsidR="004319FD" w:rsidRPr="00726927">
        <w:rPr>
          <w:rFonts w:cstheme="minorHAnsi"/>
          <w:sz w:val="24"/>
          <w:szCs w:val="24"/>
        </w:rPr>
        <w:t xml:space="preserve">: </w:t>
      </w:r>
      <w:r w:rsidR="007C2D86" w:rsidRPr="007C2D86">
        <w:rPr>
          <w:rFonts w:cstheme="minorHAnsi"/>
          <w:sz w:val="24"/>
          <w:szCs w:val="24"/>
        </w:rPr>
        <w:t>zwiększenie zdolności adaptacyjnych MMŚP poprzez szkolenia i doradztwo w zakresie zarządzania przedsiębiorstwem, w tym zarządzania zasobami ludzkimi.</w:t>
      </w:r>
    </w:p>
    <w:p w14:paraId="46F6CB7E" w14:textId="737A8049" w:rsidR="00EA3B0C" w:rsidRPr="00EA3B0C" w:rsidRDefault="00EA3B0C" w:rsidP="00645813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/>
        <w:rPr>
          <w:rFonts w:cstheme="minorHAnsi"/>
          <w:sz w:val="24"/>
          <w:szCs w:val="24"/>
        </w:rPr>
      </w:pPr>
      <w:r w:rsidRPr="00EA3B0C">
        <w:rPr>
          <w:rFonts w:cstheme="minorHAnsi"/>
          <w:bCs/>
          <w:sz w:val="24"/>
          <w:szCs w:val="24"/>
        </w:rPr>
        <w:t xml:space="preserve">W ramach konkursu wnioski o dofinansowanie będą przyjmowane zgodnie z zasadami opisanymi w </w:t>
      </w:r>
      <w:r w:rsidR="00461D08">
        <w:rPr>
          <w:rFonts w:cstheme="minorHAnsi"/>
          <w:bCs/>
          <w:sz w:val="24"/>
          <w:szCs w:val="24"/>
        </w:rPr>
        <w:t>r</w:t>
      </w:r>
      <w:r w:rsidRPr="00EA3B0C">
        <w:rPr>
          <w:rFonts w:cstheme="minorHAnsi"/>
          <w:bCs/>
          <w:sz w:val="24"/>
          <w:szCs w:val="24"/>
        </w:rPr>
        <w:t>egulaminie konkursu. Wnioski złożone przed dniem rozpoczęcia naboru i po terminie jego zamknięcia będą pozostawione bez rozpatrzenia.</w:t>
      </w:r>
    </w:p>
    <w:p w14:paraId="2EE3E4A7" w14:textId="7F31B57E" w:rsidR="004C3F3B" w:rsidRPr="00726927" w:rsidRDefault="00804244" w:rsidP="00645813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bCs/>
          <w:sz w:val="24"/>
          <w:szCs w:val="24"/>
        </w:rPr>
        <w:t>Projekty składane w konkurs</w:t>
      </w:r>
      <w:r w:rsidR="00C132DA" w:rsidRPr="00726927">
        <w:rPr>
          <w:rFonts w:cstheme="minorHAnsi"/>
          <w:bCs/>
          <w:sz w:val="24"/>
          <w:szCs w:val="24"/>
        </w:rPr>
        <w:t>ie</w:t>
      </w:r>
      <w:r w:rsidRPr="00726927">
        <w:rPr>
          <w:rFonts w:cstheme="minorHAnsi"/>
          <w:bCs/>
          <w:sz w:val="24"/>
          <w:szCs w:val="24"/>
        </w:rPr>
        <w:t xml:space="preserve"> muszą spełniać kryteria </w:t>
      </w:r>
      <w:r w:rsidR="00C626C8" w:rsidRPr="00726927">
        <w:rPr>
          <w:rFonts w:cstheme="minorHAnsi"/>
          <w:bCs/>
          <w:sz w:val="24"/>
          <w:szCs w:val="24"/>
        </w:rPr>
        <w:t xml:space="preserve">dostępu </w:t>
      </w:r>
      <w:r w:rsidRPr="00726927">
        <w:rPr>
          <w:rFonts w:cstheme="minorHAnsi"/>
          <w:bCs/>
          <w:sz w:val="24"/>
          <w:szCs w:val="24"/>
        </w:rPr>
        <w:t xml:space="preserve">określone w </w:t>
      </w:r>
      <w:r w:rsidR="00461D08">
        <w:rPr>
          <w:rFonts w:cstheme="minorHAnsi"/>
          <w:bCs/>
          <w:sz w:val="24"/>
          <w:szCs w:val="24"/>
        </w:rPr>
        <w:t>z</w:t>
      </w:r>
      <w:r w:rsidR="0049742D" w:rsidRPr="00D033CD">
        <w:rPr>
          <w:rFonts w:cstheme="minorHAnsi"/>
          <w:bCs/>
          <w:sz w:val="24"/>
          <w:szCs w:val="24"/>
        </w:rPr>
        <w:t>ałączniku nr</w:t>
      </w:r>
      <w:r w:rsidR="002F7618" w:rsidRPr="00D033CD">
        <w:rPr>
          <w:rFonts w:cstheme="minorHAnsi"/>
          <w:bCs/>
          <w:sz w:val="24"/>
          <w:szCs w:val="24"/>
        </w:rPr>
        <w:t> </w:t>
      </w:r>
      <w:r w:rsidR="00A10497" w:rsidRPr="00D033CD">
        <w:rPr>
          <w:rFonts w:cstheme="minorHAnsi"/>
          <w:bCs/>
          <w:sz w:val="24"/>
          <w:szCs w:val="24"/>
        </w:rPr>
        <w:t>8</w:t>
      </w:r>
      <w:r w:rsidR="0034503E" w:rsidRPr="00726927">
        <w:rPr>
          <w:rFonts w:cstheme="minorHAnsi"/>
          <w:bCs/>
          <w:sz w:val="24"/>
          <w:szCs w:val="24"/>
        </w:rPr>
        <w:t xml:space="preserve"> </w:t>
      </w:r>
      <w:r w:rsidR="002E53C6" w:rsidRPr="00726927">
        <w:rPr>
          <w:rFonts w:cstheme="minorHAnsi"/>
          <w:bCs/>
          <w:sz w:val="24"/>
          <w:szCs w:val="24"/>
        </w:rPr>
        <w:t xml:space="preserve">do </w:t>
      </w:r>
      <w:r w:rsidR="00810970" w:rsidRPr="00726927">
        <w:rPr>
          <w:rFonts w:cstheme="minorHAnsi"/>
          <w:bCs/>
          <w:sz w:val="24"/>
          <w:szCs w:val="24"/>
        </w:rPr>
        <w:t>Regulaminu</w:t>
      </w:r>
      <w:r w:rsidR="00F002BC" w:rsidRPr="00726927">
        <w:rPr>
          <w:rFonts w:cstheme="minorHAnsi"/>
          <w:bCs/>
          <w:sz w:val="24"/>
          <w:szCs w:val="24"/>
        </w:rPr>
        <w:t xml:space="preserve"> konkursu</w:t>
      </w:r>
      <w:r w:rsidRPr="00726927">
        <w:rPr>
          <w:rFonts w:cstheme="minorHAnsi"/>
          <w:bCs/>
          <w:sz w:val="24"/>
          <w:szCs w:val="24"/>
        </w:rPr>
        <w:t>.</w:t>
      </w:r>
    </w:p>
    <w:p w14:paraId="09822B80" w14:textId="418D93CA" w:rsidR="00C9541C" w:rsidRPr="00726927" w:rsidRDefault="004A40A6" w:rsidP="00645813">
      <w:pPr>
        <w:pStyle w:val="Akapitzlist"/>
        <w:numPr>
          <w:ilvl w:val="0"/>
          <w:numId w:val="54"/>
        </w:numPr>
        <w:tabs>
          <w:tab w:val="left" w:pos="851"/>
        </w:tabs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Konkurs przeprowadzany jest jawnie z zapewnieniem publicznego dostępu do informacji o</w:t>
      </w:r>
      <w:r w:rsidR="002866B8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zasadach jego przeprowadzania </w:t>
      </w:r>
      <w:r w:rsidR="00FA3782" w:rsidRPr="00726927">
        <w:rPr>
          <w:rFonts w:cstheme="minorHAnsi"/>
          <w:sz w:val="24"/>
          <w:szCs w:val="24"/>
        </w:rPr>
        <w:t xml:space="preserve">oraz </w:t>
      </w:r>
      <w:r w:rsidR="00D61D2A" w:rsidRPr="00726927">
        <w:rPr>
          <w:rFonts w:cstheme="minorHAnsi"/>
          <w:sz w:val="24"/>
          <w:szCs w:val="24"/>
        </w:rPr>
        <w:t xml:space="preserve">do </w:t>
      </w:r>
      <w:r w:rsidR="00FA3782" w:rsidRPr="00726927">
        <w:rPr>
          <w:rFonts w:cstheme="minorHAnsi"/>
          <w:sz w:val="24"/>
          <w:szCs w:val="24"/>
        </w:rPr>
        <w:t>list</w:t>
      </w:r>
      <w:r w:rsidR="00D61D2A" w:rsidRPr="00726927">
        <w:rPr>
          <w:rFonts w:cstheme="minorHAnsi"/>
          <w:sz w:val="24"/>
          <w:szCs w:val="24"/>
        </w:rPr>
        <w:t>y</w:t>
      </w:r>
      <w:r w:rsidR="00FA3782" w:rsidRPr="00726927">
        <w:rPr>
          <w:rFonts w:cstheme="minorHAnsi"/>
          <w:sz w:val="24"/>
          <w:szCs w:val="24"/>
        </w:rPr>
        <w:t xml:space="preserve"> </w:t>
      </w:r>
      <w:r w:rsidR="00E309E9" w:rsidRPr="00726927">
        <w:rPr>
          <w:rFonts w:cstheme="minorHAnsi"/>
          <w:sz w:val="24"/>
          <w:szCs w:val="24"/>
        </w:rPr>
        <w:t>projekt</w:t>
      </w:r>
      <w:r w:rsidR="00A50377" w:rsidRPr="00726927">
        <w:rPr>
          <w:rFonts w:cstheme="minorHAnsi"/>
          <w:sz w:val="24"/>
          <w:szCs w:val="24"/>
        </w:rPr>
        <w:t>ów</w:t>
      </w:r>
      <w:r w:rsidR="00E90126" w:rsidRPr="00726927">
        <w:rPr>
          <w:rFonts w:cstheme="minorHAnsi"/>
          <w:sz w:val="24"/>
          <w:szCs w:val="24"/>
        </w:rPr>
        <w:t xml:space="preserve"> wybrany</w:t>
      </w:r>
      <w:r w:rsidR="00A50377" w:rsidRPr="00726927">
        <w:rPr>
          <w:rFonts w:cstheme="minorHAnsi"/>
          <w:sz w:val="24"/>
          <w:szCs w:val="24"/>
        </w:rPr>
        <w:t>ch</w:t>
      </w:r>
      <w:r w:rsidR="00E90126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do dofinansowania.</w:t>
      </w:r>
    </w:p>
    <w:p w14:paraId="72B8515D" w14:textId="24164204" w:rsidR="003D7671" w:rsidRPr="00726927" w:rsidRDefault="0008599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12" w:name="_Toc29458231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8B16A6" w:rsidRPr="00726927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4F67CC" w:rsidRPr="00726927">
        <w:rPr>
          <w:rFonts w:asciiTheme="minorHAnsi" w:hAnsiTheme="minorHAnsi" w:cstheme="minorHAnsi"/>
          <w:color w:val="auto"/>
          <w:sz w:val="24"/>
          <w:szCs w:val="24"/>
        </w:rPr>
        <w:t>.2</w:t>
      </w:r>
      <w:r w:rsidR="00E04F85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67CC" w:rsidRPr="00726927">
        <w:rPr>
          <w:rFonts w:asciiTheme="minorHAnsi" w:hAnsiTheme="minorHAnsi" w:cstheme="minorHAnsi"/>
          <w:color w:val="auto"/>
          <w:sz w:val="24"/>
          <w:szCs w:val="24"/>
        </w:rPr>
        <w:t>Kwota przeznaczona na konkurs</w:t>
      </w:r>
      <w:bookmarkEnd w:id="12"/>
    </w:p>
    <w:p w14:paraId="067D422F" w14:textId="72632097" w:rsidR="00E55752" w:rsidRPr="002F178E" w:rsidRDefault="008845C0" w:rsidP="00645813">
      <w:pPr>
        <w:pStyle w:val="Akapitzlist"/>
        <w:numPr>
          <w:ilvl w:val="0"/>
          <w:numId w:val="55"/>
        </w:numPr>
        <w:tabs>
          <w:tab w:val="left" w:pos="851"/>
        </w:tabs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Dostępna </w:t>
      </w:r>
      <w:r w:rsidR="00945B1C" w:rsidRPr="00726927">
        <w:rPr>
          <w:rFonts w:cstheme="minorHAnsi"/>
          <w:sz w:val="24"/>
          <w:szCs w:val="24"/>
        </w:rPr>
        <w:t xml:space="preserve">w </w:t>
      </w:r>
      <w:r w:rsidR="00945B1C" w:rsidRPr="00D226C4">
        <w:rPr>
          <w:rFonts w:cstheme="minorHAnsi"/>
          <w:sz w:val="24"/>
          <w:szCs w:val="24"/>
        </w:rPr>
        <w:t xml:space="preserve">konkursie </w:t>
      </w:r>
      <w:r w:rsidRPr="00D226C4">
        <w:rPr>
          <w:rFonts w:cstheme="minorHAnsi"/>
          <w:sz w:val="24"/>
          <w:szCs w:val="24"/>
        </w:rPr>
        <w:t xml:space="preserve">alokacja </w:t>
      </w:r>
      <w:r w:rsidR="00945B1C" w:rsidRPr="00D226C4">
        <w:rPr>
          <w:rFonts w:cstheme="minorHAnsi"/>
          <w:sz w:val="24"/>
          <w:szCs w:val="24"/>
        </w:rPr>
        <w:t xml:space="preserve">wynosi </w:t>
      </w:r>
      <w:r w:rsidR="00EA3B0C">
        <w:rPr>
          <w:rFonts w:cstheme="minorHAnsi"/>
          <w:b/>
          <w:sz w:val="24"/>
          <w:szCs w:val="24"/>
        </w:rPr>
        <w:t>54 000 000</w:t>
      </w:r>
      <w:r w:rsidR="001231A9" w:rsidRPr="00D226C4">
        <w:rPr>
          <w:rFonts w:cstheme="minorHAnsi"/>
          <w:b/>
          <w:sz w:val="24"/>
          <w:szCs w:val="24"/>
        </w:rPr>
        <w:t>,00</w:t>
      </w:r>
      <w:r w:rsidR="000B1948" w:rsidRPr="00D226C4">
        <w:rPr>
          <w:rFonts w:cstheme="minorHAnsi"/>
          <w:b/>
          <w:sz w:val="24"/>
          <w:szCs w:val="24"/>
        </w:rPr>
        <w:t xml:space="preserve"> </w:t>
      </w:r>
      <w:r w:rsidR="000B7BE8" w:rsidRPr="00D226C4">
        <w:rPr>
          <w:rFonts w:cstheme="minorHAnsi"/>
          <w:b/>
          <w:sz w:val="24"/>
          <w:szCs w:val="24"/>
        </w:rPr>
        <w:t>zł</w:t>
      </w:r>
      <w:r w:rsidR="00FA3782" w:rsidRPr="00D226C4">
        <w:rPr>
          <w:rFonts w:cstheme="minorHAnsi"/>
          <w:sz w:val="24"/>
          <w:szCs w:val="24"/>
        </w:rPr>
        <w:t xml:space="preserve">, w tym </w:t>
      </w:r>
      <w:r w:rsidR="00D2300E" w:rsidRPr="00D226C4">
        <w:rPr>
          <w:rFonts w:cstheme="minorHAnsi"/>
          <w:sz w:val="24"/>
          <w:szCs w:val="24"/>
        </w:rPr>
        <w:t>kwota dofinansowania wynosi</w:t>
      </w:r>
      <w:r w:rsidR="00FC01FB" w:rsidRPr="00D226C4">
        <w:rPr>
          <w:rFonts w:cstheme="minorHAnsi"/>
          <w:sz w:val="24"/>
          <w:szCs w:val="24"/>
        </w:rPr>
        <w:t> </w:t>
      </w:r>
      <w:r w:rsidR="002F178E">
        <w:rPr>
          <w:rFonts w:cstheme="minorHAnsi"/>
          <w:b/>
          <w:sz w:val="24"/>
          <w:szCs w:val="24"/>
        </w:rPr>
        <w:t>45 511 200,00</w:t>
      </w:r>
      <w:r w:rsidR="000B1948" w:rsidRPr="00D226C4">
        <w:rPr>
          <w:rFonts w:cstheme="minorHAnsi"/>
          <w:b/>
          <w:sz w:val="24"/>
          <w:szCs w:val="24"/>
        </w:rPr>
        <w:t xml:space="preserve"> </w:t>
      </w:r>
      <w:r w:rsidR="00FA3782" w:rsidRPr="00D226C4">
        <w:rPr>
          <w:rFonts w:cstheme="minorHAnsi"/>
          <w:b/>
          <w:sz w:val="24"/>
          <w:szCs w:val="24"/>
        </w:rPr>
        <w:t>zł</w:t>
      </w:r>
      <w:r w:rsidR="00FA3782" w:rsidRPr="00D226C4">
        <w:rPr>
          <w:rFonts w:cstheme="minorHAnsi"/>
          <w:sz w:val="24"/>
          <w:szCs w:val="24"/>
        </w:rPr>
        <w:t>.</w:t>
      </w:r>
      <w:r w:rsidR="00FC4765" w:rsidRPr="00726927">
        <w:rPr>
          <w:rFonts w:cstheme="minorHAnsi"/>
          <w:sz w:val="24"/>
          <w:szCs w:val="24"/>
        </w:rPr>
        <w:t xml:space="preserve"> </w:t>
      </w:r>
    </w:p>
    <w:p w14:paraId="4B6A60B6" w14:textId="56CA0369" w:rsidR="002F5EAD" w:rsidRPr="00726927" w:rsidRDefault="002F5EAD" w:rsidP="00645813">
      <w:pPr>
        <w:pStyle w:val="Akapitzlist"/>
        <w:numPr>
          <w:ilvl w:val="0"/>
          <w:numId w:val="55"/>
        </w:numPr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Na wartość projektu składają się: wartość dofinansowania projektu i wkład własny </w:t>
      </w:r>
      <w:r w:rsidR="00461D08">
        <w:rPr>
          <w:rFonts w:cstheme="minorHAnsi"/>
          <w:sz w:val="24"/>
          <w:szCs w:val="24"/>
        </w:rPr>
        <w:t>b</w:t>
      </w:r>
      <w:r w:rsidRPr="00726927">
        <w:rPr>
          <w:rFonts w:cstheme="minorHAnsi"/>
          <w:sz w:val="24"/>
          <w:szCs w:val="24"/>
        </w:rPr>
        <w:t xml:space="preserve">eneficjenta, który zapewniany będzie obowiązkowo przez środki pieniężne </w:t>
      </w:r>
      <w:r w:rsidR="002F178E" w:rsidRPr="0003278A">
        <w:rPr>
          <w:rFonts w:cstheme="minorHAnsi"/>
          <w:sz w:val="24"/>
          <w:szCs w:val="24"/>
        </w:rPr>
        <w:t>lub wynagrodzenia</w:t>
      </w:r>
      <w:r w:rsidR="002F178E">
        <w:rPr>
          <w:rFonts w:cstheme="minorHAnsi"/>
          <w:sz w:val="24"/>
          <w:szCs w:val="24"/>
        </w:rPr>
        <w:t xml:space="preserve"> </w:t>
      </w:r>
      <w:r w:rsidR="00C5419E">
        <w:rPr>
          <w:rFonts w:cstheme="minorHAnsi"/>
          <w:sz w:val="24"/>
          <w:szCs w:val="24"/>
        </w:rPr>
        <w:t xml:space="preserve">pracowników </w:t>
      </w:r>
      <w:r w:rsidRPr="00726927">
        <w:rPr>
          <w:rFonts w:cstheme="minorHAnsi"/>
          <w:sz w:val="24"/>
          <w:szCs w:val="24"/>
        </w:rPr>
        <w:lastRenderedPageBreak/>
        <w:t xml:space="preserve">przedsiębiorstw uczestniczących w projekcie. Informacja na temat wkładu </w:t>
      </w:r>
      <w:r w:rsidR="008F0B8C">
        <w:rPr>
          <w:rFonts w:cstheme="minorHAnsi"/>
          <w:sz w:val="24"/>
          <w:szCs w:val="24"/>
        </w:rPr>
        <w:t xml:space="preserve">własnego </w:t>
      </w:r>
      <w:r w:rsidRPr="00726927">
        <w:rPr>
          <w:rFonts w:cstheme="minorHAnsi"/>
          <w:sz w:val="24"/>
          <w:szCs w:val="24"/>
        </w:rPr>
        <w:t xml:space="preserve">znajduje się w </w:t>
      </w:r>
      <w:r w:rsidR="00461D08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odrozdziale 5.</w:t>
      </w:r>
      <w:r w:rsidR="00A61B9A">
        <w:rPr>
          <w:rFonts w:cstheme="minorHAnsi"/>
          <w:sz w:val="24"/>
          <w:szCs w:val="24"/>
        </w:rPr>
        <w:t xml:space="preserve">7 </w:t>
      </w:r>
      <w:r w:rsidR="00461D08">
        <w:rPr>
          <w:rFonts w:cstheme="minorHAnsi"/>
          <w:sz w:val="24"/>
          <w:szCs w:val="24"/>
        </w:rPr>
        <w:t>r</w:t>
      </w:r>
      <w:r w:rsidR="00A61B9A">
        <w:rPr>
          <w:rFonts w:cstheme="minorHAnsi"/>
          <w:sz w:val="24"/>
          <w:szCs w:val="24"/>
        </w:rPr>
        <w:t>egulaminu konkursu.</w:t>
      </w:r>
    </w:p>
    <w:p w14:paraId="1DD07B1C" w14:textId="2EB75231" w:rsidR="00CD5873" w:rsidRPr="00726927" w:rsidRDefault="00646214" w:rsidP="00645813">
      <w:pPr>
        <w:pStyle w:val="Akapitzlist"/>
        <w:numPr>
          <w:ilvl w:val="0"/>
          <w:numId w:val="55"/>
        </w:numPr>
        <w:tabs>
          <w:tab w:val="left" w:pos="851"/>
        </w:tabs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Po rozstrzygnięciu </w:t>
      </w:r>
      <w:r w:rsidR="0049742D" w:rsidRPr="00726927">
        <w:rPr>
          <w:rFonts w:cstheme="minorHAnsi"/>
          <w:sz w:val="24"/>
          <w:szCs w:val="24"/>
        </w:rPr>
        <w:t>konkursu</w:t>
      </w:r>
      <w:r w:rsidR="00181587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PARP </w:t>
      </w:r>
      <w:r w:rsidR="00533071" w:rsidRPr="00726927">
        <w:rPr>
          <w:rFonts w:cstheme="minorHAnsi"/>
          <w:sz w:val="24"/>
          <w:szCs w:val="24"/>
        </w:rPr>
        <w:t xml:space="preserve">może zwiększyć kwotę przeznaczoną na dofinansowanie projektów w konkursie </w:t>
      </w:r>
      <w:r w:rsidRPr="00726927">
        <w:rPr>
          <w:rFonts w:cstheme="minorHAnsi"/>
          <w:sz w:val="24"/>
          <w:szCs w:val="24"/>
        </w:rPr>
        <w:t>zgodnie z art. 46 ust. 2 ustawy.</w:t>
      </w:r>
    </w:p>
    <w:p w14:paraId="12495121" w14:textId="632B6FAC" w:rsidR="002D2AD0" w:rsidRDefault="002375C3" w:rsidP="00645813">
      <w:pPr>
        <w:pStyle w:val="Akapitzlist"/>
        <w:numPr>
          <w:ilvl w:val="0"/>
          <w:numId w:val="55"/>
        </w:numPr>
        <w:tabs>
          <w:tab w:val="left" w:pos="851"/>
        </w:tabs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PARP zachowuje sobie prawo</w:t>
      </w:r>
      <w:r w:rsidR="00165212" w:rsidRPr="00726927">
        <w:rPr>
          <w:rFonts w:cstheme="minorHAnsi"/>
          <w:sz w:val="24"/>
          <w:szCs w:val="24"/>
        </w:rPr>
        <w:t xml:space="preserve"> do</w:t>
      </w:r>
      <w:r w:rsidRPr="00726927">
        <w:rPr>
          <w:rFonts w:cstheme="minorHAnsi"/>
          <w:sz w:val="24"/>
          <w:szCs w:val="24"/>
        </w:rPr>
        <w:t xml:space="preserve"> nieprzyznania wszystkich środków w ramach </w:t>
      </w:r>
      <w:r w:rsidR="00945B1C" w:rsidRPr="00726927">
        <w:rPr>
          <w:rFonts w:cstheme="minorHAnsi"/>
          <w:sz w:val="24"/>
          <w:szCs w:val="24"/>
        </w:rPr>
        <w:t>dostępnej w</w:t>
      </w:r>
      <w:r w:rsidR="006E3940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konkurs</w:t>
      </w:r>
      <w:r w:rsidR="00945B1C" w:rsidRPr="00726927">
        <w:rPr>
          <w:rFonts w:cstheme="minorHAnsi"/>
          <w:sz w:val="24"/>
          <w:szCs w:val="24"/>
        </w:rPr>
        <w:t>ie kwoty dofinansowania</w:t>
      </w:r>
      <w:r w:rsidRPr="00726927">
        <w:rPr>
          <w:rFonts w:cstheme="minorHAnsi"/>
          <w:sz w:val="24"/>
          <w:szCs w:val="24"/>
        </w:rPr>
        <w:t>, o której mowa w ust.</w:t>
      </w:r>
      <w:r w:rsidR="000A5D5A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1</w:t>
      </w:r>
      <w:r w:rsidR="00181169">
        <w:rPr>
          <w:rFonts w:cstheme="minorHAnsi"/>
          <w:sz w:val="24"/>
          <w:szCs w:val="24"/>
        </w:rPr>
        <w:t xml:space="preserve">. </w:t>
      </w:r>
    </w:p>
    <w:p w14:paraId="49B27232" w14:textId="5B0DA0BC" w:rsidR="00A338C2" w:rsidRPr="00726927" w:rsidRDefault="0008599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13" w:name="_Toc29458232"/>
      <w:r w:rsidRPr="00726927">
        <w:rPr>
          <w:rFonts w:asciiTheme="minorHAnsi" w:hAnsiTheme="minorHAnsi" w:cstheme="minorHAnsi"/>
          <w:color w:val="auto"/>
          <w:sz w:val="24"/>
          <w:szCs w:val="24"/>
        </w:rPr>
        <w:t>Podrozdział 4.3</w:t>
      </w:r>
      <w:r w:rsidR="00E04F85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67CC" w:rsidRPr="00726927">
        <w:rPr>
          <w:rFonts w:asciiTheme="minorHAnsi" w:hAnsiTheme="minorHAnsi" w:cstheme="minorHAnsi"/>
          <w:color w:val="auto"/>
          <w:sz w:val="24"/>
          <w:szCs w:val="24"/>
        </w:rPr>
        <w:t>Cel konkursu i uzasadnienie realizacji wsparcia</w:t>
      </w:r>
      <w:bookmarkEnd w:id="13"/>
    </w:p>
    <w:p w14:paraId="1F2A5365" w14:textId="77777777" w:rsidR="00B32655" w:rsidRPr="00B32655" w:rsidRDefault="00B32655" w:rsidP="00B32655">
      <w:pPr>
        <w:spacing w:before="240" w:after="240"/>
        <w:rPr>
          <w:rFonts w:cstheme="minorHAnsi"/>
          <w:sz w:val="24"/>
          <w:szCs w:val="24"/>
        </w:rPr>
      </w:pPr>
      <w:bookmarkStart w:id="14" w:name="_Hlk71110603"/>
      <w:r w:rsidRPr="00B32655">
        <w:rPr>
          <w:rFonts w:cstheme="minorHAnsi"/>
          <w:sz w:val="24"/>
          <w:szCs w:val="24"/>
        </w:rPr>
        <w:t>Celem konkursu jest wybór projektów, które przyczynią się do osiągnięcia celu szczegółowego 4 priorytetu inwestycyjnego 8v PO WER oraz celu szczegółowego działania 2.21 PO WER, czyli do wzrostu liczby przedsiębiorstw objętych działaniami służącymi poprawie zarządzania, rozwojowi kapitału ludzkiego oraz wspierającymi procesy innowacyjne.</w:t>
      </w:r>
    </w:p>
    <w:p w14:paraId="35CE0257" w14:textId="77777777" w:rsidR="00B32655" w:rsidRPr="00B32655" w:rsidRDefault="00B32655" w:rsidP="00B32655">
      <w:pPr>
        <w:spacing w:before="240" w:after="240"/>
        <w:rPr>
          <w:rFonts w:cstheme="minorHAnsi"/>
          <w:sz w:val="24"/>
          <w:szCs w:val="24"/>
        </w:rPr>
      </w:pPr>
      <w:r w:rsidRPr="00B32655">
        <w:rPr>
          <w:rFonts w:cstheme="minorHAnsi"/>
          <w:sz w:val="24"/>
          <w:szCs w:val="24"/>
        </w:rPr>
        <w:t>Cel ten zostanie osiągnięty dzięki realizacji projektów szkoleniowo-doradczych zwiększających zdolności adaptacyjne w zakresie zarządzania przedsiębiorstwem (w tym zarządzania zasobami ludzkimi) tych MMŚP, które znajdują się na najniższym stopniu dojrzałości cyfrowej.</w:t>
      </w:r>
    </w:p>
    <w:p w14:paraId="3B3C835F" w14:textId="77777777" w:rsidR="00B32655" w:rsidRPr="00B32655" w:rsidRDefault="00B32655" w:rsidP="00B32655">
      <w:pPr>
        <w:spacing w:before="240" w:after="240"/>
        <w:rPr>
          <w:rFonts w:cstheme="minorHAnsi"/>
          <w:sz w:val="24"/>
          <w:szCs w:val="24"/>
        </w:rPr>
      </w:pPr>
      <w:r w:rsidRPr="00B32655">
        <w:rPr>
          <w:rFonts w:cstheme="minorHAnsi"/>
          <w:sz w:val="24"/>
          <w:szCs w:val="24"/>
        </w:rPr>
        <w:t xml:space="preserve">Przenoszenie coraz większej liczby procesów organizacyjnych firm do przestrzeni wirtualnych wpływa na zakres wymaganych od menadżerów kompetencji. Współcześnie coraz większe znaczenie zyskują kompetencje zarządcze związane z wyzwaniami wynikającymi z postępujących procesów cyfryzacji. Zwiększenie jej tempa stanowi jeden z kluczowych czynników utrzymania pozycji rynkowej. Wymusza ona zmianę modeli biznesowych i form działania, reorganizuje kanały sprzedaży i obsługi klienta, wprowadza zmiany dotyczące wewnętrznej struktury przedsiębiorstw. </w:t>
      </w:r>
    </w:p>
    <w:p w14:paraId="1B889D18" w14:textId="77777777" w:rsidR="00B32655" w:rsidRPr="00B32655" w:rsidRDefault="00B32655" w:rsidP="00B32655">
      <w:pPr>
        <w:spacing w:before="240" w:after="240"/>
        <w:rPr>
          <w:rFonts w:cstheme="minorHAnsi"/>
          <w:sz w:val="24"/>
          <w:szCs w:val="24"/>
        </w:rPr>
      </w:pPr>
      <w:r w:rsidRPr="00B32655">
        <w:rPr>
          <w:rFonts w:cstheme="minorHAnsi"/>
          <w:sz w:val="24"/>
          <w:szCs w:val="24"/>
        </w:rPr>
        <w:t>Menadżerowie potrzebują konkretnych umiejętności umożliwiających podejmowanie i realizowanie zadań w środowisku pracy, które staje się coraz bardziej elastyczne i rozproszone geograficznie. Zwiększenie częstotliwości zmian w otoczeniu przedsiębiorstwa wymusza nie tylko współpracę ze zautomatyzowanymi systemami i maszynami wykorzystującymi sztuczną inteligencję, ale często sprowadza się do operowania podstawowymi technologiami cyfrowymi.</w:t>
      </w:r>
    </w:p>
    <w:p w14:paraId="62FF636E" w14:textId="0F59DE06" w:rsidR="00B32655" w:rsidRPr="00B32655" w:rsidRDefault="00B32655" w:rsidP="00B32655">
      <w:pPr>
        <w:spacing w:before="240" w:after="240"/>
        <w:rPr>
          <w:rFonts w:cstheme="minorHAnsi"/>
          <w:sz w:val="24"/>
          <w:szCs w:val="24"/>
        </w:rPr>
      </w:pPr>
      <w:r w:rsidRPr="00B32655">
        <w:rPr>
          <w:rFonts w:cstheme="minorHAnsi"/>
          <w:sz w:val="24"/>
          <w:szCs w:val="24"/>
        </w:rPr>
        <w:t>Ja wynika z badania Portret C-</w:t>
      </w:r>
      <w:proofErr w:type="spellStart"/>
      <w:r w:rsidRPr="00B32655">
        <w:rPr>
          <w:rFonts w:cstheme="minorHAnsi"/>
          <w:sz w:val="24"/>
          <w:szCs w:val="24"/>
        </w:rPr>
        <w:t>level</w:t>
      </w:r>
      <w:proofErr w:type="spellEnd"/>
      <w:r w:rsidRPr="00B32655">
        <w:rPr>
          <w:rFonts w:cstheme="minorHAnsi"/>
          <w:sz w:val="24"/>
          <w:szCs w:val="24"/>
        </w:rPr>
        <w:t xml:space="preserve"> tylko 12% menadżerów </w:t>
      </w:r>
      <w:r w:rsidR="00125701" w:rsidRPr="00B32655">
        <w:rPr>
          <w:rFonts w:cstheme="minorHAnsi"/>
          <w:sz w:val="24"/>
          <w:szCs w:val="24"/>
        </w:rPr>
        <w:t xml:space="preserve">pogłębia </w:t>
      </w:r>
      <w:r w:rsidRPr="00B32655">
        <w:rPr>
          <w:rFonts w:cstheme="minorHAnsi"/>
          <w:sz w:val="24"/>
          <w:szCs w:val="24"/>
        </w:rPr>
        <w:t xml:space="preserve">problematykę transformacji cyfrowej biorąc udział w szkoleniach.  Aż 45% menedżerów nie korzysta z żadnej wiedzy na temat digitalizacji. Wiedza w tym zakresie dość szybko się dezaktualizuje, powstają nowe lub ulepszone rozwiązania, z których biznes powinien korzystać. Dlatego tak ważne jest posiadanie aktualnej </w:t>
      </w:r>
      <w:r w:rsidRPr="00B32655">
        <w:rPr>
          <w:rFonts w:cstheme="minorHAnsi"/>
          <w:sz w:val="24"/>
          <w:szCs w:val="24"/>
        </w:rPr>
        <w:lastRenderedPageBreak/>
        <w:t xml:space="preserve">wiedzy i kompetentnych pracowników, bez których nie uda się przeprowadzić skutecznej transformacji w firmie. </w:t>
      </w:r>
    </w:p>
    <w:p w14:paraId="53340A69" w14:textId="02ACD03E" w:rsidR="00B32655" w:rsidRDefault="00B32655" w:rsidP="00293EC4">
      <w:pPr>
        <w:spacing w:before="240" w:after="240"/>
        <w:rPr>
          <w:rFonts w:cstheme="minorHAnsi"/>
          <w:sz w:val="24"/>
          <w:szCs w:val="24"/>
        </w:rPr>
      </w:pPr>
      <w:r w:rsidRPr="00B32655">
        <w:rPr>
          <w:rFonts w:cstheme="minorHAnsi"/>
          <w:sz w:val="24"/>
          <w:szCs w:val="24"/>
        </w:rPr>
        <w:t>Jest to wyzwanie dla zaproponowanego przez PARP nowego konkursu na kompetencje cyfrowe dla menedżerów, żeby wskazać im właściwą drogę, wskazać potrzebę, znaleźć adekwatne praktyczne źródło pozyskania kompetencji oraz odpowiedzieć celowaną i konkurencyjną ofertą doradczo-szkoleniową. Konkurs pozwoli też na zmianę postaw wskazanych w ramowym katalogu kompetencji cyfrowych, który wskazuje, że obecnie podstawowymi barierami utrudniającymi korzystanie z technologii cyfrowych jest brak motywacji i brak odpowiednich umiejętności</w:t>
      </w:r>
      <w:r>
        <w:rPr>
          <w:rFonts w:cstheme="minorHAnsi"/>
          <w:sz w:val="24"/>
          <w:szCs w:val="24"/>
        </w:rPr>
        <w:t xml:space="preserve"> </w:t>
      </w:r>
      <w:hyperlink r:id="rId15" w:history="1">
        <w:r w:rsidR="00D255D9" w:rsidRPr="00D255D9">
          <w:rPr>
            <w:rStyle w:val="Hipercze"/>
            <w:rFonts w:cstheme="minorHAnsi"/>
            <w:sz w:val="24"/>
            <w:szCs w:val="24"/>
          </w:rPr>
          <w:t>Ramowy Katalog Kompetencji Cyfrowych (philarchive.org)</w:t>
        </w:r>
      </w:hyperlink>
      <w:r w:rsidRPr="00B32655">
        <w:rPr>
          <w:rFonts w:cstheme="minorHAnsi"/>
          <w:sz w:val="24"/>
          <w:szCs w:val="24"/>
        </w:rPr>
        <w:t>.</w:t>
      </w:r>
      <w:r w:rsidRPr="00E42983" w:rsidDel="00B32655">
        <w:rPr>
          <w:rFonts w:cstheme="minorHAnsi"/>
          <w:sz w:val="24"/>
          <w:szCs w:val="24"/>
        </w:rPr>
        <w:t xml:space="preserve"> </w:t>
      </w:r>
      <w:bookmarkEnd w:id="14"/>
    </w:p>
    <w:p w14:paraId="3E92DACC" w14:textId="0621A142" w:rsidR="00293EC4" w:rsidRPr="00293EC4" w:rsidRDefault="002138D5" w:rsidP="00293EC4">
      <w:pPr>
        <w:spacing w:before="240" w:after="24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„</w:t>
      </w:r>
      <w:r w:rsidR="00293EC4" w:rsidRPr="00293EC4">
        <w:rPr>
          <w:rFonts w:cstheme="minorHAnsi"/>
          <w:b/>
          <w:sz w:val="24"/>
          <w:szCs w:val="24"/>
        </w:rPr>
        <w:t>Akademia Menadżera MMŚP – kompetencje w zakresie cyfryzacji</w:t>
      </w:r>
      <w:r>
        <w:rPr>
          <w:rFonts w:cstheme="minorHAnsi"/>
          <w:b/>
          <w:sz w:val="24"/>
          <w:szCs w:val="24"/>
        </w:rPr>
        <w:t>”</w:t>
      </w:r>
      <w:r w:rsidR="00293EC4">
        <w:rPr>
          <w:rFonts w:cstheme="minorHAnsi"/>
          <w:sz w:val="24"/>
          <w:szCs w:val="24"/>
        </w:rPr>
        <w:t xml:space="preserve"> </w:t>
      </w:r>
      <w:r w:rsidR="00293EC4" w:rsidRPr="00293EC4">
        <w:rPr>
          <w:rFonts w:cstheme="minorHAnsi"/>
          <w:sz w:val="24"/>
          <w:szCs w:val="24"/>
        </w:rPr>
        <w:t xml:space="preserve">będzie oferowała refundację usług rozwojowych </w:t>
      </w:r>
      <w:r w:rsidR="000D3C7E" w:rsidRPr="000D3C7E">
        <w:rPr>
          <w:rFonts w:cstheme="minorHAnsi"/>
          <w:sz w:val="24"/>
          <w:szCs w:val="24"/>
        </w:rPr>
        <w:t>dotyczących analizy potrzeb rozwojowych MMŚP w zakresie cyfryzacji, w tym analizy potrzeb kompetencyjnych, o ile przedsiębiorstwo nie dysponuje taką analizą</w:t>
      </w:r>
      <w:r w:rsidR="00C7602B">
        <w:rPr>
          <w:rFonts w:cstheme="minorHAnsi"/>
          <w:sz w:val="24"/>
          <w:szCs w:val="24"/>
        </w:rPr>
        <w:t>,</w:t>
      </w:r>
      <w:r w:rsidR="00D033CD">
        <w:rPr>
          <w:rFonts w:cstheme="minorHAnsi"/>
          <w:sz w:val="24"/>
          <w:szCs w:val="24"/>
        </w:rPr>
        <w:t xml:space="preserve"> oraz</w:t>
      </w:r>
      <w:r w:rsidR="00D033CD" w:rsidRPr="00D033CD">
        <w:t xml:space="preserve"> </w:t>
      </w:r>
      <w:r w:rsidR="00D033CD" w:rsidRPr="00D033CD">
        <w:rPr>
          <w:rFonts w:cstheme="minorHAnsi"/>
          <w:sz w:val="24"/>
          <w:szCs w:val="24"/>
        </w:rPr>
        <w:t>refundacj</w:t>
      </w:r>
      <w:r w:rsidR="00D033CD">
        <w:rPr>
          <w:rFonts w:cstheme="minorHAnsi"/>
          <w:sz w:val="24"/>
          <w:szCs w:val="24"/>
        </w:rPr>
        <w:t>ę</w:t>
      </w:r>
      <w:r w:rsidR="00D033CD" w:rsidRPr="00D033CD">
        <w:rPr>
          <w:rFonts w:cstheme="minorHAnsi"/>
          <w:sz w:val="24"/>
          <w:szCs w:val="24"/>
        </w:rPr>
        <w:t xml:space="preserve"> wydatków dotyczących usług rozwojowych wynika</w:t>
      </w:r>
      <w:r w:rsidR="00D033CD">
        <w:rPr>
          <w:rFonts w:cstheme="minorHAnsi"/>
          <w:sz w:val="24"/>
          <w:szCs w:val="24"/>
        </w:rPr>
        <w:t>jących z tej</w:t>
      </w:r>
      <w:r w:rsidR="00D033CD" w:rsidRPr="00D033CD">
        <w:rPr>
          <w:rFonts w:cstheme="minorHAnsi"/>
          <w:sz w:val="24"/>
          <w:szCs w:val="24"/>
        </w:rPr>
        <w:t xml:space="preserve"> analizy</w:t>
      </w:r>
      <w:r w:rsidR="00293EC4" w:rsidRPr="00293E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 zgodnych z OKMC </w:t>
      </w:r>
      <w:r w:rsidR="00D033CD">
        <w:rPr>
          <w:rFonts w:cstheme="minorHAnsi"/>
          <w:sz w:val="24"/>
          <w:szCs w:val="24"/>
        </w:rPr>
        <w:t>dla</w:t>
      </w:r>
      <w:r w:rsidR="00293EC4" w:rsidRPr="00293EC4">
        <w:rPr>
          <w:rFonts w:cstheme="minorHAnsi"/>
          <w:sz w:val="24"/>
          <w:szCs w:val="24"/>
        </w:rPr>
        <w:t>:</w:t>
      </w:r>
    </w:p>
    <w:p w14:paraId="22E095DC" w14:textId="77777777" w:rsidR="00293EC4" w:rsidRPr="00293EC4" w:rsidRDefault="00293EC4" w:rsidP="00293EC4">
      <w:pPr>
        <w:spacing w:before="240" w:after="240" w:line="240" w:lineRule="auto"/>
        <w:rPr>
          <w:rFonts w:cstheme="minorHAnsi"/>
          <w:sz w:val="24"/>
          <w:szCs w:val="24"/>
        </w:rPr>
      </w:pPr>
      <w:r w:rsidRPr="00293EC4">
        <w:rPr>
          <w:rFonts w:cstheme="minorHAnsi"/>
          <w:sz w:val="24"/>
          <w:szCs w:val="24"/>
        </w:rPr>
        <w:t>1) właścicieli MMŚP,</w:t>
      </w:r>
    </w:p>
    <w:p w14:paraId="1CE1D2EB" w14:textId="77777777" w:rsidR="00293EC4" w:rsidRPr="00293EC4" w:rsidRDefault="00293EC4" w:rsidP="00293EC4">
      <w:pPr>
        <w:spacing w:before="240" w:after="240" w:line="240" w:lineRule="auto"/>
        <w:rPr>
          <w:rFonts w:cstheme="minorHAnsi"/>
          <w:sz w:val="24"/>
          <w:szCs w:val="24"/>
        </w:rPr>
      </w:pPr>
      <w:r w:rsidRPr="00293EC4">
        <w:rPr>
          <w:rFonts w:cstheme="minorHAnsi"/>
          <w:sz w:val="24"/>
          <w:szCs w:val="24"/>
        </w:rPr>
        <w:t>2) pracowników MMŚP zatrudnionych na stanowiskach kierowniczych,</w:t>
      </w:r>
    </w:p>
    <w:p w14:paraId="6B3346F3" w14:textId="1E654B7A" w:rsidR="00E42983" w:rsidRDefault="00293EC4" w:rsidP="00293EC4">
      <w:pPr>
        <w:spacing w:before="240" w:after="240"/>
        <w:rPr>
          <w:rFonts w:cstheme="minorHAnsi"/>
          <w:sz w:val="24"/>
          <w:szCs w:val="24"/>
        </w:rPr>
      </w:pPr>
      <w:r w:rsidRPr="00293EC4">
        <w:rPr>
          <w:rFonts w:cstheme="minorHAnsi"/>
          <w:sz w:val="24"/>
          <w:szCs w:val="24"/>
        </w:rPr>
        <w:t>3) pracowników MMŚP, wobec których właściciele mają plany związane z awansem na stanowisko kierownicze.</w:t>
      </w:r>
    </w:p>
    <w:p w14:paraId="2420BAED" w14:textId="5DE0328C" w:rsidR="00345DEA" w:rsidRPr="00726927" w:rsidRDefault="001032BB" w:rsidP="00DC7076">
      <w:p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 xml:space="preserve">Refundacja kosztów </w:t>
      </w:r>
      <w:r w:rsidR="006765F3" w:rsidRPr="00726927">
        <w:rPr>
          <w:rFonts w:cstheme="minorHAnsi"/>
          <w:b/>
          <w:sz w:val="24"/>
          <w:szCs w:val="24"/>
        </w:rPr>
        <w:t>usług rozwojowych</w:t>
      </w:r>
      <w:r w:rsidR="006765F3" w:rsidRPr="00726927">
        <w:rPr>
          <w:rFonts w:cstheme="minorHAnsi"/>
          <w:sz w:val="24"/>
          <w:szCs w:val="24"/>
        </w:rPr>
        <w:t xml:space="preserve"> </w:t>
      </w:r>
      <w:r w:rsidR="008800C1" w:rsidRPr="00726927">
        <w:rPr>
          <w:rFonts w:cstheme="minorHAnsi"/>
          <w:sz w:val="24"/>
          <w:szCs w:val="24"/>
        </w:rPr>
        <w:t xml:space="preserve">będzie </w:t>
      </w:r>
      <w:r w:rsidRPr="00726927">
        <w:rPr>
          <w:rFonts w:cstheme="minorHAnsi"/>
          <w:sz w:val="24"/>
          <w:szCs w:val="24"/>
        </w:rPr>
        <w:t>dokonywana</w:t>
      </w:r>
      <w:r w:rsidR="008800C1" w:rsidRPr="00726927">
        <w:rPr>
          <w:rFonts w:cstheme="minorHAnsi"/>
          <w:sz w:val="24"/>
          <w:szCs w:val="24"/>
        </w:rPr>
        <w:t xml:space="preserve"> przez Beneficjentów wybranych przez PARP w konkursie</w:t>
      </w:r>
      <w:r w:rsidR="00514E35" w:rsidRPr="00726927">
        <w:rPr>
          <w:rFonts w:cstheme="minorHAnsi"/>
          <w:sz w:val="24"/>
          <w:szCs w:val="24"/>
        </w:rPr>
        <w:t>,</w:t>
      </w:r>
      <w:r w:rsidR="008800C1" w:rsidRPr="00726927">
        <w:rPr>
          <w:rFonts w:cstheme="minorHAnsi"/>
          <w:sz w:val="24"/>
          <w:szCs w:val="24"/>
        </w:rPr>
        <w:t xml:space="preserve"> </w:t>
      </w:r>
      <w:r w:rsidR="00D467BD" w:rsidRPr="00726927">
        <w:rPr>
          <w:rFonts w:cstheme="minorHAnsi"/>
          <w:sz w:val="24"/>
          <w:szCs w:val="24"/>
        </w:rPr>
        <w:t xml:space="preserve">zgodnie </w:t>
      </w:r>
      <w:r w:rsidR="000C3AFC" w:rsidRPr="00726927">
        <w:rPr>
          <w:rFonts w:cstheme="minorHAnsi"/>
          <w:sz w:val="24"/>
          <w:szCs w:val="24"/>
        </w:rPr>
        <w:t xml:space="preserve">z </w:t>
      </w:r>
      <w:r w:rsidR="000C3AFC" w:rsidRPr="00D033CD">
        <w:rPr>
          <w:rFonts w:cstheme="minorHAnsi"/>
          <w:sz w:val="24"/>
          <w:szCs w:val="24"/>
        </w:rPr>
        <w:t>zapisami</w:t>
      </w:r>
      <w:r w:rsidR="00D467BD" w:rsidRPr="00D033CD">
        <w:rPr>
          <w:rFonts w:cstheme="minorHAnsi"/>
          <w:sz w:val="24"/>
          <w:szCs w:val="24"/>
        </w:rPr>
        <w:t xml:space="preserve"> </w:t>
      </w:r>
      <w:r w:rsidR="00461D08">
        <w:rPr>
          <w:rFonts w:cstheme="minorHAnsi"/>
          <w:sz w:val="24"/>
          <w:szCs w:val="24"/>
        </w:rPr>
        <w:t>z</w:t>
      </w:r>
      <w:r w:rsidR="00D467BD" w:rsidRPr="00D033CD">
        <w:rPr>
          <w:rFonts w:cstheme="minorHAnsi"/>
          <w:sz w:val="24"/>
          <w:szCs w:val="24"/>
        </w:rPr>
        <w:t>ałącznik</w:t>
      </w:r>
      <w:r w:rsidR="000C3AFC" w:rsidRPr="00D033CD">
        <w:rPr>
          <w:rFonts w:cstheme="minorHAnsi"/>
          <w:sz w:val="24"/>
          <w:szCs w:val="24"/>
        </w:rPr>
        <w:t>a</w:t>
      </w:r>
      <w:r w:rsidR="00D467BD" w:rsidRPr="00D033CD">
        <w:rPr>
          <w:rFonts w:cstheme="minorHAnsi"/>
          <w:sz w:val="24"/>
          <w:szCs w:val="24"/>
        </w:rPr>
        <w:t xml:space="preserve"> nr 1</w:t>
      </w:r>
      <w:r w:rsidR="00271DFF">
        <w:rPr>
          <w:rFonts w:cstheme="minorHAnsi"/>
          <w:sz w:val="24"/>
          <w:szCs w:val="24"/>
        </w:rPr>
        <w:t>0</w:t>
      </w:r>
      <w:r w:rsidR="00D467BD" w:rsidRPr="00726927">
        <w:rPr>
          <w:rFonts w:cstheme="minorHAnsi"/>
          <w:sz w:val="24"/>
          <w:szCs w:val="24"/>
        </w:rPr>
        <w:t xml:space="preserve"> do Regulaminu konkursu</w:t>
      </w:r>
      <w:r w:rsidR="000C3AFC" w:rsidRPr="00726927">
        <w:rPr>
          <w:rFonts w:cstheme="minorHAnsi"/>
          <w:sz w:val="24"/>
          <w:szCs w:val="24"/>
        </w:rPr>
        <w:t xml:space="preserve"> – Proces udzielania wsparcia</w:t>
      </w:r>
      <w:r w:rsidR="00205ABE" w:rsidRPr="00726927">
        <w:rPr>
          <w:rFonts w:cstheme="minorHAnsi"/>
          <w:sz w:val="24"/>
          <w:szCs w:val="24"/>
        </w:rPr>
        <w:t xml:space="preserve"> w ramach </w:t>
      </w:r>
      <w:r w:rsidR="004B50F1" w:rsidRPr="00726927">
        <w:rPr>
          <w:rFonts w:cstheme="minorHAnsi"/>
          <w:sz w:val="24"/>
          <w:szCs w:val="24"/>
        </w:rPr>
        <w:t>projektu</w:t>
      </w:r>
      <w:r w:rsidR="008F0B8C">
        <w:rPr>
          <w:rFonts w:cstheme="minorHAnsi"/>
          <w:sz w:val="24"/>
          <w:szCs w:val="24"/>
        </w:rPr>
        <w:t xml:space="preserve"> „Akademia Menadżera MMŚP – kompetencje w zakresie </w:t>
      </w:r>
      <w:r w:rsidR="006C43D3">
        <w:rPr>
          <w:rFonts w:cstheme="minorHAnsi"/>
          <w:sz w:val="24"/>
          <w:szCs w:val="24"/>
        </w:rPr>
        <w:t>cyfryzacji”, przy czym</w:t>
      </w:r>
      <w:r w:rsidR="002F5EAD" w:rsidRPr="00726927">
        <w:rPr>
          <w:rFonts w:cstheme="minorHAnsi"/>
          <w:sz w:val="24"/>
          <w:szCs w:val="24"/>
        </w:rPr>
        <w:t xml:space="preserve"> </w:t>
      </w:r>
      <w:r w:rsidR="00D2715C" w:rsidRPr="00726927">
        <w:rPr>
          <w:rFonts w:cstheme="minorHAnsi"/>
          <w:sz w:val="24"/>
          <w:szCs w:val="24"/>
        </w:rPr>
        <w:t xml:space="preserve">realizacja </w:t>
      </w:r>
      <w:r w:rsidR="00A61B9A">
        <w:rPr>
          <w:rFonts w:cstheme="minorHAnsi"/>
          <w:sz w:val="24"/>
          <w:szCs w:val="24"/>
        </w:rPr>
        <w:t xml:space="preserve">usług rozwojowych </w:t>
      </w:r>
      <w:r w:rsidR="002F5EAD" w:rsidRPr="00726927">
        <w:rPr>
          <w:rFonts w:cstheme="minorHAnsi"/>
          <w:sz w:val="24"/>
          <w:szCs w:val="24"/>
        </w:rPr>
        <w:t xml:space="preserve">będzie możliwa za pośrednictwem BUR przy zastosowaniu podejścia popytowego. </w:t>
      </w:r>
    </w:p>
    <w:p w14:paraId="3FDFF14E" w14:textId="2E99BDCB" w:rsidR="00F67673" w:rsidRPr="002A5181" w:rsidRDefault="00C06F47" w:rsidP="00854F98">
      <w:pPr>
        <w:spacing w:before="240" w:after="240"/>
        <w:rPr>
          <w:rFonts w:cstheme="minorHAnsi"/>
          <w:b/>
          <w:sz w:val="24"/>
          <w:szCs w:val="24"/>
        </w:rPr>
      </w:pPr>
      <w:r w:rsidRPr="002A5181">
        <w:rPr>
          <w:rFonts w:cstheme="minorHAnsi"/>
          <w:b/>
          <w:sz w:val="24"/>
          <w:szCs w:val="24"/>
        </w:rPr>
        <w:t>Rozdział 5</w:t>
      </w:r>
      <w:r w:rsidR="00774776" w:rsidRPr="002A5181">
        <w:rPr>
          <w:rFonts w:cstheme="minorHAnsi"/>
          <w:b/>
          <w:sz w:val="24"/>
          <w:szCs w:val="24"/>
        </w:rPr>
        <w:t xml:space="preserve"> </w:t>
      </w:r>
      <w:r w:rsidR="00DD0C6F" w:rsidRPr="002A5181">
        <w:rPr>
          <w:rFonts w:cstheme="minorHAnsi"/>
          <w:b/>
          <w:sz w:val="24"/>
          <w:szCs w:val="24"/>
        </w:rPr>
        <w:t xml:space="preserve">- </w:t>
      </w:r>
      <w:r w:rsidR="00824E14" w:rsidRPr="002A5181">
        <w:rPr>
          <w:rFonts w:cstheme="minorHAnsi"/>
          <w:b/>
          <w:sz w:val="24"/>
          <w:szCs w:val="24"/>
        </w:rPr>
        <w:t xml:space="preserve">Podstawowe informacje na temat realizacji </w:t>
      </w:r>
      <w:r w:rsidR="00B92F93" w:rsidRPr="002A5181">
        <w:rPr>
          <w:rFonts w:cstheme="minorHAnsi"/>
          <w:b/>
          <w:sz w:val="24"/>
          <w:szCs w:val="24"/>
        </w:rPr>
        <w:t>projektu</w:t>
      </w:r>
      <w:r w:rsidR="00064725" w:rsidRPr="002A5181">
        <w:rPr>
          <w:rFonts w:cstheme="minorHAnsi"/>
          <w:b/>
          <w:sz w:val="24"/>
          <w:szCs w:val="24"/>
        </w:rPr>
        <w:t xml:space="preserve"> – wymagania konkursowe</w:t>
      </w:r>
    </w:p>
    <w:p w14:paraId="0D39154E" w14:textId="77777777" w:rsidR="00DD0C6F" w:rsidRPr="00726927" w:rsidRDefault="00C94D85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15" w:name="_Toc29458233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DD0C6F" w:rsidRPr="00726927">
        <w:rPr>
          <w:rFonts w:asciiTheme="minorHAnsi" w:hAnsiTheme="minorHAnsi" w:cstheme="minorHAnsi"/>
          <w:color w:val="auto"/>
          <w:sz w:val="24"/>
          <w:szCs w:val="24"/>
        </w:rPr>
        <w:t>5.1. Podmioty uprawnione o ubieganie się o dofinansowanie projektu</w:t>
      </w:r>
      <w:bookmarkEnd w:id="15"/>
    </w:p>
    <w:p w14:paraId="61F30E40" w14:textId="6F6B88EB" w:rsidR="00EB6497" w:rsidRPr="00726927" w:rsidRDefault="00936263" w:rsidP="0064581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240"/>
        <w:ind w:left="294" w:hanging="294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 dofinansowanie projektu mogą ubiegać się następujące podmioty</w:t>
      </w:r>
      <w:r w:rsidR="00B0437C" w:rsidRPr="00726927">
        <w:rPr>
          <w:rFonts w:cstheme="minorHAnsi"/>
          <w:sz w:val="24"/>
          <w:szCs w:val="24"/>
        </w:rPr>
        <w:t>:</w:t>
      </w:r>
    </w:p>
    <w:p w14:paraId="4476A0F0" w14:textId="4A38E0DF" w:rsidR="0020624B" w:rsidRPr="00726927" w:rsidRDefault="00A50377" w:rsidP="00645813">
      <w:pPr>
        <w:pStyle w:val="Akapitzlist"/>
        <w:numPr>
          <w:ilvl w:val="0"/>
          <w:numId w:val="8"/>
        </w:numPr>
        <w:spacing w:before="240" w:after="240"/>
        <w:ind w:left="708" w:hanging="283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</w:t>
      </w:r>
      <w:r w:rsidR="0020624B" w:rsidRPr="00726927">
        <w:rPr>
          <w:rFonts w:cstheme="minorHAnsi"/>
          <w:sz w:val="24"/>
          <w:szCs w:val="24"/>
        </w:rPr>
        <w:t>rzedsiębiorcy,</w:t>
      </w:r>
    </w:p>
    <w:p w14:paraId="1609026A" w14:textId="77777777" w:rsidR="0020624B" w:rsidRPr="00726927" w:rsidRDefault="0020624B" w:rsidP="00645813">
      <w:pPr>
        <w:pStyle w:val="Akapitzlist"/>
        <w:numPr>
          <w:ilvl w:val="0"/>
          <w:numId w:val="8"/>
        </w:numPr>
        <w:spacing w:before="240" w:after="240"/>
        <w:ind w:left="708" w:hanging="283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podmioty działające na rzecz rozwoju gospodarczego,</w:t>
      </w:r>
    </w:p>
    <w:p w14:paraId="72AE4D35" w14:textId="77777777" w:rsidR="003A2E18" w:rsidRPr="00726927" w:rsidRDefault="003A2E18" w:rsidP="00645813">
      <w:pPr>
        <w:pStyle w:val="Akapitzlist"/>
        <w:numPr>
          <w:ilvl w:val="0"/>
          <w:numId w:val="8"/>
        </w:numPr>
        <w:spacing w:before="240" w:after="240"/>
        <w:ind w:left="708" w:hanging="283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>podmioty działające na rzecz zatrudnienia, rozwoju zasobów ludzkich lub potencjału adaptacyjnego przedsiębiorców,</w:t>
      </w:r>
    </w:p>
    <w:p w14:paraId="2EE5C896" w14:textId="2F0C1881" w:rsidR="00387806" w:rsidRPr="00726927" w:rsidRDefault="00E8024A" w:rsidP="00645813">
      <w:pPr>
        <w:pStyle w:val="Akapitzlist"/>
        <w:numPr>
          <w:ilvl w:val="0"/>
          <w:numId w:val="8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reprezentatywn</w:t>
      </w:r>
      <w:r>
        <w:rPr>
          <w:rFonts w:cstheme="minorHAnsi"/>
          <w:sz w:val="24"/>
          <w:szCs w:val="24"/>
        </w:rPr>
        <w:t>e</w:t>
      </w:r>
      <w:r w:rsidRPr="00726927">
        <w:rPr>
          <w:rFonts w:cstheme="minorHAnsi"/>
          <w:sz w:val="24"/>
          <w:szCs w:val="24"/>
        </w:rPr>
        <w:t xml:space="preserve"> organizacj</w:t>
      </w:r>
      <w:r>
        <w:rPr>
          <w:rFonts w:cstheme="minorHAnsi"/>
          <w:sz w:val="24"/>
          <w:szCs w:val="24"/>
        </w:rPr>
        <w:t>e</w:t>
      </w:r>
      <w:r w:rsidRPr="00726927">
        <w:rPr>
          <w:rFonts w:cstheme="minorHAnsi"/>
          <w:sz w:val="24"/>
          <w:szCs w:val="24"/>
        </w:rPr>
        <w:t xml:space="preserve"> związkow</w:t>
      </w:r>
      <w:r>
        <w:rPr>
          <w:rFonts w:cstheme="minorHAnsi"/>
          <w:sz w:val="24"/>
          <w:szCs w:val="24"/>
        </w:rPr>
        <w:t>e</w:t>
      </w:r>
      <w:r w:rsidRPr="00726927">
        <w:rPr>
          <w:rFonts w:cstheme="minorHAnsi"/>
          <w:sz w:val="24"/>
          <w:szCs w:val="24"/>
        </w:rPr>
        <w:t xml:space="preserve"> </w:t>
      </w:r>
      <w:r w:rsidR="00387806" w:rsidRPr="00726927">
        <w:rPr>
          <w:rFonts w:cstheme="minorHAnsi"/>
          <w:sz w:val="24"/>
          <w:szCs w:val="24"/>
        </w:rPr>
        <w:t xml:space="preserve">i pracodawców w rozumieniu przepisów ustawy </w:t>
      </w:r>
      <w:r w:rsidR="008F0B8C">
        <w:rPr>
          <w:rFonts w:cstheme="minorHAnsi"/>
          <w:sz w:val="24"/>
          <w:szCs w:val="24"/>
        </w:rPr>
        <w:br/>
      </w:r>
      <w:r w:rsidR="00387806" w:rsidRPr="00726927">
        <w:rPr>
          <w:rFonts w:cstheme="minorHAnsi"/>
          <w:sz w:val="24"/>
          <w:szCs w:val="24"/>
        </w:rPr>
        <w:t>z dnia 24 lipca 2015 r. o Radzie Dialogu Społecznego i innych instytucjach dialogu społecznego</w:t>
      </w:r>
      <w:r w:rsidR="00585629" w:rsidRPr="00726927">
        <w:t xml:space="preserve"> </w:t>
      </w:r>
      <w:r w:rsidR="00585629" w:rsidRPr="00726927">
        <w:rPr>
          <w:rFonts w:cstheme="minorHAnsi"/>
          <w:sz w:val="24"/>
          <w:szCs w:val="24"/>
        </w:rPr>
        <w:t xml:space="preserve">(Dz.U. z 2018 r. poz. 2232, z </w:t>
      </w:r>
      <w:proofErr w:type="spellStart"/>
      <w:r w:rsidR="00585629" w:rsidRPr="00726927">
        <w:rPr>
          <w:rFonts w:cstheme="minorHAnsi"/>
          <w:sz w:val="24"/>
          <w:szCs w:val="24"/>
        </w:rPr>
        <w:t>późn</w:t>
      </w:r>
      <w:proofErr w:type="spellEnd"/>
      <w:r w:rsidR="00585629" w:rsidRPr="00726927">
        <w:rPr>
          <w:rFonts w:cstheme="minorHAnsi"/>
          <w:sz w:val="24"/>
          <w:szCs w:val="24"/>
        </w:rPr>
        <w:t>. zm.)</w:t>
      </w:r>
      <w:r w:rsidR="00092837">
        <w:rPr>
          <w:rFonts w:cstheme="minorHAnsi"/>
          <w:sz w:val="24"/>
          <w:szCs w:val="24"/>
        </w:rPr>
        <w:t>,</w:t>
      </w:r>
    </w:p>
    <w:p w14:paraId="404CDD3C" w14:textId="7FDB3BFA" w:rsidR="00387806" w:rsidRPr="00726927" w:rsidRDefault="00E8024A" w:rsidP="00645813">
      <w:pPr>
        <w:pStyle w:val="Akapitzlist"/>
        <w:numPr>
          <w:ilvl w:val="0"/>
          <w:numId w:val="8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organizacj</w:t>
      </w:r>
      <w:r>
        <w:rPr>
          <w:rFonts w:cstheme="minorHAnsi"/>
          <w:sz w:val="24"/>
          <w:szCs w:val="24"/>
        </w:rPr>
        <w:t>e</w:t>
      </w:r>
      <w:r w:rsidRPr="00726927">
        <w:rPr>
          <w:rFonts w:cstheme="minorHAnsi"/>
          <w:sz w:val="24"/>
          <w:szCs w:val="24"/>
        </w:rPr>
        <w:t xml:space="preserve"> </w:t>
      </w:r>
      <w:r w:rsidR="00387806" w:rsidRPr="00726927">
        <w:rPr>
          <w:rFonts w:cstheme="minorHAnsi"/>
          <w:sz w:val="24"/>
          <w:szCs w:val="24"/>
        </w:rPr>
        <w:t>pracodawców w rozumieniu ustawy z dnia 23 maja 1991 r. o organizacjach pracodawców</w:t>
      </w:r>
      <w:r w:rsidR="00585629" w:rsidRPr="00726927">
        <w:rPr>
          <w:rFonts w:cstheme="minorHAnsi"/>
          <w:sz w:val="24"/>
          <w:szCs w:val="24"/>
        </w:rPr>
        <w:t xml:space="preserve"> (Dz.U. 2019 poz. 1809, z </w:t>
      </w:r>
      <w:proofErr w:type="spellStart"/>
      <w:r w:rsidR="00585629" w:rsidRPr="00726927">
        <w:rPr>
          <w:rFonts w:cstheme="minorHAnsi"/>
          <w:sz w:val="24"/>
          <w:szCs w:val="24"/>
        </w:rPr>
        <w:t>późn</w:t>
      </w:r>
      <w:proofErr w:type="spellEnd"/>
      <w:r w:rsidR="00585629" w:rsidRPr="00726927">
        <w:rPr>
          <w:rFonts w:cstheme="minorHAnsi"/>
          <w:sz w:val="24"/>
          <w:szCs w:val="24"/>
        </w:rPr>
        <w:t>. zm.)</w:t>
      </w:r>
      <w:r w:rsidR="00092837">
        <w:rPr>
          <w:rFonts w:cstheme="minorHAnsi"/>
          <w:sz w:val="24"/>
          <w:szCs w:val="24"/>
        </w:rPr>
        <w:t>,</w:t>
      </w:r>
    </w:p>
    <w:p w14:paraId="5FD03038" w14:textId="3CB1C672" w:rsidR="00387806" w:rsidRPr="00726927" w:rsidRDefault="00E8024A" w:rsidP="00645813">
      <w:pPr>
        <w:pStyle w:val="Akapitzlist"/>
        <w:numPr>
          <w:ilvl w:val="0"/>
          <w:numId w:val="8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organizacj</w:t>
      </w:r>
      <w:r>
        <w:rPr>
          <w:rFonts w:cstheme="minorHAnsi"/>
          <w:sz w:val="24"/>
          <w:szCs w:val="24"/>
        </w:rPr>
        <w:t>e</w:t>
      </w:r>
      <w:r w:rsidRPr="00726927">
        <w:rPr>
          <w:rFonts w:cstheme="minorHAnsi"/>
          <w:sz w:val="24"/>
          <w:szCs w:val="24"/>
        </w:rPr>
        <w:t xml:space="preserve"> </w:t>
      </w:r>
      <w:r w:rsidR="00387806" w:rsidRPr="00726927">
        <w:rPr>
          <w:rFonts w:cstheme="minorHAnsi"/>
          <w:sz w:val="24"/>
          <w:szCs w:val="24"/>
        </w:rPr>
        <w:t xml:space="preserve">samorządu gospodarczego w rozumieniu ustawy z dnia 22 marca 1989 r. </w:t>
      </w:r>
      <w:r w:rsidR="00AE7E64">
        <w:rPr>
          <w:rFonts w:cstheme="minorHAnsi"/>
          <w:sz w:val="24"/>
          <w:szCs w:val="24"/>
        </w:rPr>
        <w:br/>
      </w:r>
      <w:r w:rsidR="00387806" w:rsidRPr="00726927">
        <w:rPr>
          <w:rFonts w:cstheme="minorHAnsi"/>
          <w:sz w:val="24"/>
          <w:szCs w:val="24"/>
        </w:rPr>
        <w:t>o rzemiośle</w:t>
      </w:r>
      <w:r w:rsidR="00585629" w:rsidRPr="00726927">
        <w:rPr>
          <w:rFonts w:cstheme="minorHAnsi"/>
          <w:sz w:val="24"/>
          <w:szCs w:val="24"/>
        </w:rPr>
        <w:t xml:space="preserve"> (Dz.U. z 2018 r. poz. 1267, z </w:t>
      </w:r>
      <w:proofErr w:type="spellStart"/>
      <w:r w:rsidR="00585629" w:rsidRPr="00726927">
        <w:rPr>
          <w:rFonts w:cstheme="minorHAnsi"/>
          <w:sz w:val="24"/>
          <w:szCs w:val="24"/>
        </w:rPr>
        <w:t>późn</w:t>
      </w:r>
      <w:proofErr w:type="spellEnd"/>
      <w:r w:rsidR="00585629" w:rsidRPr="00726927">
        <w:rPr>
          <w:rFonts w:cstheme="minorHAnsi"/>
          <w:sz w:val="24"/>
          <w:szCs w:val="24"/>
        </w:rPr>
        <w:t>. zm.)</w:t>
      </w:r>
      <w:r w:rsidR="00092837">
        <w:rPr>
          <w:rFonts w:cstheme="minorHAnsi"/>
          <w:sz w:val="24"/>
          <w:szCs w:val="24"/>
        </w:rPr>
        <w:t>,</w:t>
      </w:r>
    </w:p>
    <w:p w14:paraId="795948AB" w14:textId="15110E97" w:rsidR="003A2E18" w:rsidRPr="00726927" w:rsidRDefault="00E8024A" w:rsidP="00645813">
      <w:pPr>
        <w:pStyle w:val="Akapitzlist"/>
        <w:numPr>
          <w:ilvl w:val="0"/>
          <w:numId w:val="8"/>
        </w:numPr>
        <w:spacing w:before="240" w:after="240"/>
        <w:ind w:left="708" w:hanging="283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organizacj</w:t>
      </w:r>
      <w:r>
        <w:rPr>
          <w:rFonts w:cstheme="minorHAnsi"/>
          <w:sz w:val="24"/>
          <w:szCs w:val="24"/>
        </w:rPr>
        <w:t>e</w:t>
      </w:r>
      <w:r w:rsidRPr="00726927">
        <w:rPr>
          <w:rFonts w:cstheme="minorHAnsi"/>
          <w:sz w:val="24"/>
          <w:szCs w:val="24"/>
        </w:rPr>
        <w:t xml:space="preserve"> związkow</w:t>
      </w:r>
      <w:r>
        <w:rPr>
          <w:rFonts w:cstheme="minorHAnsi"/>
          <w:sz w:val="24"/>
          <w:szCs w:val="24"/>
        </w:rPr>
        <w:t>e</w:t>
      </w:r>
      <w:r w:rsidRPr="00726927">
        <w:rPr>
          <w:rFonts w:cstheme="minorHAnsi"/>
          <w:sz w:val="24"/>
          <w:szCs w:val="24"/>
        </w:rPr>
        <w:t xml:space="preserve"> </w:t>
      </w:r>
      <w:r w:rsidR="00387806" w:rsidRPr="00726927">
        <w:rPr>
          <w:rFonts w:cstheme="minorHAnsi"/>
          <w:sz w:val="24"/>
          <w:szCs w:val="24"/>
        </w:rPr>
        <w:t>w rozumieniu ustawy z dnia 23 maja 1991 r. o związkach zawodowych</w:t>
      </w:r>
      <w:r w:rsidR="00585629" w:rsidRPr="00726927">
        <w:rPr>
          <w:rFonts w:cstheme="minorHAnsi"/>
          <w:sz w:val="24"/>
          <w:szCs w:val="24"/>
        </w:rPr>
        <w:t xml:space="preserve"> (Dz.U. z 2019 r. poz. 263, z </w:t>
      </w:r>
      <w:proofErr w:type="spellStart"/>
      <w:r w:rsidR="00585629" w:rsidRPr="00726927">
        <w:rPr>
          <w:rFonts w:cstheme="minorHAnsi"/>
          <w:sz w:val="24"/>
          <w:szCs w:val="24"/>
        </w:rPr>
        <w:t>późn</w:t>
      </w:r>
      <w:proofErr w:type="spellEnd"/>
      <w:r w:rsidR="00585629" w:rsidRPr="00726927">
        <w:rPr>
          <w:rFonts w:cstheme="minorHAnsi"/>
          <w:sz w:val="24"/>
          <w:szCs w:val="24"/>
        </w:rPr>
        <w:t>. zm.)</w:t>
      </w:r>
      <w:r w:rsidR="00387806" w:rsidRPr="00726927">
        <w:rPr>
          <w:rFonts w:cstheme="minorHAnsi"/>
          <w:sz w:val="24"/>
          <w:szCs w:val="24"/>
        </w:rPr>
        <w:t>.</w:t>
      </w:r>
    </w:p>
    <w:p w14:paraId="09A5502D" w14:textId="1166F4EA" w:rsidR="00BA4D62" w:rsidRPr="00726927" w:rsidRDefault="008D2217" w:rsidP="00B6445E">
      <w:pPr>
        <w:autoSpaceDE w:val="0"/>
        <w:autoSpaceDN w:val="0"/>
        <w:adjustRightInd w:val="0"/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 xml:space="preserve">Podmiot ubiegający się o dofinansowanie powinien </w:t>
      </w:r>
      <w:r w:rsidR="000C341C" w:rsidRPr="00726927">
        <w:rPr>
          <w:rFonts w:cstheme="minorHAnsi"/>
          <w:b/>
          <w:sz w:val="24"/>
          <w:szCs w:val="24"/>
        </w:rPr>
        <w:t>posiada</w:t>
      </w:r>
      <w:r w:rsidRPr="00726927">
        <w:rPr>
          <w:rFonts w:cstheme="minorHAnsi"/>
          <w:b/>
          <w:sz w:val="24"/>
          <w:szCs w:val="24"/>
        </w:rPr>
        <w:t>ć</w:t>
      </w:r>
      <w:r w:rsidR="000C341C" w:rsidRPr="00726927">
        <w:rPr>
          <w:rFonts w:cstheme="minorHAnsi"/>
          <w:b/>
          <w:sz w:val="24"/>
          <w:szCs w:val="24"/>
        </w:rPr>
        <w:t xml:space="preserve"> </w:t>
      </w:r>
      <w:r w:rsidR="003A2E18" w:rsidRPr="00726927">
        <w:rPr>
          <w:rFonts w:eastAsia="Calibri" w:cstheme="minorHAnsi"/>
          <w:sz w:val="24"/>
          <w:szCs w:val="24"/>
        </w:rPr>
        <w:t>niezbędny potencjał kadrowy, ekonomiczny i techniczny</w:t>
      </w:r>
      <w:r w:rsidR="002E53C6" w:rsidRPr="00726927">
        <w:rPr>
          <w:rFonts w:eastAsia="Calibri" w:cstheme="minorHAnsi"/>
          <w:sz w:val="24"/>
          <w:szCs w:val="24"/>
        </w:rPr>
        <w:t xml:space="preserve"> </w:t>
      </w:r>
      <w:r w:rsidR="002E53C6" w:rsidRPr="003043D0">
        <w:rPr>
          <w:rFonts w:eastAsia="Calibri" w:cstheme="minorHAnsi"/>
          <w:sz w:val="24"/>
          <w:szCs w:val="24"/>
        </w:rPr>
        <w:t>oraz</w:t>
      </w:r>
      <w:r w:rsidR="00F8651A" w:rsidRPr="003043D0">
        <w:rPr>
          <w:rFonts w:cstheme="minorHAnsi"/>
          <w:sz w:val="24"/>
          <w:szCs w:val="24"/>
        </w:rPr>
        <w:t xml:space="preserve"> </w:t>
      </w:r>
      <w:r w:rsidR="00BA4D62" w:rsidRPr="00167559">
        <w:rPr>
          <w:rFonts w:cstheme="minorHAnsi"/>
          <w:sz w:val="24"/>
          <w:szCs w:val="24"/>
        </w:rPr>
        <w:t xml:space="preserve">doświadczenie </w:t>
      </w:r>
      <w:r w:rsidR="002721CF" w:rsidRPr="00DF76E9">
        <w:rPr>
          <w:rFonts w:cstheme="minorHAnsi"/>
          <w:sz w:val="24"/>
          <w:szCs w:val="24"/>
        </w:rPr>
        <w:t xml:space="preserve">w zakresie </w:t>
      </w:r>
      <w:r w:rsidR="00AE7E64" w:rsidRPr="00461D08">
        <w:rPr>
          <w:rFonts w:cstheme="minorHAnsi"/>
          <w:sz w:val="24"/>
          <w:szCs w:val="24"/>
        </w:rPr>
        <w:t xml:space="preserve">udzielania wsparcia dla </w:t>
      </w:r>
      <w:r w:rsidR="002721CF" w:rsidRPr="003043D0">
        <w:rPr>
          <w:rFonts w:cstheme="minorHAnsi"/>
          <w:sz w:val="24"/>
          <w:szCs w:val="24"/>
        </w:rPr>
        <w:t xml:space="preserve">przedsiębiorców lub </w:t>
      </w:r>
      <w:r w:rsidR="00AE7E64" w:rsidRPr="00461D08">
        <w:rPr>
          <w:rFonts w:cstheme="minorHAnsi"/>
          <w:sz w:val="24"/>
          <w:szCs w:val="24"/>
        </w:rPr>
        <w:t xml:space="preserve">ich </w:t>
      </w:r>
      <w:r w:rsidR="002721CF" w:rsidRPr="003043D0">
        <w:rPr>
          <w:rFonts w:cstheme="minorHAnsi"/>
          <w:sz w:val="24"/>
          <w:szCs w:val="24"/>
        </w:rPr>
        <w:t>pracowników</w:t>
      </w:r>
      <w:r w:rsidR="00B86E0B" w:rsidRPr="00167559">
        <w:rPr>
          <w:rFonts w:cstheme="minorHAnsi"/>
          <w:sz w:val="24"/>
          <w:szCs w:val="24"/>
        </w:rPr>
        <w:t>.</w:t>
      </w:r>
      <w:r w:rsidR="00932B78" w:rsidRPr="00DF76E9">
        <w:rPr>
          <w:rFonts w:cstheme="minorHAnsi"/>
          <w:sz w:val="24"/>
          <w:szCs w:val="24"/>
        </w:rPr>
        <w:t xml:space="preserve"> </w:t>
      </w:r>
      <w:r w:rsidR="006F4A9A" w:rsidRPr="00DF76E9">
        <w:rPr>
          <w:rFonts w:cstheme="minorHAnsi"/>
          <w:sz w:val="24"/>
          <w:szCs w:val="24"/>
        </w:rPr>
        <w:t>W</w:t>
      </w:r>
      <w:r w:rsidR="006F4A9A" w:rsidRPr="00726927">
        <w:rPr>
          <w:rFonts w:cstheme="minorHAnsi"/>
          <w:sz w:val="24"/>
          <w:szCs w:val="24"/>
        </w:rPr>
        <w:t xml:space="preserve"> celu potwierdzenia doświadczenia </w:t>
      </w:r>
      <w:r w:rsidR="008C62AF">
        <w:rPr>
          <w:rFonts w:cstheme="minorHAnsi"/>
          <w:sz w:val="24"/>
          <w:szCs w:val="24"/>
        </w:rPr>
        <w:t>w</w:t>
      </w:r>
      <w:r w:rsidR="006F4A9A" w:rsidRPr="00726927">
        <w:rPr>
          <w:rFonts w:cstheme="minorHAnsi"/>
          <w:sz w:val="24"/>
          <w:szCs w:val="24"/>
        </w:rPr>
        <w:t xml:space="preserve">nioskodawca </w:t>
      </w:r>
      <w:r w:rsidR="00932B78" w:rsidRPr="00726927">
        <w:rPr>
          <w:rFonts w:cstheme="minorHAnsi"/>
          <w:sz w:val="24"/>
          <w:szCs w:val="24"/>
        </w:rPr>
        <w:t xml:space="preserve">powinien załączyć </w:t>
      </w:r>
      <w:r w:rsidR="006F4A9A" w:rsidRPr="00726927">
        <w:rPr>
          <w:rFonts w:cstheme="minorHAnsi"/>
          <w:sz w:val="24"/>
          <w:szCs w:val="24"/>
        </w:rPr>
        <w:t xml:space="preserve">do wniosku o dofinansowanie </w:t>
      </w:r>
      <w:r w:rsidR="00932B78" w:rsidRPr="00726927">
        <w:rPr>
          <w:rFonts w:cstheme="minorHAnsi"/>
          <w:sz w:val="24"/>
          <w:szCs w:val="24"/>
        </w:rPr>
        <w:t xml:space="preserve">projektu </w:t>
      </w:r>
      <w:r w:rsidR="006F4A9A" w:rsidRPr="00726927">
        <w:rPr>
          <w:rFonts w:cstheme="minorHAnsi"/>
          <w:sz w:val="24"/>
          <w:szCs w:val="24"/>
        </w:rPr>
        <w:t xml:space="preserve">oświadczenie </w:t>
      </w:r>
      <w:r w:rsidR="00932B78" w:rsidRPr="00726927">
        <w:rPr>
          <w:rFonts w:cstheme="minorHAnsi"/>
          <w:sz w:val="24"/>
          <w:szCs w:val="24"/>
        </w:rPr>
        <w:t xml:space="preserve">zgodne ze wzorem </w:t>
      </w:r>
      <w:r w:rsidR="00932B78" w:rsidRPr="00D033CD">
        <w:rPr>
          <w:rFonts w:cstheme="minorHAnsi"/>
          <w:sz w:val="24"/>
          <w:szCs w:val="24"/>
        </w:rPr>
        <w:t xml:space="preserve">określonym w </w:t>
      </w:r>
      <w:r w:rsidR="008C62AF">
        <w:rPr>
          <w:rFonts w:cstheme="minorHAnsi"/>
          <w:sz w:val="24"/>
          <w:szCs w:val="24"/>
        </w:rPr>
        <w:t>z</w:t>
      </w:r>
      <w:r w:rsidR="006F4A9A" w:rsidRPr="00D033CD">
        <w:rPr>
          <w:rFonts w:cstheme="minorHAnsi"/>
          <w:sz w:val="24"/>
          <w:szCs w:val="24"/>
        </w:rPr>
        <w:t>ałącznik</w:t>
      </w:r>
      <w:r w:rsidR="005707DB" w:rsidRPr="00D033CD">
        <w:rPr>
          <w:rFonts w:cstheme="minorHAnsi"/>
          <w:sz w:val="24"/>
          <w:szCs w:val="24"/>
        </w:rPr>
        <w:t>u</w:t>
      </w:r>
      <w:r w:rsidR="006F4A9A" w:rsidRPr="00D033CD">
        <w:rPr>
          <w:rFonts w:cstheme="minorHAnsi"/>
          <w:sz w:val="24"/>
          <w:szCs w:val="24"/>
        </w:rPr>
        <w:t xml:space="preserve"> nr </w:t>
      </w:r>
      <w:r w:rsidR="00D11584">
        <w:rPr>
          <w:rFonts w:cstheme="minorHAnsi"/>
          <w:sz w:val="24"/>
          <w:szCs w:val="24"/>
        </w:rPr>
        <w:t>9</w:t>
      </w:r>
      <w:r w:rsidR="006F4A9A" w:rsidRPr="00D033CD">
        <w:rPr>
          <w:rFonts w:cstheme="minorHAnsi"/>
          <w:sz w:val="24"/>
          <w:szCs w:val="24"/>
        </w:rPr>
        <w:t xml:space="preserve"> </w:t>
      </w:r>
      <w:r w:rsidR="006F4A9A" w:rsidRPr="00726927">
        <w:rPr>
          <w:rFonts w:cstheme="minorHAnsi"/>
          <w:sz w:val="24"/>
          <w:szCs w:val="24"/>
        </w:rPr>
        <w:t xml:space="preserve">do </w:t>
      </w:r>
      <w:r w:rsidR="008C62AF">
        <w:rPr>
          <w:rFonts w:cstheme="minorHAnsi"/>
          <w:sz w:val="24"/>
          <w:szCs w:val="24"/>
        </w:rPr>
        <w:t>r</w:t>
      </w:r>
      <w:r w:rsidR="006F4A9A" w:rsidRPr="00726927">
        <w:rPr>
          <w:rFonts w:cstheme="minorHAnsi"/>
          <w:sz w:val="24"/>
          <w:szCs w:val="24"/>
        </w:rPr>
        <w:t>egulaminu</w:t>
      </w:r>
      <w:r w:rsidR="00932B78" w:rsidRPr="00726927">
        <w:rPr>
          <w:rFonts w:cstheme="minorHAnsi"/>
          <w:sz w:val="24"/>
          <w:szCs w:val="24"/>
        </w:rPr>
        <w:t xml:space="preserve"> konkursu</w:t>
      </w:r>
      <w:r w:rsidR="00A61B9A">
        <w:rPr>
          <w:rFonts w:cstheme="minorHAnsi"/>
          <w:sz w:val="24"/>
          <w:szCs w:val="24"/>
        </w:rPr>
        <w:t>.</w:t>
      </w:r>
    </w:p>
    <w:p w14:paraId="1A62A9A9" w14:textId="20ABE071" w:rsidR="00BC4ED2" w:rsidRPr="00726927" w:rsidRDefault="00BC4ED2" w:rsidP="00645813">
      <w:pPr>
        <w:pStyle w:val="Akapitzlist"/>
        <w:numPr>
          <w:ilvl w:val="0"/>
          <w:numId w:val="18"/>
        </w:numPr>
        <w:spacing w:before="240" w:after="240"/>
        <w:ind w:left="360"/>
        <w:rPr>
          <w:rFonts w:eastAsia="Times New Roman" w:cstheme="minorHAnsi"/>
          <w:sz w:val="24"/>
          <w:szCs w:val="24"/>
        </w:rPr>
      </w:pPr>
      <w:r w:rsidRPr="00726927">
        <w:rPr>
          <w:rFonts w:eastAsia="Times New Roman" w:cstheme="minorHAnsi"/>
          <w:sz w:val="24"/>
          <w:szCs w:val="24"/>
        </w:rPr>
        <w:t>Dofinansowanie nie może być udzielone podmiotom wykluczonym z możliwości otrzymania dofinansowania:</w:t>
      </w:r>
    </w:p>
    <w:p w14:paraId="561385A5" w14:textId="77777777" w:rsidR="00BC4ED2" w:rsidRPr="00726927" w:rsidRDefault="00BC4ED2" w:rsidP="00645813">
      <w:pPr>
        <w:pStyle w:val="Akapitzlist"/>
        <w:numPr>
          <w:ilvl w:val="0"/>
          <w:numId w:val="2"/>
        </w:numPr>
        <w:spacing w:before="240" w:after="240"/>
        <w:ind w:left="774" w:hanging="283"/>
        <w:rPr>
          <w:rFonts w:eastAsia="Times New Roman" w:cstheme="minorHAnsi"/>
          <w:sz w:val="24"/>
          <w:szCs w:val="24"/>
        </w:rPr>
      </w:pPr>
      <w:r w:rsidRPr="00726927">
        <w:rPr>
          <w:rFonts w:eastAsia="Times New Roman" w:cstheme="minorHAnsi"/>
          <w:sz w:val="24"/>
          <w:szCs w:val="24"/>
        </w:rPr>
        <w:t>na podstawie art. 6b ust. 3 ustawy</w:t>
      </w:r>
      <w:r w:rsidR="00CA252D" w:rsidRPr="00726927">
        <w:rPr>
          <w:rFonts w:eastAsia="Times New Roman" w:cstheme="minorHAnsi"/>
          <w:sz w:val="24"/>
          <w:szCs w:val="24"/>
        </w:rPr>
        <w:t xml:space="preserve"> o PARP</w:t>
      </w:r>
      <w:r w:rsidR="00234490" w:rsidRPr="00726927">
        <w:rPr>
          <w:rFonts w:eastAsia="Times New Roman" w:cstheme="minorHAnsi"/>
          <w:sz w:val="24"/>
          <w:szCs w:val="24"/>
        </w:rPr>
        <w:t>,</w:t>
      </w:r>
    </w:p>
    <w:p w14:paraId="45FAEF32" w14:textId="77777777" w:rsidR="00BC4ED2" w:rsidRPr="00726927" w:rsidRDefault="00BC4ED2" w:rsidP="00645813">
      <w:pPr>
        <w:pStyle w:val="Akapitzlist"/>
        <w:numPr>
          <w:ilvl w:val="0"/>
          <w:numId w:val="2"/>
        </w:numPr>
        <w:spacing w:before="240" w:after="240"/>
        <w:ind w:left="774" w:hanging="283"/>
        <w:rPr>
          <w:rFonts w:eastAsia="Times New Roman" w:cstheme="minorHAnsi"/>
          <w:sz w:val="24"/>
          <w:szCs w:val="24"/>
        </w:rPr>
      </w:pPr>
      <w:r w:rsidRPr="00726927">
        <w:rPr>
          <w:rFonts w:eastAsia="Times New Roman" w:cstheme="minorHAnsi"/>
          <w:sz w:val="24"/>
          <w:szCs w:val="24"/>
        </w:rPr>
        <w:t>na podstawie art. 207 ust. 4 ustawy z dnia 27 sierpnia 2009 r. o finansach publicznych,</w:t>
      </w:r>
    </w:p>
    <w:p w14:paraId="4A46AA2D" w14:textId="6FF8F564" w:rsidR="00387806" w:rsidRPr="00726927" w:rsidRDefault="000F7FCE" w:rsidP="00645813">
      <w:pPr>
        <w:pStyle w:val="Akapitzlist"/>
        <w:numPr>
          <w:ilvl w:val="0"/>
          <w:numId w:val="2"/>
        </w:numPr>
        <w:spacing w:before="240" w:after="240"/>
        <w:ind w:left="774" w:hanging="283"/>
        <w:rPr>
          <w:rFonts w:eastAsia="Times New Roman" w:cstheme="minorHAnsi"/>
          <w:sz w:val="24"/>
          <w:szCs w:val="24"/>
        </w:rPr>
      </w:pPr>
      <w:r w:rsidRPr="00726927">
        <w:rPr>
          <w:rFonts w:eastAsia="Times New Roman" w:cstheme="minorHAnsi"/>
          <w:sz w:val="24"/>
          <w:szCs w:val="24"/>
        </w:rPr>
        <w:t>na podstawie art. 12 ust. 1 pkt 1 ustawy z dnia 15 czerwca 2012 r. o skutkach powierzania wykonywania pracy cudzoziemcom przebywającym wbrew przepisom na terytorium Rzeczypospolitej Polskiej (Dz. U. z 2012 r. poz. 769) lub art. 9 ust. 1 pkt 2a ustawy z dnia 28 października 2002 r. o odpowiedzialności podmiotów zbiorowych za czyny zabronione pod groźbą kary (Dz. U. z 20</w:t>
      </w:r>
      <w:r w:rsidR="00AD4150">
        <w:rPr>
          <w:rFonts w:eastAsia="Times New Roman" w:cstheme="minorHAnsi"/>
          <w:sz w:val="24"/>
          <w:szCs w:val="24"/>
        </w:rPr>
        <w:t>20</w:t>
      </w:r>
      <w:r w:rsidRPr="00726927">
        <w:rPr>
          <w:rFonts w:eastAsia="Times New Roman" w:cstheme="minorHAnsi"/>
          <w:sz w:val="24"/>
          <w:szCs w:val="24"/>
        </w:rPr>
        <w:t xml:space="preserve"> r. poz. </w:t>
      </w:r>
      <w:r w:rsidR="00AD4150">
        <w:rPr>
          <w:rFonts w:eastAsia="Times New Roman" w:cstheme="minorHAnsi"/>
          <w:sz w:val="24"/>
          <w:szCs w:val="24"/>
        </w:rPr>
        <w:t>35</w:t>
      </w:r>
      <w:r w:rsidR="00A4081D" w:rsidRPr="00726927">
        <w:rPr>
          <w:rFonts w:eastAsia="Times New Roman" w:cstheme="minorHAnsi"/>
          <w:sz w:val="24"/>
          <w:szCs w:val="24"/>
        </w:rPr>
        <w:t>8</w:t>
      </w:r>
      <w:r w:rsidRPr="00726927">
        <w:rPr>
          <w:rFonts w:eastAsia="Times New Roman" w:cstheme="minorHAnsi"/>
          <w:sz w:val="24"/>
          <w:szCs w:val="24"/>
        </w:rPr>
        <w:t>),</w:t>
      </w:r>
    </w:p>
    <w:p w14:paraId="1B879FB3" w14:textId="64C49D13" w:rsidR="00387806" w:rsidRDefault="00BC4ED2" w:rsidP="00645813">
      <w:pPr>
        <w:pStyle w:val="Akapitzlist"/>
        <w:numPr>
          <w:ilvl w:val="0"/>
          <w:numId w:val="2"/>
        </w:numPr>
        <w:spacing w:before="240" w:after="240"/>
        <w:ind w:left="774" w:hanging="283"/>
        <w:rPr>
          <w:rFonts w:eastAsia="Times New Roman" w:cstheme="minorHAnsi"/>
          <w:sz w:val="24"/>
          <w:szCs w:val="24"/>
        </w:rPr>
      </w:pPr>
      <w:r w:rsidRPr="00726927">
        <w:rPr>
          <w:rFonts w:eastAsia="Times New Roman" w:cstheme="minorHAnsi"/>
          <w:sz w:val="24"/>
          <w:szCs w:val="24"/>
        </w:rPr>
        <w:t>na którym ciąży obowiązek zwrotu pomocy publicznej wynikający z decyzji Komisji Europejskiej uznającej taką pomoc za niezgodną z prawem oraz z rynkiem wewnętrznym,</w:t>
      </w:r>
    </w:p>
    <w:p w14:paraId="7C2D54B4" w14:textId="17F89E7D" w:rsidR="00BC4ED2" w:rsidRPr="00E64FB5" w:rsidRDefault="00BC4ED2" w:rsidP="00EC6CC8">
      <w:pPr>
        <w:pStyle w:val="Akapitzlist"/>
        <w:numPr>
          <w:ilvl w:val="0"/>
          <w:numId w:val="2"/>
        </w:numPr>
        <w:spacing w:before="240" w:after="240"/>
        <w:ind w:left="774" w:hanging="283"/>
        <w:rPr>
          <w:rFonts w:eastAsia="Times New Roman" w:cstheme="minorHAnsi"/>
          <w:sz w:val="24"/>
          <w:szCs w:val="24"/>
        </w:rPr>
      </w:pPr>
      <w:r w:rsidRPr="006C376B">
        <w:rPr>
          <w:rFonts w:eastAsia="Times New Roman" w:cstheme="minorHAnsi"/>
          <w:sz w:val="24"/>
          <w:szCs w:val="24"/>
        </w:rPr>
        <w:t xml:space="preserve">na podstawie art. 1 rozporządzenia </w:t>
      </w:r>
      <w:r w:rsidR="000A00AE" w:rsidRPr="006C376B">
        <w:rPr>
          <w:rFonts w:eastAsia="Times New Roman" w:cstheme="minorHAnsi"/>
          <w:sz w:val="24"/>
          <w:szCs w:val="24"/>
        </w:rPr>
        <w:t xml:space="preserve">KE </w:t>
      </w:r>
      <w:r w:rsidRPr="00826977">
        <w:rPr>
          <w:rFonts w:eastAsia="Times New Roman" w:cstheme="minorHAnsi"/>
          <w:sz w:val="24"/>
          <w:szCs w:val="24"/>
        </w:rPr>
        <w:t>nr 1407/2013.</w:t>
      </w:r>
    </w:p>
    <w:p w14:paraId="58AB1A4C" w14:textId="3EBA8771" w:rsidR="00153D66" w:rsidRPr="00D033CD" w:rsidRDefault="00C90E1C" w:rsidP="00B6445E">
      <w:pPr>
        <w:spacing w:before="240" w:after="240"/>
        <w:rPr>
          <w:rFonts w:eastAsia="Times New Roman" w:cstheme="minorHAnsi"/>
          <w:sz w:val="24"/>
          <w:szCs w:val="24"/>
        </w:rPr>
      </w:pPr>
      <w:r w:rsidRPr="00201D3A">
        <w:rPr>
          <w:rFonts w:eastAsia="Times New Roman" w:cstheme="minorHAnsi"/>
          <w:sz w:val="24"/>
          <w:szCs w:val="24"/>
        </w:rPr>
        <w:t xml:space="preserve">Wykonawcą </w:t>
      </w:r>
      <w:r w:rsidR="00932B78" w:rsidRPr="00201D3A">
        <w:rPr>
          <w:rFonts w:eastAsia="Times New Roman" w:cstheme="minorHAnsi"/>
          <w:sz w:val="24"/>
          <w:szCs w:val="24"/>
        </w:rPr>
        <w:t xml:space="preserve">usług rozwojowych w </w:t>
      </w:r>
      <w:r w:rsidRPr="00201D3A">
        <w:rPr>
          <w:rFonts w:eastAsia="Times New Roman" w:cstheme="minorHAnsi"/>
          <w:sz w:val="24"/>
          <w:szCs w:val="24"/>
        </w:rPr>
        <w:t xml:space="preserve">projekcie </w:t>
      </w:r>
      <w:r w:rsidR="00932B78" w:rsidRPr="00201D3A">
        <w:rPr>
          <w:rFonts w:eastAsia="Times New Roman" w:cstheme="minorHAnsi"/>
          <w:sz w:val="24"/>
          <w:szCs w:val="24"/>
        </w:rPr>
        <w:t xml:space="preserve">nie </w:t>
      </w:r>
      <w:r w:rsidRPr="00201D3A">
        <w:rPr>
          <w:rFonts w:eastAsia="Times New Roman" w:cstheme="minorHAnsi"/>
          <w:sz w:val="24"/>
          <w:szCs w:val="24"/>
        </w:rPr>
        <w:t xml:space="preserve">może </w:t>
      </w:r>
      <w:r w:rsidR="00932B78" w:rsidRPr="00201D3A">
        <w:rPr>
          <w:rFonts w:eastAsia="Times New Roman" w:cstheme="minorHAnsi"/>
          <w:sz w:val="24"/>
          <w:szCs w:val="24"/>
        </w:rPr>
        <w:t xml:space="preserve">być </w:t>
      </w:r>
      <w:r w:rsidR="008C62AF">
        <w:rPr>
          <w:rFonts w:eastAsia="Times New Roman" w:cstheme="minorHAnsi"/>
          <w:sz w:val="24"/>
          <w:szCs w:val="24"/>
        </w:rPr>
        <w:t>b</w:t>
      </w:r>
      <w:r w:rsidRPr="00201D3A">
        <w:rPr>
          <w:rFonts w:eastAsia="Times New Roman" w:cstheme="minorHAnsi"/>
          <w:sz w:val="24"/>
          <w:szCs w:val="24"/>
        </w:rPr>
        <w:t>eneficjent lub p</w:t>
      </w:r>
      <w:r w:rsidR="00E00775" w:rsidRPr="00201D3A">
        <w:rPr>
          <w:rFonts w:eastAsia="Times New Roman" w:cstheme="minorHAnsi"/>
          <w:sz w:val="24"/>
          <w:szCs w:val="24"/>
        </w:rPr>
        <w:t>artner</w:t>
      </w:r>
      <w:r w:rsidR="001454E9" w:rsidRPr="00201D3A">
        <w:rPr>
          <w:rFonts w:eastAsia="Times New Roman" w:cstheme="minorHAnsi"/>
          <w:sz w:val="24"/>
          <w:szCs w:val="24"/>
        </w:rPr>
        <w:t>/</w:t>
      </w:r>
      <w:proofErr w:type="spellStart"/>
      <w:r w:rsidR="008C62AF">
        <w:rPr>
          <w:rFonts w:eastAsia="Times New Roman" w:cstheme="minorHAnsi"/>
          <w:sz w:val="24"/>
          <w:szCs w:val="24"/>
        </w:rPr>
        <w:t>r</w:t>
      </w:r>
      <w:r w:rsidR="00E00775" w:rsidRPr="00201D3A">
        <w:rPr>
          <w:rFonts w:eastAsia="Times New Roman" w:cstheme="minorHAnsi"/>
          <w:sz w:val="24"/>
          <w:szCs w:val="24"/>
        </w:rPr>
        <w:t>zy</w:t>
      </w:r>
      <w:proofErr w:type="spellEnd"/>
      <w:r w:rsidR="00932B78" w:rsidRPr="00201D3A">
        <w:rPr>
          <w:rFonts w:eastAsia="Times New Roman" w:cstheme="minorHAnsi"/>
          <w:sz w:val="24"/>
          <w:szCs w:val="24"/>
        </w:rPr>
        <w:t xml:space="preserve"> (</w:t>
      </w:r>
      <w:r w:rsidRPr="00201D3A">
        <w:rPr>
          <w:rFonts w:eastAsia="Times New Roman" w:cstheme="minorHAnsi"/>
          <w:sz w:val="24"/>
          <w:szCs w:val="24"/>
        </w:rPr>
        <w:t>jeśli dotyczy</w:t>
      </w:r>
      <w:r w:rsidR="00932B78" w:rsidRPr="00201D3A">
        <w:rPr>
          <w:rFonts w:eastAsia="Times New Roman" w:cstheme="minorHAnsi"/>
          <w:sz w:val="24"/>
          <w:szCs w:val="24"/>
        </w:rPr>
        <w:t xml:space="preserve">) realizujący </w:t>
      </w:r>
      <w:r w:rsidR="00A61B9A" w:rsidRPr="002138D5">
        <w:rPr>
          <w:rFonts w:eastAsia="Times New Roman" w:cstheme="minorHAnsi"/>
          <w:sz w:val="24"/>
          <w:szCs w:val="24"/>
        </w:rPr>
        <w:t>ten projekt.</w:t>
      </w:r>
    </w:p>
    <w:p w14:paraId="72177FB0" w14:textId="765B027C" w:rsidR="001C44E0" w:rsidRPr="00726927" w:rsidRDefault="00C94D85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16" w:name="_Toc29458234"/>
      <w:r w:rsidRPr="00726927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Podrozdział </w:t>
      </w:r>
      <w:r w:rsidR="000617C1" w:rsidRPr="00726927">
        <w:rPr>
          <w:rFonts w:asciiTheme="minorHAnsi" w:hAnsiTheme="minorHAnsi" w:cstheme="minorHAnsi"/>
          <w:color w:val="auto"/>
          <w:sz w:val="24"/>
          <w:szCs w:val="24"/>
        </w:rPr>
        <w:t>5.2. Kryteria dostępu wraz z o</w:t>
      </w:r>
      <w:r w:rsidR="001C44E0" w:rsidRPr="00726927">
        <w:rPr>
          <w:rFonts w:asciiTheme="minorHAnsi" w:hAnsiTheme="minorHAnsi" w:cstheme="minorHAnsi"/>
          <w:color w:val="auto"/>
          <w:sz w:val="24"/>
          <w:szCs w:val="24"/>
        </w:rPr>
        <w:t>pis</w:t>
      </w:r>
      <w:r w:rsidR="000617C1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em podstaw ich oceny </w:t>
      </w:r>
      <w:r w:rsidR="005D2EDA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 w:rsidR="001C44E0" w:rsidRPr="00726927">
        <w:rPr>
          <w:rFonts w:asciiTheme="minorHAnsi" w:hAnsiTheme="minorHAnsi" w:cstheme="minorHAnsi"/>
          <w:color w:val="auto"/>
          <w:sz w:val="24"/>
          <w:szCs w:val="24"/>
        </w:rPr>
        <w:t>znaczenia</w:t>
      </w:r>
      <w:bookmarkEnd w:id="16"/>
      <w:r w:rsidR="001C44E0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75565C7" w14:textId="669420D4" w:rsidR="0070014C" w:rsidRPr="00726927" w:rsidRDefault="0039667D" w:rsidP="00645813">
      <w:pPr>
        <w:pStyle w:val="Akapitzlist"/>
        <w:numPr>
          <w:ilvl w:val="0"/>
          <w:numId w:val="36"/>
        </w:numPr>
        <w:spacing w:before="240" w:after="240"/>
        <w:ind w:left="36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Każdy wniosek o dofinansowanie składany w ramach konkursu musi spełniać </w:t>
      </w:r>
      <w:r w:rsidR="00475954" w:rsidRPr="00726927">
        <w:rPr>
          <w:rFonts w:cstheme="minorHAnsi"/>
          <w:sz w:val="24"/>
          <w:szCs w:val="24"/>
        </w:rPr>
        <w:t xml:space="preserve">wszystkie kryteria dostępu określone w </w:t>
      </w:r>
      <w:r w:rsidR="008C62AF">
        <w:rPr>
          <w:rFonts w:cstheme="minorHAnsi"/>
          <w:sz w:val="24"/>
          <w:szCs w:val="24"/>
        </w:rPr>
        <w:t>z</w:t>
      </w:r>
      <w:r w:rsidR="00475954" w:rsidRPr="00D033CD">
        <w:rPr>
          <w:rFonts w:cstheme="minorHAnsi"/>
          <w:sz w:val="24"/>
          <w:szCs w:val="24"/>
        </w:rPr>
        <w:t xml:space="preserve">ałączniku </w:t>
      </w:r>
      <w:r w:rsidR="00B206C6" w:rsidRPr="00D033CD">
        <w:rPr>
          <w:rFonts w:cstheme="minorHAnsi"/>
          <w:sz w:val="24"/>
          <w:szCs w:val="24"/>
        </w:rPr>
        <w:t xml:space="preserve">nr </w:t>
      </w:r>
      <w:r w:rsidR="0096492B" w:rsidRPr="00D033CD">
        <w:rPr>
          <w:rFonts w:cstheme="minorHAnsi"/>
          <w:sz w:val="24"/>
          <w:szCs w:val="24"/>
        </w:rPr>
        <w:t>8</w:t>
      </w:r>
      <w:r w:rsidR="00475954" w:rsidRPr="00D033CD">
        <w:rPr>
          <w:rFonts w:cstheme="minorHAnsi"/>
          <w:sz w:val="24"/>
          <w:szCs w:val="24"/>
        </w:rPr>
        <w:t xml:space="preserve"> do</w:t>
      </w:r>
      <w:r w:rsidR="00475954" w:rsidRPr="00726927">
        <w:rPr>
          <w:rFonts w:cstheme="minorHAnsi"/>
          <w:sz w:val="24"/>
          <w:szCs w:val="24"/>
        </w:rPr>
        <w:t xml:space="preserve"> </w:t>
      </w:r>
      <w:r w:rsidR="008C62AF">
        <w:rPr>
          <w:rFonts w:cstheme="minorHAnsi"/>
          <w:sz w:val="24"/>
          <w:szCs w:val="24"/>
        </w:rPr>
        <w:t>r</w:t>
      </w:r>
      <w:r w:rsidR="00475954" w:rsidRPr="00726927">
        <w:rPr>
          <w:rFonts w:cstheme="minorHAnsi"/>
          <w:sz w:val="24"/>
          <w:szCs w:val="24"/>
        </w:rPr>
        <w:t>egulaminu</w:t>
      </w:r>
      <w:r w:rsidR="00A41164" w:rsidRPr="00726927">
        <w:rPr>
          <w:rFonts w:cstheme="minorHAnsi"/>
          <w:sz w:val="24"/>
          <w:szCs w:val="24"/>
        </w:rPr>
        <w:t xml:space="preserve"> konkursu</w:t>
      </w:r>
      <w:r w:rsidR="00475954" w:rsidRPr="00726927">
        <w:rPr>
          <w:rFonts w:cstheme="minorHAnsi"/>
          <w:sz w:val="24"/>
          <w:szCs w:val="24"/>
        </w:rPr>
        <w:t>. W przypadku wszystkich kryteriów</w:t>
      </w:r>
      <w:r w:rsidR="00A64852" w:rsidRPr="00726927">
        <w:rPr>
          <w:rFonts w:cstheme="minorHAnsi"/>
          <w:sz w:val="24"/>
          <w:szCs w:val="24"/>
        </w:rPr>
        <w:t xml:space="preserve"> </w:t>
      </w:r>
      <w:r w:rsidR="00475954" w:rsidRPr="00726927">
        <w:rPr>
          <w:rFonts w:cstheme="minorHAnsi"/>
          <w:sz w:val="24"/>
          <w:szCs w:val="24"/>
        </w:rPr>
        <w:t xml:space="preserve">dostępu, za wyjątkiem </w:t>
      </w:r>
      <w:r w:rsidR="00475954" w:rsidRPr="00201D3A">
        <w:rPr>
          <w:rFonts w:cstheme="minorHAnsi"/>
          <w:sz w:val="24"/>
          <w:szCs w:val="24"/>
        </w:rPr>
        <w:t xml:space="preserve">kryterium nr </w:t>
      </w:r>
      <w:r w:rsidR="00A142A4" w:rsidRPr="00201D3A">
        <w:rPr>
          <w:rFonts w:cstheme="minorHAnsi"/>
          <w:sz w:val="24"/>
          <w:szCs w:val="24"/>
        </w:rPr>
        <w:t>3</w:t>
      </w:r>
      <w:r w:rsidR="006A3009" w:rsidRPr="00201D3A">
        <w:rPr>
          <w:rFonts w:cstheme="minorHAnsi"/>
          <w:sz w:val="24"/>
          <w:szCs w:val="24"/>
        </w:rPr>
        <w:t xml:space="preserve"> i </w:t>
      </w:r>
      <w:r w:rsidR="00D033CD" w:rsidRPr="00201D3A">
        <w:rPr>
          <w:rFonts w:cstheme="minorHAnsi"/>
          <w:sz w:val="24"/>
          <w:szCs w:val="24"/>
        </w:rPr>
        <w:t>4</w:t>
      </w:r>
      <w:r w:rsidR="00475954" w:rsidRPr="00201D3A">
        <w:rPr>
          <w:rFonts w:cstheme="minorHAnsi"/>
          <w:sz w:val="24"/>
          <w:szCs w:val="24"/>
        </w:rPr>
        <w:t>, istnieje</w:t>
      </w:r>
      <w:r w:rsidR="00475954" w:rsidRPr="00726927">
        <w:rPr>
          <w:rFonts w:cstheme="minorHAnsi"/>
          <w:sz w:val="24"/>
          <w:szCs w:val="24"/>
        </w:rPr>
        <w:t xml:space="preserve"> możliwość jedno</w:t>
      </w:r>
      <w:r w:rsidR="000F742C" w:rsidRPr="00726927">
        <w:rPr>
          <w:rFonts w:cstheme="minorHAnsi"/>
          <w:sz w:val="24"/>
          <w:szCs w:val="24"/>
        </w:rPr>
        <w:t>krotn</w:t>
      </w:r>
      <w:r w:rsidR="00475954" w:rsidRPr="00726927">
        <w:rPr>
          <w:rFonts w:cstheme="minorHAnsi"/>
          <w:sz w:val="24"/>
          <w:szCs w:val="24"/>
        </w:rPr>
        <w:t xml:space="preserve">ego </w:t>
      </w:r>
      <w:r w:rsidR="00475954" w:rsidRPr="00201D3A">
        <w:rPr>
          <w:rFonts w:cstheme="minorHAnsi"/>
          <w:sz w:val="24"/>
          <w:szCs w:val="24"/>
        </w:rPr>
        <w:t>uzupełnienia</w:t>
      </w:r>
      <w:r w:rsidR="00772A3A" w:rsidRPr="00201D3A">
        <w:rPr>
          <w:rFonts w:cstheme="minorHAnsi"/>
          <w:sz w:val="24"/>
          <w:szCs w:val="24"/>
        </w:rPr>
        <w:t xml:space="preserve"> lub </w:t>
      </w:r>
      <w:r w:rsidR="00475954" w:rsidRPr="00201D3A">
        <w:rPr>
          <w:rFonts w:cstheme="minorHAnsi"/>
          <w:sz w:val="24"/>
          <w:szCs w:val="24"/>
        </w:rPr>
        <w:t>poprawienia wniosku o dofinansowanie projektu</w:t>
      </w:r>
      <w:r w:rsidR="00BC326B" w:rsidRPr="00201D3A">
        <w:rPr>
          <w:rFonts w:cstheme="minorHAnsi"/>
          <w:sz w:val="24"/>
          <w:szCs w:val="24"/>
        </w:rPr>
        <w:t>.</w:t>
      </w:r>
      <w:r w:rsidR="00475954" w:rsidRPr="00201D3A">
        <w:rPr>
          <w:rFonts w:cstheme="minorHAnsi"/>
          <w:sz w:val="24"/>
          <w:szCs w:val="24"/>
        </w:rPr>
        <w:t xml:space="preserve"> </w:t>
      </w:r>
      <w:r w:rsidR="00D2715C" w:rsidRPr="00201D3A">
        <w:rPr>
          <w:rFonts w:cstheme="minorHAnsi"/>
          <w:sz w:val="24"/>
          <w:szCs w:val="24"/>
        </w:rPr>
        <w:t xml:space="preserve">W celu spełnienia kryterium </w:t>
      </w:r>
      <w:r w:rsidR="00D2715C" w:rsidRPr="002138D5">
        <w:rPr>
          <w:rFonts w:cstheme="minorHAnsi"/>
          <w:sz w:val="24"/>
          <w:szCs w:val="24"/>
        </w:rPr>
        <w:t xml:space="preserve">nr </w:t>
      </w:r>
      <w:r w:rsidR="00D033CD" w:rsidRPr="002138D5">
        <w:rPr>
          <w:rFonts w:cstheme="minorHAnsi"/>
          <w:sz w:val="24"/>
          <w:szCs w:val="24"/>
        </w:rPr>
        <w:t>6</w:t>
      </w:r>
      <w:r w:rsidR="00D2715C" w:rsidRPr="002138D5">
        <w:rPr>
          <w:rFonts w:cstheme="minorHAnsi"/>
          <w:sz w:val="24"/>
          <w:szCs w:val="24"/>
        </w:rPr>
        <w:t xml:space="preserve"> </w:t>
      </w:r>
      <w:r w:rsidR="008C62AF">
        <w:rPr>
          <w:rFonts w:cstheme="minorHAnsi"/>
          <w:sz w:val="24"/>
          <w:szCs w:val="24"/>
        </w:rPr>
        <w:t>w</w:t>
      </w:r>
      <w:r w:rsidR="00D2715C" w:rsidRPr="002138D5">
        <w:rPr>
          <w:rFonts w:cstheme="minorHAnsi"/>
          <w:sz w:val="24"/>
          <w:szCs w:val="24"/>
        </w:rPr>
        <w:t>nioskodawca</w:t>
      </w:r>
      <w:r w:rsidR="00D2715C" w:rsidRPr="000170FB">
        <w:rPr>
          <w:rFonts w:cstheme="minorHAnsi"/>
          <w:sz w:val="24"/>
          <w:szCs w:val="24"/>
        </w:rPr>
        <w:t xml:space="preserve"> jest</w:t>
      </w:r>
      <w:r w:rsidR="00D2715C" w:rsidRPr="00726927">
        <w:rPr>
          <w:rFonts w:cstheme="minorHAnsi"/>
          <w:sz w:val="24"/>
          <w:szCs w:val="24"/>
        </w:rPr>
        <w:t xml:space="preserve"> zobowiązany załączyć do wniosku oświadczeni</w:t>
      </w:r>
      <w:r w:rsidR="009A06FF">
        <w:rPr>
          <w:rFonts w:cstheme="minorHAnsi"/>
          <w:sz w:val="24"/>
          <w:szCs w:val="24"/>
        </w:rPr>
        <w:t>e</w:t>
      </w:r>
      <w:r w:rsidR="00D2715C" w:rsidRPr="00726927">
        <w:rPr>
          <w:rFonts w:cstheme="minorHAnsi"/>
          <w:sz w:val="24"/>
          <w:szCs w:val="24"/>
        </w:rPr>
        <w:t>, któr</w:t>
      </w:r>
      <w:r w:rsidR="009A06FF">
        <w:rPr>
          <w:rFonts w:cstheme="minorHAnsi"/>
          <w:sz w:val="24"/>
          <w:szCs w:val="24"/>
        </w:rPr>
        <w:t>ego</w:t>
      </w:r>
      <w:r w:rsidR="00D2715C" w:rsidRPr="00726927">
        <w:rPr>
          <w:rFonts w:cstheme="minorHAnsi"/>
          <w:sz w:val="24"/>
          <w:szCs w:val="24"/>
        </w:rPr>
        <w:t xml:space="preserve"> wz</w:t>
      </w:r>
      <w:r w:rsidR="009A06FF">
        <w:rPr>
          <w:rFonts w:cstheme="minorHAnsi"/>
          <w:sz w:val="24"/>
          <w:szCs w:val="24"/>
        </w:rPr>
        <w:t xml:space="preserve">ór </w:t>
      </w:r>
      <w:r w:rsidR="00D2715C" w:rsidRPr="00726927">
        <w:rPr>
          <w:rFonts w:cstheme="minorHAnsi"/>
          <w:sz w:val="24"/>
          <w:szCs w:val="24"/>
        </w:rPr>
        <w:t xml:space="preserve">stanowi Załącznik </w:t>
      </w:r>
      <w:r w:rsidR="00D2715C" w:rsidRPr="00D033CD">
        <w:rPr>
          <w:rFonts w:cstheme="minorHAnsi"/>
          <w:sz w:val="24"/>
          <w:szCs w:val="24"/>
        </w:rPr>
        <w:t xml:space="preserve">nr 9 </w:t>
      </w:r>
      <w:r w:rsidR="00D2715C" w:rsidRPr="00726927">
        <w:rPr>
          <w:rFonts w:cstheme="minorHAnsi"/>
          <w:sz w:val="24"/>
          <w:szCs w:val="24"/>
        </w:rPr>
        <w:t>do Regulaminu konkursu.</w:t>
      </w:r>
    </w:p>
    <w:p w14:paraId="24966408" w14:textId="34511B99" w:rsidR="0070014C" w:rsidRPr="00726927" w:rsidRDefault="0070014C" w:rsidP="00645813">
      <w:pPr>
        <w:pStyle w:val="Akapitzlist"/>
        <w:numPr>
          <w:ilvl w:val="0"/>
          <w:numId w:val="36"/>
        </w:numPr>
        <w:spacing w:before="240" w:after="240"/>
        <w:ind w:left="36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celu spełnienia kryterium premiującego nr </w:t>
      </w:r>
      <w:r w:rsidR="00EE1EB8" w:rsidRPr="00726927">
        <w:rPr>
          <w:rFonts w:cstheme="minorHAnsi"/>
          <w:sz w:val="24"/>
          <w:szCs w:val="24"/>
        </w:rPr>
        <w:t>1</w:t>
      </w:r>
      <w:r w:rsidRPr="00726927">
        <w:rPr>
          <w:rFonts w:cstheme="minorHAnsi"/>
          <w:sz w:val="24"/>
          <w:szCs w:val="24"/>
        </w:rPr>
        <w:t xml:space="preserve">, o którym mowa w </w:t>
      </w:r>
      <w:r w:rsidR="008C62AF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 xml:space="preserve">ałączniku nr </w:t>
      </w:r>
      <w:r w:rsidR="0096492B" w:rsidRPr="00726927">
        <w:rPr>
          <w:rFonts w:cstheme="minorHAnsi"/>
          <w:sz w:val="24"/>
          <w:szCs w:val="24"/>
        </w:rPr>
        <w:t>8</w:t>
      </w:r>
      <w:r w:rsidR="00A61B9A">
        <w:rPr>
          <w:rFonts w:cstheme="minorHAnsi"/>
          <w:sz w:val="24"/>
          <w:szCs w:val="24"/>
        </w:rPr>
        <w:br/>
        <w:t>do Regulaminu konkursu:</w:t>
      </w:r>
    </w:p>
    <w:p w14:paraId="38885D00" w14:textId="2E8B5372" w:rsidR="0070014C" w:rsidRPr="00201D3A" w:rsidRDefault="0070014C" w:rsidP="00645813">
      <w:pPr>
        <w:pStyle w:val="Akapitzlist"/>
        <w:numPr>
          <w:ilvl w:val="0"/>
          <w:numId w:val="39"/>
        </w:numPr>
        <w:spacing w:before="240" w:after="240"/>
        <w:rPr>
          <w:rFonts w:cstheme="minorHAnsi"/>
          <w:sz w:val="24"/>
          <w:szCs w:val="24"/>
        </w:rPr>
      </w:pPr>
      <w:r w:rsidRPr="00201D3A">
        <w:rPr>
          <w:rFonts w:cstheme="minorHAnsi"/>
          <w:sz w:val="24"/>
          <w:szCs w:val="24"/>
        </w:rPr>
        <w:t xml:space="preserve">osoba z niepełnosprawnością powinna zostać zatrudniona do projektu </w:t>
      </w:r>
      <w:r w:rsidRPr="00201D3A">
        <w:rPr>
          <w:rFonts w:cstheme="minorHAnsi"/>
          <w:sz w:val="24"/>
          <w:szCs w:val="24"/>
        </w:rPr>
        <w:br/>
        <w:t>w wymiarze co najmniej ½ etatu przez co najmniej połowę okresu jego realizacji</w:t>
      </w:r>
      <w:r w:rsidR="003043D0">
        <w:t>;</w:t>
      </w:r>
    </w:p>
    <w:p w14:paraId="6DEFB45C" w14:textId="369AE125" w:rsidR="00E23F22" w:rsidRPr="00726927" w:rsidRDefault="0070014C" w:rsidP="00645813">
      <w:pPr>
        <w:pStyle w:val="Akapitzlist"/>
        <w:numPr>
          <w:ilvl w:val="0"/>
          <w:numId w:val="39"/>
        </w:numPr>
        <w:spacing w:before="240" w:after="240"/>
        <w:ind w:left="774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koszt wynagrodzenia osoby z niepełnosprawnością, o której mowa w pkt. </w:t>
      </w:r>
      <w:r w:rsidR="00880F7E" w:rsidRPr="00726927">
        <w:rPr>
          <w:rFonts w:cstheme="minorHAnsi"/>
          <w:sz w:val="24"/>
          <w:szCs w:val="24"/>
        </w:rPr>
        <w:t>a)</w:t>
      </w:r>
      <w:r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br/>
        <w:t>może być kwalifikowany zarówno w ramach kosztów pośrednich</w:t>
      </w:r>
      <w:r w:rsidR="00C24E7B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jak i bezpośrednich projektu. W przypadku kwalifikowania wynagrodzenia w ramach kosztów pośrednich, wyjątkowo, w celu weryfikacji spełniania kryterium premiującego, na etapie wdrażania projektu </w:t>
      </w:r>
      <w:r w:rsidR="00FB6088" w:rsidRPr="00726927">
        <w:rPr>
          <w:rFonts w:cstheme="minorHAnsi"/>
          <w:sz w:val="24"/>
          <w:szCs w:val="24"/>
        </w:rPr>
        <w:t xml:space="preserve">konieczne będzie </w:t>
      </w:r>
      <w:r w:rsidRPr="00726927">
        <w:rPr>
          <w:rFonts w:cstheme="minorHAnsi"/>
          <w:sz w:val="24"/>
          <w:szCs w:val="24"/>
        </w:rPr>
        <w:t>przedstawieni</w:t>
      </w:r>
      <w:r w:rsidR="00371AD8" w:rsidRPr="00726927">
        <w:rPr>
          <w:rFonts w:cstheme="minorHAnsi"/>
          <w:sz w:val="24"/>
          <w:szCs w:val="24"/>
        </w:rPr>
        <w:t>e</w:t>
      </w:r>
      <w:r w:rsidRPr="00726927">
        <w:rPr>
          <w:rFonts w:cstheme="minorHAnsi"/>
          <w:sz w:val="24"/>
          <w:szCs w:val="24"/>
        </w:rPr>
        <w:t xml:space="preserve"> przez </w:t>
      </w:r>
      <w:r w:rsidR="008C62AF">
        <w:rPr>
          <w:rFonts w:cstheme="minorHAnsi"/>
          <w:sz w:val="24"/>
          <w:szCs w:val="24"/>
        </w:rPr>
        <w:t>b</w:t>
      </w:r>
      <w:r w:rsidRPr="00726927">
        <w:rPr>
          <w:rFonts w:cstheme="minorHAnsi"/>
          <w:sz w:val="24"/>
          <w:szCs w:val="24"/>
        </w:rPr>
        <w:t>eneficjenta dokumentów potwierdzających zatrudnienie osoby z niepełnosprawnością</w:t>
      </w:r>
      <w:r w:rsidR="00880F7E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tj. np. umowy o pracę, aneksu do umowy o pracę oraz zaświadczeni</w:t>
      </w:r>
      <w:r w:rsidR="00EE1EB8" w:rsidRPr="00726927">
        <w:rPr>
          <w:rFonts w:cstheme="minorHAnsi"/>
          <w:sz w:val="24"/>
          <w:szCs w:val="24"/>
        </w:rPr>
        <w:t>a</w:t>
      </w:r>
      <w:r w:rsidRPr="00726927">
        <w:rPr>
          <w:rFonts w:cstheme="minorHAnsi"/>
          <w:sz w:val="24"/>
          <w:szCs w:val="24"/>
        </w:rPr>
        <w:t xml:space="preserve"> o niepełnosprawności. </w:t>
      </w:r>
    </w:p>
    <w:p w14:paraId="5C39F143" w14:textId="781F81C6" w:rsidR="005379FD" w:rsidRPr="00726927" w:rsidRDefault="00E23F22" w:rsidP="00645813">
      <w:pPr>
        <w:pStyle w:val="Akapitzlist"/>
        <w:numPr>
          <w:ilvl w:val="0"/>
          <w:numId w:val="36"/>
        </w:numPr>
        <w:spacing w:before="240" w:after="240"/>
        <w:ind w:left="36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celu spełnienia kryterium premiującego nr 2, o którym mowa w </w:t>
      </w:r>
      <w:r w:rsidR="008C62AF">
        <w:rPr>
          <w:rFonts w:cstheme="minorHAnsi"/>
          <w:sz w:val="24"/>
          <w:szCs w:val="24"/>
        </w:rPr>
        <w:t>z</w:t>
      </w:r>
      <w:r w:rsidRPr="00863849">
        <w:rPr>
          <w:rFonts w:cstheme="minorHAnsi"/>
          <w:sz w:val="24"/>
          <w:szCs w:val="24"/>
        </w:rPr>
        <w:t xml:space="preserve">ałączniku nr </w:t>
      </w:r>
      <w:r w:rsidR="0096492B" w:rsidRPr="00863849">
        <w:rPr>
          <w:rFonts w:cstheme="minorHAnsi"/>
          <w:sz w:val="24"/>
          <w:szCs w:val="24"/>
        </w:rPr>
        <w:t>8</w:t>
      </w:r>
      <w:r w:rsidRPr="00726927">
        <w:rPr>
          <w:rFonts w:cstheme="minorHAnsi"/>
          <w:sz w:val="24"/>
          <w:szCs w:val="24"/>
        </w:rPr>
        <w:t xml:space="preserve"> do </w:t>
      </w:r>
      <w:r w:rsidR="008C62AF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 xml:space="preserve">egulaminu konkursu, </w:t>
      </w:r>
      <w:r w:rsidR="008C62AF">
        <w:rPr>
          <w:rFonts w:cstheme="minorHAnsi"/>
          <w:sz w:val="24"/>
          <w:szCs w:val="24"/>
        </w:rPr>
        <w:t>b</w:t>
      </w:r>
      <w:r w:rsidR="005A702F" w:rsidRPr="00726927">
        <w:rPr>
          <w:rFonts w:cstheme="minorHAnsi"/>
          <w:sz w:val="24"/>
          <w:szCs w:val="24"/>
        </w:rPr>
        <w:t xml:space="preserve">eneficjent powinien posiadać </w:t>
      </w:r>
      <w:r w:rsidRPr="00726927">
        <w:rPr>
          <w:rFonts w:cstheme="minorHAnsi"/>
          <w:sz w:val="24"/>
          <w:szCs w:val="24"/>
        </w:rPr>
        <w:t>system wspierający elektroniczne składanie dokumentów</w:t>
      </w:r>
      <w:r w:rsidR="005A702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przez przedsiębiorców i ich pracowników biorących udział w projekcie, ich weryfikację oraz proces podpisywania umowy o udzielenie </w:t>
      </w:r>
      <w:r w:rsidR="00ED2D59" w:rsidRPr="00726927">
        <w:rPr>
          <w:rFonts w:cstheme="minorHAnsi"/>
          <w:sz w:val="24"/>
          <w:szCs w:val="24"/>
        </w:rPr>
        <w:t>wsparcia</w:t>
      </w:r>
      <w:r w:rsidR="00CF4EA4" w:rsidRPr="00726927">
        <w:rPr>
          <w:rFonts w:cstheme="minorHAnsi"/>
          <w:sz w:val="24"/>
          <w:szCs w:val="24"/>
        </w:rPr>
        <w:t>.</w:t>
      </w:r>
      <w:r w:rsidR="003D5ED3" w:rsidRPr="00726927">
        <w:rPr>
          <w:rFonts w:cstheme="minorHAnsi"/>
          <w:sz w:val="24"/>
          <w:szCs w:val="24"/>
        </w:rPr>
        <w:t xml:space="preserve"> </w:t>
      </w:r>
      <w:r w:rsidR="00CF4EA4" w:rsidRPr="00726927">
        <w:rPr>
          <w:rFonts w:cstheme="minorHAnsi"/>
          <w:sz w:val="24"/>
          <w:szCs w:val="24"/>
        </w:rPr>
        <w:t>System informatyczny powinien posiadać co najmniej poniższe funkcjonalności:</w:t>
      </w:r>
    </w:p>
    <w:p w14:paraId="05A6578E" w14:textId="04193459" w:rsidR="00CF4EA4" w:rsidRPr="00726927" w:rsidRDefault="00CF4EA4" w:rsidP="00645813">
      <w:pPr>
        <w:pStyle w:val="Akapitzlist"/>
        <w:numPr>
          <w:ilvl w:val="0"/>
          <w:numId w:val="57"/>
        </w:numPr>
        <w:spacing w:before="240" w:after="240"/>
        <w:ind w:left="70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możliwość odbierania i gromadzenia formularzy zgłoszeniowych przesyłanych przez PARP;</w:t>
      </w:r>
    </w:p>
    <w:p w14:paraId="6C81061A" w14:textId="68E66DB4" w:rsidR="00A566BE" w:rsidRPr="00726927" w:rsidRDefault="00A566BE" w:rsidP="00645813">
      <w:pPr>
        <w:pStyle w:val="Akapitzlist"/>
        <w:numPr>
          <w:ilvl w:val="0"/>
          <w:numId w:val="57"/>
        </w:numPr>
        <w:spacing w:before="240" w:after="240"/>
        <w:ind w:left="70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możliwość weryfikacji kompletności zgłoszeń;</w:t>
      </w:r>
    </w:p>
    <w:p w14:paraId="531A9B02" w14:textId="5EEACC77" w:rsidR="00A566BE" w:rsidRPr="00726927" w:rsidRDefault="00A566BE" w:rsidP="00645813">
      <w:pPr>
        <w:pStyle w:val="Akapitzlist"/>
        <w:numPr>
          <w:ilvl w:val="0"/>
          <w:numId w:val="57"/>
        </w:numPr>
        <w:spacing w:before="240" w:after="240"/>
        <w:ind w:left="70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możliwość zamiesz</w:t>
      </w:r>
      <w:r w:rsidR="007C5800" w:rsidRPr="00726927">
        <w:rPr>
          <w:rFonts w:cstheme="minorHAnsi"/>
          <w:sz w:val="24"/>
          <w:szCs w:val="24"/>
        </w:rPr>
        <w:t xml:space="preserve">czenia regulaminu rekrutacji z </w:t>
      </w:r>
      <w:r w:rsidR="00C90E1C" w:rsidRPr="00726927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>ałącznikami i jego akceptacji przez przedsiębiorcę;</w:t>
      </w:r>
    </w:p>
    <w:p w14:paraId="6B0B8E52" w14:textId="6BC27DBE" w:rsidR="00A566BE" w:rsidRPr="00726927" w:rsidRDefault="00421FDE" w:rsidP="00645813">
      <w:pPr>
        <w:pStyle w:val="Akapitzlist"/>
        <w:numPr>
          <w:ilvl w:val="0"/>
          <w:numId w:val="57"/>
        </w:numPr>
        <w:spacing w:before="240" w:after="240"/>
        <w:ind w:left="70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możliwość gromadzenia przesłanych przez przedsiębiorcę skanów dokumentów </w:t>
      </w:r>
      <w:r w:rsidR="00750B8B" w:rsidRPr="00726927">
        <w:rPr>
          <w:rFonts w:cstheme="minorHAnsi"/>
          <w:sz w:val="24"/>
          <w:szCs w:val="24"/>
        </w:rPr>
        <w:t>rekrutacyjnych</w:t>
      </w:r>
      <w:r w:rsidRPr="00726927">
        <w:rPr>
          <w:rFonts w:cstheme="minorHAnsi"/>
          <w:sz w:val="24"/>
          <w:szCs w:val="24"/>
        </w:rPr>
        <w:t xml:space="preserve"> </w:t>
      </w:r>
      <w:r w:rsidR="002613C8" w:rsidRPr="00726927">
        <w:rPr>
          <w:rFonts w:cstheme="minorHAnsi"/>
          <w:sz w:val="24"/>
          <w:szCs w:val="24"/>
        </w:rPr>
        <w:t>(</w:t>
      </w:r>
      <w:r w:rsidRPr="00726927">
        <w:rPr>
          <w:rFonts w:cstheme="minorHAnsi"/>
          <w:sz w:val="24"/>
          <w:szCs w:val="24"/>
        </w:rPr>
        <w:t xml:space="preserve">np. dokumenty poświadczające </w:t>
      </w:r>
      <w:r w:rsidR="00064F21" w:rsidRPr="00726927">
        <w:rPr>
          <w:rFonts w:cstheme="minorHAnsi"/>
          <w:sz w:val="24"/>
          <w:szCs w:val="24"/>
        </w:rPr>
        <w:t>status</w:t>
      </w:r>
      <w:r w:rsidR="003E6C1C" w:rsidRPr="00726927">
        <w:rPr>
          <w:rFonts w:cstheme="minorHAnsi"/>
          <w:sz w:val="24"/>
          <w:szCs w:val="24"/>
        </w:rPr>
        <w:t xml:space="preserve"> dotyczący wielkości</w:t>
      </w:r>
      <w:r w:rsidR="00064F21" w:rsidRPr="00726927">
        <w:rPr>
          <w:rFonts w:cstheme="minorHAnsi"/>
          <w:sz w:val="24"/>
          <w:szCs w:val="24"/>
        </w:rPr>
        <w:t xml:space="preserve"> przedsiębiorstwa</w:t>
      </w:r>
      <w:r w:rsidR="009060B9">
        <w:rPr>
          <w:rFonts w:cstheme="minorHAnsi"/>
          <w:sz w:val="24"/>
          <w:szCs w:val="24"/>
        </w:rPr>
        <w:t xml:space="preserve">, </w:t>
      </w:r>
      <w:r w:rsidRPr="00726927">
        <w:rPr>
          <w:rFonts w:cstheme="minorHAnsi"/>
          <w:sz w:val="24"/>
          <w:szCs w:val="24"/>
        </w:rPr>
        <w:t>formularze informacji o pomocy publicznej)</w:t>
      </w:r>
      <w:r w:rsidR="00153D66" w:rsidRPr="00726927">
        <w:rPr>
          <w:rFonts w:cstheme="minorHAnsi"/>
          <w:sz w:val="24"/>
          <w:szCs w:val="24"/>
        </w:rPr>
        <w:t>;</w:t>
      </w:r>
    </w:p>
    <w:p w14:paraId="5F9C9D50" w14:textId="7F1D70A0" w:rsidR="00421FDE" w:rsidRPr="00726927" w:rsidRDefault="00750B8B" w:rsidP="00645813">
      <w:pPr>
        <w:pStyle w:val="Akapitzlist"/>
        <w:numPr>
          <w:ilvl w:val="0"/>
          <w:numId w:val="57"/>
        </w:numPr>
        <w:spacing w:before="240" w:after="240"/>
        <w:ind w:left="70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możliwość zweryfikowania kompletności dokumentów rekrutacyjnych</w:t>
      </w:r>
      <w:r w:rsidR="00153D66" w:rsidRPr="00726927">
        <w:rPr>
          <w:rFonts w:cstheme="minorHAnsi"/>
          <w:sz w:val="24"/>
          <w:szCs w:val="24"/>
        </w:rPr>
        <w:t>;</w:t>
      </w:r>
    </w:p>
    <w:p w14:paraId="7730ACB6" w14:textId="16B7EABE" w:rsidR="00750B8B" w:rsidRPr="00726927" w:rsidRDefault="00750B8B" w:rsidP="00645813">
      <w:pPr>
        <w:pStyle w:val="Akapitzlist"/>
        <w:numPr>
          <w:ilvl w:val="0"/>
          <w:numId w:val="57"/>
        </w:numPr>
        <w:spacing w:before="240" w:after="240"/>
        <w:ind w:left="70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 xml:space="preserve">bieżącą komunikację z przedsiębiorcą dotyczącą informowania o kolejnych etapach postępowania </w:t>
      </w:r>
      <w:r w:rsidR="003525A9" w:rsidRPr="00726927">
        <w:rPr>
          <w:rFonts w:cstheme="minorHAnsi"/>
          <w:sz w:val="24"/>
          <w:szCs w:val="24"/>
        </w:rPr>
        <w:t>(</w:t>
      </w:r>
      <w:r w:rsidRPr="00726927">
        <w:rPr>
          <w:rFonts w:cstheme="minorHAnsi"/>
          <w:sz w:val="24"/>
          <w:szCs w:val="24"/>
        </w:rPr>
        <w:t>np. uzupełnienie dokumentów, akceptacja dokumentacji, informacja o zakwalifikowaniu do projektu, możliwość wyboru usługi rozwojowej, pomoc w wyborze usługi</w:t>
      </w:r>
      <w:r w:rsidR="00BF3DF4">
        <w:rPr>
          <w:rFonts w:cstheme="minorHAnsi"/>
          <w:sz w:val="24"/>
          <w:szCs w:val="24"/>
        </w:rPr>
        <w:t>,</w:t>
      </w:r>
      <w:r w:rsidR="00BF3DF4" w:rsidRPr="00BF3DF4">
        <w:t xml:space="preserve"> </w:t>
      </w:r>
      <w:r w:rsidR="00BF3DF4" w:rsidRPr="00BF3DF4">
        <w:rPr>
          <w:rFonts w:cstheme="minorHAnsi"/>
          <w:sz w:val="24"/>
          <w:szCs w:val="24"/>
        </w:rPr>
        <w:t>informacja dotycząca akceptacji przedstawionej analizy</w:t>
      </w:r>
      <w:r w:rsidRPr="00726927">
        <w:rPr>
          <w:rFonts w:cstheme="minorHAnsi"/>
          <w:sz w:val="24"/>
          <w:szCs w:val="24"/>
        </w:rPr>
        <w:t>)</w:t>
      </w:r>
      <w:r w:rsidR="00153D66" w:rsidRPr="00726927">
        <w:rPr>
          <w:rFonts w:cstheme="minorHAnsi"/>
          <w:sz w:val="24"/>
          <w:szCs w:val="24"/>
        </w:rPr>
        <w:t>;</w:t>
      </w:r>
    </w:p>
    <w:p w14:paraId="58EFF2E1" w14:textId="04E592CD" w:rsidR="005379FD" w:rsidRPr="00726927" w:rsidRDefault="005379FD" w:rsidP="00645813">
      <w:pPr>
        <w:pStyle w:val="Akapitzlist"/>
        <w:numPr>
          <w:ilvl w:val="0"/>
          <w:numId w:val="57"/>
        </w:numPr>
        <w:spacing w:before="240" w:after="240"/>
        <w:ind w:left="70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generowanie umowy dla przedsiębiorcy</w:t>
      </w:r>
      <w:r w:rsidR="00092837">
        <w:rPr>
          <w:rFonts w:cstheme="minorHAnsi"/>
          <w:sz w:val="24"/>
          <w:szCs w:val="24"/>
        </w:rPr>
        <w:t>;</w:t>
      </w:r>
    </w:p>
    <w:p w14:paraId="4A3AC228" w14:textId="7D000926" w:rsidR="00750B8B" w:rsidRPr="00726927" w:rsidRDefault="005379FD" w:rsidP="00645813">
      <w:pPr>
        <w:pStyle w:val="Akapitzlist"/>
        <w:numPr>
          <w:ilvl w:val="0"/>
          <w:numId w:val="57"/>
        </w:numPr>
        <w:spacing w:before="240" w:after="0"/>
        <w:ind w:left="703" w:hanging="357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możliwość rozliczenia usługi rozwojowej mi</w:t>
      </w:r>
      <w:r w:rsidR="00E632AC">
        <w:rPr>
          <w:rFonts w:cstheme="minorHAnsi"/>
          <w:sz w:val="24"/>
          <w:szCs w:val="24"/>
        </w:rPr>
        <w:t>ę</w:t>
      </w:r>
      <w:r w:rsidRPr="00726927">
        <w:rPr>
          <w:rFonts w:cstheme="minorHAnsi"/>
          <w:sz w:val="24"/>
          <w:szCs w:val="24"/>
        </w:rPr>
        <w:t xml:space="preserve">dzy </w:t>
      </w:r>
      <w:r w:rsidR="008C62AF">
        <w:rPr>
          <w:rFonts w:cstheme="minorHAnsi"/>
          <w:sz w:val="24"/>
          <w:szCs w:val="24"/>
        </w:rPr>
        <w:t>b</w:t>
      </w:r>
      <w:r w:rsidRPr="00726927">
        <w:rPr>
          <w:rFonts w:cstheme="minorHAnsi"/>
          <w:sz w:val="24"/>
          <w:szCs w:val="24"/>
        </w:rPr>
        <w:t>eneficjentem a przedsi</w:t>
      </w:r>
      <w:r w:rsidR="00BC326B" w:rsidRPr="00726927">
        <w:rPr>
          <w:rFonts w:cstheme="minorHAnsi"/>
          <w:sz w:val="24"/>
          <w:szCs w:val="24"/>
        </w:rPr>
        <w:t>ę</w:t>
      </w:r>
      <w:r w:rsidRPr="00726927">
        <w:rPr>
          <w:rFonts w:cstheme="minorHAnsi"/>
          <w:sz w:val="24"/>
          <w:szCs w:val="24"/>
        </w:rPr>
        <w:t>biorcą</w:t>
      </w:r>
      <w:r w:rsidR="00750B8B" w:rsidRPr="00726927">
        <w:rPr>
          <w:rFonts w:cstheme="minorHAnsi"/>
          <w:sz w:val="24"/>
          <w:szCs w:val="24"/>
        </w:rPr>
        <w:t xml:space="preserve">. </w:t>
      </w:r>
    </w:p>
    <w:p w14:paraId="0A6E6186" w14:textId="53B64C87" w:rsidR="00371AD8" w:rsidRPr="00726927" w:rsidRDefault="0006442F" w:rsidP="00C107AD">
      <w:pPr>
        <w:spacing w:after="240"/>
        <w:ind w:left="346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Beneficjent będzie zobowiązany do przedstawienia wraz z pierwszym wnioskiem o płatność </w:t>
      </w:r>
      <w:r w:rsidR="00AE7E64">
        <w:rPr>
          <w:rFonts w:cstheme="minorHAnsi"/>
          <w:sz w:val="24"/>
          <w:szCs w:val="24"/>
        </w:rPr>
        <w:t xml:space="preserve">rozliczającym wydatki poniesione w ramach projektu </w:t>
      </w:r>
      <w:r w:rsidRPr="00726927">
        <w:rPr>
          <w:rFonts w:cstheme="minorHAnsi"/>
          <w:sz w:val="24"/>
          <w:szCs w:val="24"/>
        </w:rPr>
        <w:t>oświadczenia potwierdzającego, że realizuje projekt z wykorzystaniem ww. systemu.</w:t>
      </w:r>
    </w:p>
    <w:p w14:paraId="7E1DD619" w14:textId="056BE8B3" w:rsidR="00DD61EB" w:rsidRPr="00863849" w:rsidRDefault="00C5562F" w:rsidP="00C107AD">
      <w:pPr>
        <w:pStyle w:val="Akapitzlist"/>
        <w:numPr>
          <w:ilvl w:val="0"/>
          <w:numId w:val="36"/>
        </w:numPr>
        <w:spacing w:after="240"/>
        <w:ind w:left="360"/>
        <w:rPr>
          <w:rFonts w:cstheme="minorHAnsi"/>
          <w:sz w:val="24"/>
          <w:szCs w:val="24"/>
        </w:rPr>
      </w:pPr>
      <w:r w:rsidRPr="00726927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 xml:space="preserve">Przed złożeniem wniosku o dofinansowanie </w:t>
      </w:r>
      <w:r w:rsidR="008C62AF" w:rsidRPr="00726927">
        <w:rPr>
          <w:rFonts w:eastAsia="Times New Roman" w:cstheme="minorHAnsi"/>
          <w:bCs/>
          <w:spacing w:val="-2"/>
          <w:kern w:val="32"/>
          <w:sz w:val="24"/>
          <w:szCs w:val="24"/>
          <w:lang w:val="x-none" w:eastAsia="x-none"/>
        </w:rPr>
        <w:t>wnioskodawca</w:t>
      </w:r>
      <w:r w:rsidRPr="00726927">
        <w:rPr>
          <w:rFonts w:eastAsia="Times New Roman" w:cstheme="minorHAnsi"/>
          <w:bCs/>
          <w:spacing w:val="-2"/>
          <w:kern w:val="32"/>
          <w:sz w:val="24"/>
          <w:szCs w:val="24"/>
          <w:lang w:val="x-none" w:eastAsia="x-none"/>
        </w:rPr>
        <w:t xml:space="preserve"> </w:t>
      </w:r>
      <w:r w:rsidRPr="00726927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 xml:space="preserve">powinien dokonać weryfikacji </w:t>
      </w:r>
      <w:r w:rsidRPr="00726927">
        <w:rPr>
          <w:rFonts w:eastAsia="Times New Roman" w:cstheme="minorHAnsi"/>
          <w:bCs/>
          <w:spacing w:val="-2"/>
          <w:kern w:val="32"/>
          <w:sz w:val="24"/>
          <w:szCs w:val="24"/>
          <w:lang w:val="x-none" w:eastAsia="x-none"/>
        </w:rPr>
        <w:t>wnios</w:t>
      </w:r>
      <w:r w:rsidRPr="00726927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>ku</w:t>
      </w:r>
      <w:r w:rsidRPr="00726927">
        <w:rPr>
          <w:rFonts w:eastAsia="Times New Roman" w:cstheme="minorHAnsi"/>
          <w:bCs/>
          <w:spacing w:val="-2"/>
          <w:kern w:val="32"/>
          <w:sz w:val="24"/>
          <w:szCs w:val="24"/>
          <w:lang w:val="x-none" w:eastAsia="x-none"/>
        </w:rPr>
        <w:t xml:space="preserve"> pod kątem spełniania kryteriów dostępu za pomocą </w:t>
      </w:r>
      <w:r w:rsidRPr="008C62AF">
        <w:rPr>
          <w:rFonts w:eastAsia="Times New Roman" w:cstheme="minorHAnsi"/>
          <w:bCs/>
          <w:spacing w:val="-2"/>
          <w:kern w:val="32"/>
          <w:sz w:val="24"/>
          <w:szCs w:val="24"/>
          <w:lang w:val="x-none" w:eastAsia="x-none"/>
        </w:rPr>
        <w:t>Listy sprawdzającej do wniosku o dofinansowanie PO WER</w:t>
      </w:r>
      <w:r w:rsidRPr="008C62AF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>,</w:t>
      </w:r>
      <w:r w:rsidRPr="00726927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 xml:space="preserve"> której wzór stanowi </w:t>
      </w:r>
      <w:r w:rsidR="008C62AF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>z</w:t>
      </w:r>
      <w:r w:rsidR="00A2425A" w:rsidRPr="00726927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 xml:space="preserve">ałącznik </w:t>
      </w:r>
      <w:r w:rsidR="00A2425A" w:rsidRPr="00863849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>nr</w:t>
      </w:r>
      <w:r w:rsidR="00A10497" w:rsidRPr="00863849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 xml:space="preserve"> </w:t>
      </w:r>
      <w:r w:rsidR="0096492B" w:rsidRPr="00863849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 xml:space="preserve">7 </w:t>
      </w:r>
      <w:r w:rsidRPr="00863849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 xml:space="preserve">do </w:t>
      </w:r>
      <w:r w:rsidR="008C62AF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>r</w:t>
      </w:r>
      <w:r w:rsidRPr="00863849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>egulaminu</w:t>
      </w:r>
      <w:r w:rsidR="00A41164" w:rsidRPr="00863849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 xml:space="preserve"> konkursu</w:t>
      </w:r>
      <w:r w:rsidRPr="00863849">
        <w:rPr>
          <w:rFonts w:eastAsia="Times New Roman" w:cstheme="minorHAnsi"/>
          <w:bCs/>
          <w:spacing w:val="-2"/>
          <w:kern w:val="32"/>
          <w:sz w:val="24"/>
          <w:szCs w:val="24"/>
          <w:lang w:eastAsia="x-none"/>
        </w:rPr>
        <w:t xml:space="preserve">. </w:t>
      </w:r>
    </w:p>
    <w:p w14:paraId="13B46E0C" w14:textId="304001D1" w:rsidR="00C553A3" w:rsidRPr="00863849" w:rsidRDefault="00C553A3" w:rsidP="00645813">
      <w:pPr>
        <w:pStyle w:val="Akapitzlist"/>
        <w:numPr>
          <w:ilvl w:val="0"/>
          <w:numId w:val="36"/>
        </w:numPr>
        <w:spacing w:before="240" w:after="240"/>
        <w:ind w:left="360"/>
        <w:rPr>
          <w:rFonts w:cstheme="minorHAnsi"/>
          <w:sz w:val="24"/>
          <w:szCs w:val="24"/>
        </w:rPr>
      </w:pPr>
      <w:r w:rsidRPr="00863849">
        <w:rPr>
          <w:rFonts w:cstheme="minorHAnsi"/>
          <w:sz w:val="24"/>
          <w:szCs w:val="24"/>
        </w:rPr>
        <w:t xml:space="preserve">Weryfikacja kryteriów premiujących będzie się odbywała zgodnie z zasadami opisanymi w podrozdziale 8.4. Kryteria premiujące </w:t>
      </w:r>
      <w:r w:rsidR="00806160" w:rsidRPr="00863849">
        <w:rPr>
          <w:rFonts w:cstheme="minorHAnsi"/>
          <w:sz w:val="24"/>
          <w:szCs w:val="24"/>
        </w:rPr>
        <w:t xml:space="preserve">wynikają z </w:t>
      </w:r>
      <w:r w:rsidR="008C62AF">
        <w:rPr>
          <w:rFonts w:cstheme="minorHAnsi"/>
          <w:sz w:val="24"/>
          <w:szCs w:val="24"/>
        </w:rPr>
        <w:t>z</w:t>
      </w:r>
      <w:r w:rsidR="00806160" w:rsidRPr="00863849">
        <w:rPr>
          <w:rFonts w:cstheme="minorHAnsi"/>
          <w:sz w:val="24"/>
          <w:szCs w:val="24"/>
        </w:rPr>
        <w:t xml:space="preserve">ałącznika nr 8 do </w:t>
      </w:r>
      <w:r w:rsidR="008C62AF">
        <w:rPr>
          <w:rFonts w:cstheme="minorHAnsi"/>
          <w:sz w:val="24"/>
          <w:szCs w:val="24"/>
        </w:rPr>
        <w:t>r</w:t>
      </w:r>
      <w:r w:rsidR="00806160" w:rsidRPr="00863849">
        <w:rPr>
          <w:rFonts w:cstheme="minorHAnsi"/>
          <w:sz w:val="24"/>
          <w:szCs w:val="24"/>
        </w:rPr>
        <w:t>egulaminu konkursu i podlegają ocenie zgodnie ze wzorem karty oceny merytorycznej wniosku o dofinansowanie projektu konkursowego</w:t>
      </w:r>
      <w:r w:rsidR="00C24E7B" w:rsidRPr="00863849">
        <w:rPr>
          <w:rFonts w:cstheme="minorHAnsi"/>
          <w:sz w:val="24"/>
          <w:szCs w:val="24"/>
        </w:rPr>
        <w:t xml:space="preserve"> w ramach PO WER, który stanowi</w:t>
      </w:r>
      <w:r w:rsidR="00806160" w:rsidRPr="00863849">
        <w:rPr>
          <w:rFonts w:cstheme="minorHAnsi"/>
          <w:sz w:val="24"/>
          <w:szCs w:val="24"/>
        </w:rPr>
        <w:t xml:space="preserve"> </w:t>
      </w:r>
      <w:r w:rsidR="008C62AF">
        <w:rPr>
          <w:rFonts w:cstheme="minorHAnsi"/>
          <w:sz w:val="24"/>
          <w:szCs w:val="24"/>
        </w:rPr>
        <w:t>z</w:t>
      </w:r>
      <w:r w:rsidRPr="00863849">
        <w:rPr>
          <w:rFonts w:cstheme="minorHAnsi"/>
          <w:sz w:val="24"/>
          <w:szCs w:val="24"/>
        </w:rPr>
        <w:t xml:space="preserve">ałącznik </w:t>
      </w:r>
      <w:r w:rsidR="00553D84" w:rsidRPr="00863849">
        <w:rPr>
          <w:rFonts w:cstheme="minorHAnsi"/>
          <w:sz w:val="24"/>
          <w:szCs w:val="24"/>
        </w:rPr>
        <w:t xml:space="preserve">nr </w:t>
      </w:r>
      <w:r w:rsidR="0049583C" w:rsidRPr="00863849">
        <w:rPr>
          <w:rFonts w:cstheme="minorHAnsi"/>
          <w:sz w:val="24"/>
          <w:szCs w:val="24"/>
        </w:rPr>
        <w:t>1</w:t>
      </w:r>
      <w:r w:rsidR="00553D84" w:rsidRPr="00863849">
        <w:rPr>
          <w:rFonts w:cstheme="minorHAnsi"/>
          <w:sz w:val="24"/>
          <w:szCs w:val="24"/>
        </w:rPr>
        <w:t xml:space="preserve"> do </w:t>
      </w:r>
      <w:r w:rsidR="008C62AF">
        <w:rPr>
          <w:rFonts w:cstheme="minorHAnsi"/>
          <w:sz w:val="24"/>
          <w:szCs w:val="24"/>
        </w:rPr>
        <w:t>r</w:t>
      </w:r>
      <w:r w:rsidR="00553D84" w:rsidRPr="00863849">
        <w:rPr>
          <w:rFonts w:cstheme="minorHAnsi"/>
          <w:sz w:val="24"/>
          <w:szCs w:val="24"/>
        </w:rPr>
        <w:t>egulaminu konkursu</w:t>
      </w:r>
      <w:r w:rsidRPr="00863849">
        <w:rPr>
          <w:rFonts w:cstheme="minorHAnsi"/>
          <w:sz w:val="24"/>
          <w:szCs w:val="24"/>
        </w:rPr>
        <w:t>.</w:t>
      </w:r>
    </w:p>
    <w:p w14:paraId="04DE2292" w14:textId="5FD9AC9F" w:rsidR="00661B8E" w:rsidRPr="002138D5" w:rsidRDefault="00661B8E" w:rsidP="00645813">
      <w:pPr>
        <w:pStyle w:val="Akapitzlist"/>
        <w:numPr>
          <w:ilvl w:val="0"/>
          <w:numId w:val="36"/>
        </w:numPr>
        <w:spacing w:before="240" w:after="240"/>
        <w:ind w:left="360"/>
        <w:rPr>
          <w:rFonts w:cstheme="minorHAnsi"/>
          <w:sz w:val="24"/>
          <w:szCs w:val="24"/>
        </w:rPr>
      </w:pPr>
      <w:r w:rsidRPr="005F0535">
        <w:rPr>
          <w:rFonts w:cstheme="minorHAnsi"/>
          <w:sz w:val="24"/>
          <w:szCs w:val="24"/>
        </w:rPr>
        <w:t xml:space="preserve">Zgodnie z kryterium dostępu nr </w:t>
      </w:r>
      <w:r w:rsidR="00D11584" w:rsidRPr="005F0535">
        <w:rPr>
          <w:rFonts w:cstheme="minorHAnsi"/>
          <w:sz w:val="24"/>
          <w:szCs w:val="24"/>
        </w:rPr>
        <w:t>5</w:t>
      </w:r>
      <w:r w:rsidRPr="005F0535">
        <w:rPr>
          <w:rFonts w:cstheme="minorHAnsi"/>
          <w:sz w:val="24"/>
          <w:szCs w:val="24"/>
        </w:rPr>
        <w:t xml:space="preserve"> średni koszt wsparcia w ramach projektu na pracownika przedsiębior</w:t>
      </w:r>
      <w:r w:rsidRPr="002138D5">
        <w:rPr>
          <w:rFonts w:cstheme="minorHAnsi"/>
          <w:sz w:val="24"/>
          <w:szCs w:val="24"/>
        </w:rPr>
        <w:t xml:space="preserve">stwa nie może przekroczyć </w:t>
      </w:r>
      <w:r w:rsidR="00423C5B" w:rsidRPr="002138D5">
        <w:rPr>
          <w:rFonts w:cstheme="minorHAnsi"/>
          <w:sz w:val="24"/>
          <w:szCs w:val="24"/>
        </w:rPr>
        <w:t>22 500,00</w:t>
      </w:r>
      <w:r w:rsidRPr="002138D5">
        <w:rPr>
          <w:rFonts w:cstheme="minorHAnsi"/>
          <w:sz w:val="24"/>
          <w:szCs w:val="24"/>
        </w:rPr>
        <w:t xml:space="preserve"> zł. Beneficjent realizujący projekt, w celu wyliczenia powyższego kosztu bazuje na całości wydatków rozliczonych w ramach projektu w podziale na liczbę pracowników przedsiębiorstw objętych wsparciem w ramach projektu.</w:t>
      </w:r>
    </w:p>
    <w:p w14:paraId="59AB7F02" w14:textId="77777777" w:rsidR="00335B73" w:rsidRPr="00726927" w:rsidRDefault="0008599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17" w:name="_Toc29458235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39667D" w:rsidRPr="00726927">
        <w:rPr>
          <w:rFonts w:asciiTheme="minorHAnsi" w:hAnsiTheme="minorHAnsi" w:cstheme="minorHAnsi"/>
          <w:color w:val="auto"/>
          <w:sz w:val="24"/>
          <w:szCs w:val="24"/>
        </w:rPr>
        <w:t>5.3.</w:t>
      </w:r>
      <w:r w:rsidR="00335B73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Wskaźniki do osiągnięcia w projekcie</w:t>
      </w:r>
      <w:bookmarkEnd w:id="17"/>
      <w:r w:rsidR="00097D63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334485E" w14:textId="1418CA9C" w:rsidR="00097D63" w:rsidRPr="00726927" w:rsidRDefault="00A2425A" w:rsidP="00645813">
      <w:pPr>
        <w:pStyle w:val="Akapitzlist"/>
        <w:numPr>
          <w:ilvl w:val="0"/>
          <w:numId w:val="32"/>
        </w:numPr>
        <w:spacing w:before="240" w:after="240"/>
        <w:ind w:hanging="294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Projekty wybrane do dofinansowania muszą przyczynić się do osiągnięcia </w:t>
      </w:r>
      <w:r w:rsidR="00772A3A" w:rsidRPr="00726927">
        <w:rPr>
          <w:rFonts w:cstheme="minorHAnsi"/>
          <w:sz w:val="24"/>
          <w:szCs w:val="24"/>
        </w:rPr>
        <w:t xml:space="preserve">wskaźników rezultatu </w:t>
      </w:r>
      <w:r w:rsidR="00AE2790">
        <w:rPr>
          <w:rFonts w:cstheme="minorHAnsi"/>
          <w:sz w:val="24"/>
          <w:szCs w:val="24"/>
        </w:rPr>
        <w:br/>
      </w:r>
      <w:r w:rsidR="00772A3A" w:rsidRPr="00726927">
        <w:rPr>
          <w:rFonts w:cstheme="minorHAnsi"/>
          <w:sz w:val="24"/>
          <w:szCs w:val="24"/>
        </w:rPr>
        <w:t xml:space="preserve">i produktu </w:t>
      </w:r>
      <w:r w:rsidRPr="00726927">
        <w:rPr>
          <w:rFonts w:cstheme="minorHAnsi"/>
          <w:sz w:val="24"/>
          <w:szCs w:val="24"/>
        </w:rPr>
        <w:t>określonych w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="00EA0182" w:rsidRPr="00726927">
        <w:rPr>
          <w:rFonts w:cstheme="minorHAnsi"/>
          <w:sz w:val="24"/>
          <w:szCs w:val="24"/>
        </w:rPr>
        <w:t>Rocznym Planie Działania</w:t>
      </w:r>
      <w:r w:rsidR="008C62AF">
        <w:rPr>
          <w:rFonts w:cstheme="minorHAnsi"/>
          <w:sz w:val="24"/>
          <w:szCs w:val="24"/>
        </w:rPr>
        <w:t>.</w:t>
      </w:r>
      <w:r w:rsidR="00EA0182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 </w:t>
      </w:r>
    </w:p>
    <w:p w14:paraId="27C9136B" w14:textId="72CF5B07" w:rsidR="00097D63" w:rsidRPr="00726927" w:rsidRDefault="00097D63" w:rsidP="00645813">
      <w:pPr>
        <w:pStyle w:val="Akapitzlist"/>
        <w:numPr>
          <w:ilvl w:val="0"/>
          <w:numId w:val="32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Minimalny </w:t>
      </w:r>
      <w:r w:rsidRPr="00726927">
        <w:rPr>
          <w:rFonts w:cstheme="minorHAnsi"/>
          <w:b/>
          <w:sz w:val="24"/>
          <w:szCs w:val="24"/>
        </w:rPr>
        <w:t>wskaźnik rezultatu w konkursie</w:t>
      </w:r>
      <w:r w:rsidRPr="00726927">
        <w:rPr>
          <w:rFonts w:cstheme="minorHAnsi"/>
          <w:sz w:val="24"/>
          <w:szCs w:val="24"/>
        </w:rPr>
        <w:t xml:space="preserve">: </w:t>
      </w:r>
      <w:r w:rsidR="00DA2B1A" w:rsidRPr="00DA2B1A">
        <w:rPr>
          <w:rFonts w:cstheme="minorHAnsi"/>
          <w:sz w:val="24"/>
          <w:szCs w:val="24"/>
        </w:rPr>
        <w:t>Liczba pracowników, którzy podnieśli kompetencje w zakresie zarządzania przedsiębiorstwem, w tym zarządzania zasobami ludzkimi –</w:t>
      </w:r>
      <w:r w:rsidR="00DA2B1A" w:rsidRPr="00DA2B1A">
        <w:rPr>
          <w:rFonts w:cstheme="minorHAnsi"/>
          <w:b/>
          <w:sz w:val="24"/>
          <w:szCs w:val="24"/>
        </w:rPr>
        <w:t xml:space="preserve"> 2160</w:t>
      </w:r>
      <w:r w:rsidR="00DA2B1A">
        <w:rPr>
          <w:rFonts w:cstheme="minorHAnsi"/>
          <w:sz w:val="24"/>
          <w:szCs w:val="24"/>
        </w:rPr>
        <w:t xml:space="preserve">. </w:t>
      </w:r>
      <w:r w:rsidR="00D943F7" w:rsidRPr="00726927">
        <w:rPr>
          <w:rFonts w:cstheme="minorHAnsi"/>
          <w:sz w:val="24"/>
          <w:szCs w:val="24"/>
        </w:rPr>
        <w:t xml:space="preserve">Wartość wskaźnika jest sumą wartości założonych do osiągnięcia dla wszystkich </w:t>
      </w:r>
      <w:r w:rsidR="00DA2B1A">
        <w:rPr>
          <w:rFonts w:cstheme="minorHAnsi"/>
          <w:sz w:val="24"/>
          <w:szCs w:val="24"/>
        </w:rPr>
        <w:t xml:space="preserve">projektów </w:t>
      </w:r>
      <w:r w:rsidR="00FA08D5">
        <w:rPr>
          <w:rFonts w:cstheme="minorHAnsi"/>
          <w:sz w:val="24"/>
          <w:szCs w:val="24"/>
        </w:rPr>
        <w:br/>
      </w:r>
      <w:r w:rsidR="00DA2B1A">
        <w:rPr>
          <w:rFonts w:cstheme="minorHAnsi"/>
          <w:sz w:val="24"/>
          <w:szCs w:val="24"/>
        </w:rPr>
        <w:t>w ramach konkursu</w:t>
      </w:r>
      <w:r w:rsidR="00D943F7" w:rsidRPr="00726927">
        <w:rPr>
          <w:rFonts w:cstheme="minorHAnsi"/>
          <w:sz w:val="24"/>
          <w:szCs w:val="24"/>
        </w:rPr>
        <w:t xml:space="preserve">. </w:t>
      </w:r>
    </w:p>
    <w:p w14:paraId="67FABE78" w14:textId="13805011" w:rsidR="00097D63" w:rsidRPr="00726927" w:rsidRDefault="00097D63" w:rsidP="00645813">
      <w:pPr>
        <w:pStyle w:val="Akapitzlist"/>
        <w:numPr>
          <w:ilvl w:val="0"/>
          <w:numId w:val="32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Minimalny </w:t>
      </w:r>
      <w:r w:rsidRPr="00726927">
        <w:rPr>
          <w:rFonts w:cstheme="minorHAnsi"/>
          <w:b/>
          <w:sz w:val="24"/>
          <w:szCs w:val="24"/>
        </w:rPr>
        <w:t>wskaźnik produktu w konkursie</w:t>
      </w:r>
      <w:r w:rsidRPr="00726927">
        <w:rPr>
          <w:rFonts w:cstheme="minorHAnsi"/>
          <w:sz w:val="24"/>
          <w:szCs w:val="24"/>
        </w:rPr>
        <w:t xml:space="preserve">: </w:t>
      </w:r>
      <w:r w:rsidR="00DA2B1A" w:rsidRPr="00DA2B1A">
        <w:rPr>
          <w:rFonts w:cstheme="minorHAnsi"/>
          <w:sz w:val="24"/>
          <w:szCs w:val="24"/>
        </w:rPr>
        <w:t xml:space="preserve">Liczba pracowników objętych wsparciem w zakresie zarządzania przedsiębiorstwem, w tym zarządzania zasobami ludzkimi </w:t>
      </w:r>
      <w:r w:rsidR="00D943F7" w:rsidRPr="00D226C4">
        <w:rPr>
          <w:rFonts w:cstheme="minorHAnsi"/>
          <w:sz w:val="24"/>
          <w:szCs w:val="24"/>
        </w:rPr>
        <w:t xml:space="preserve">– </w:t>
      </w:r>
      <w:r w:rsidR="00DA2B1A">
        <w:rPr>
          <w:rFonts w:cstheme="minorHAnsi"/>
          <w:b/>
          <w:sz w:val="24"/>
          <w:szCs w:val="24"/>
        </w:rPr>
        <w:t>2 400</w:t>
      </w:r>
      <w:r w:rsidR="00D943F7" w:rsidRPr="00D226C4">
        <w:rPr>
          <w:rFonts w:cstheme="minorHAnsi"/>
          <w:sz w:val="24"/>
          <w:szCs w:val="24"/>
        </w:rPr>
        <w:t>.</w:t>
      </w:r>
      <w:r w:rsidR="00D943F7" w:rsidRPr="00726927">
        <w:rPr>
          <w:rFonts w:cstheme="minorHAnsi"/>
          <w:sz w:val="24"/>
          <w:szCs w:val="24"/>
        </w:rPr>
        <w:t xml:space="preserve"> Wartość </w:t>
      </w:r>
      <w:r w:rsidR="00D943F7" w:rsidRPr="00726927">
        <w:rPr>
          <w:rFonts w:cstheme="minorHAnsi"/>
          <w:sz w:val="24"/>
          <w:szCs w:val="24"/>
        </w:rPr>
        <w:lastRenderedPageBreak/>
        <w:t xml:space="preserve">wskaźnika jest sumą wartości założonych do osiągnięcia dla wszystkich </w:t>
      </w:r>
      <w:r w:rsidR="00DA2B1A">
        <w:rPr>
          <w:rFonts w:cstheme="minorHAnsi"/>
          <w:sz w:val="24"/>
          <w:szCs w:val="24"/>
        </w:rPr>
        <w:t>projektów w ramach konkursu</w:t>
      </w:r>
      <w:r w:rsidR="00D943F7" w:rsidRPr="00726927">
        <w:rPr>
          <w:rFonts w:cstheme="minorHAnsi"/>
          <w:sz w:val="24"/>
          <w:szCs w:val="24"/>
        </w:rPr>
        <w:t>.</w:t>
      </w:r>
    </w:p>
    <w:p w14:paraId="74F71DAA" w14:textId="17CAD21A" w:rsidR="002A05CB" w:rsidRPr="008C62AF" w:rsidRDefault="00DA2B1A" w:rsidP="008C62AF">
      <w:pPr>
        <w:pStyle w:val="Akapitzlist"/>
        <w:numPr>
          <w:ilvl w:val="0"/>
          <w:numId w:val="32"/>
        </w:numPr>
        <w:tabs>
          <w:tab w:val="left" w:pos="1985"/>
        </w:tabs>
        <w:spacing w:before="240" w:after="240"/>
        <w:rPr>
          <w:rFonts w:cstheme="minorHAnsi"/>
          <w:sz w:val="24"/>
          <w:szCs w:val="24"/>
        </w:rPr>
      </w:pPr>
      <w:r w:rsidRPr="005F0535">
        <w:rPr>
          <w:rFonts w:cstheme="minorHAnsi"/>
          <w:sz w:val="24"/>
          <w:szCs w:val="24"/>
        </w:rPr>
        <w:t xml:space="preserve">Wnioskodawca łącznie z </w:t>
      </w:r>
      <w:r w:rsidR="006C43D3" w:rsidRPr="005F0535">
        <w:rPr>
          <w:rFonts w:cstheme="minorHAnsi"/>
          <w:sz w:val="24"/>
          <w:szCs w:val="24"/>
        </w:rPr>
        <w:t>partnerami (jeśli</w:t>
      </w:r>
      <w:r w:rsidRPr="005F0535">
        <w:rPr>
          <w:rFonts w:cstheme="minorHAnsi"/>
          <w:sz w:val="24"/>
          <w:szCs w:val="24"/>
        </w:rPr>
        <w:t xml:space="preserve"> dotyczy) w ramach projektu obejmie wsparciem nie mniej niż 400 i nie więcej niż 600 pracowników przedsiębiorstw</w:t>
      </w:r>
      <w:r w:rsidR="005F0535" w:rsidRPr="008C62AF">
        <w:rPr>
          <w:rFonts w:cstheme="minorHAnsi"/>
          <w:sz w:val="24"/>
          <w:szCs w:val="24"/>
        </w:rPr>
        <w:t xml:space="preserve"> </w:t>
      </w:r>
      <w:r w:rsidR="005F0535">
        <w:rPr>
          <w:rFonts w:cstheme="minorHAnsi"/>
          <w:sz w:val="24"/>
          <w:szCs w:val="24"/>
        </w:rPr>
        <w:t xml:space="preserve">w </w:t>
      </w:r>
      <w:r w:rsidRPr="005F0535">
        <w:rPr>
          <w:rFonts w:cstheme="minorHAnsi"/>
          <w:sz w:val="24"/>
          <w:szCs w:val="24"/>
        </w:rPr>
        <w:t>zakresie zarządzania przedsiębiorstwem, w tym zarządzania zasobami ludzkimi</w:t>
      </w:r>
      <w:r w:rsidR="005F0535">
        <w:rPr>
          <w:rFonts w:cstheme="minorHAnsi"/>
          <w:sz w:val="24"/>
          <w:szCs w:val="24"/>
        </w:rPr>
        <w:t xml:space="preserve"> (wskaźnik produktu)</w:t>
      </w:r>
      <w:r w:rsidRPr="005F0535">
        <w:rPr>
          <w:rFonts w:cstheme="minorHAnsi"/>
          <w:sz w:val="24"/>
          <w:szCs w:val="24"/>
        </w:rPr>
        <w:t>.</w:t>
      </w:r>
      <w:r w:rsidR="005F0535" w:rsidRPr="005F0535">
        <w:t xml:space="preserve"> </w:t>
      </w:r>
      <w:r w:rsidR="005F0535" w:rsidRPr="005F0535">
        <w:rPr>
          <w:rFonts w:cstheme="minorHAnsi"/>
          <w:sz w:val="24"/>
          <w:szCs w:val="24"/>
        </w:rPr>
        <w:t xml:space="preserve">Wskaźnik rezultatu w projekcie powinien </w:t>
      </w:r>
      <w:r w:rsidR="006C43D3" w:rsidRPr="005F0535">
        <w:rPr>
          <w:rFonts w:cstheme="minorHAnsi"/>
          <w:sz w:val="24"/>
          <w:szCs w:val="24"/>
        </w:rPr>
        <w:t>wynosić, co</w:t>
      </w:r>
      <w:r w:rsidR="005F0535" w:rsidRPr="005F0535">
        <w:rPr>
          <w:rFonts w:cstheme="minorHAnsi"/>
          <w:sz w:val="24"/>
          <w:szCs w:val="24"/>
        </w:rPr>
        <w:t xml:space="preserve"> najmniej 90% wskaźnika produktu.</w:t>
      </w:r>
    </w:p>
    <w:p w14:paraId="5ECADECD" w14:textId="37C6346B" w:rsidR="00F270ED" w:rsidRPr="008C62AF" w:rsidRDefault="00FF3302" w:rsidP="00645813">
      <w:pPr>
        <w:pStyle w:val="Akapitzlist"/>
        <w:numPr>
          <w:ilvl w:val="0"/>
          <w:numId w:val="32"/>
        </w:numPr>
        <w:spacing w:before="240" w:after="240"/>
        <w:rPr>
          <w:rFonts w:cstheme="minorHAnsi"/>
          <w:sz w:val="24"/>
          <w:szCs w:val="24"/>
        </w:rPr>
      </w:pPr>
      <w:r w:rsidRPr="005F0535">
        <w:rPr>
          <w:rFonts w:cstheme="minorHAnsi"/>
          <w:sz w:val="24"/>
          <w:szCs w:val="24"/>
        </w:rPr>
        <w:t xml:space="preserve">PARP dopuszcza możliwość negocjacji z </w:t>
      </w:r>
      <w:r w:rsidR="008C62AF">
        <w:rPr>
          <w:rFonts w:cstheme="minorHAnsi"/>
          <w:sz w:val="24"/>
          <w:szCs w:val="24"/>
        </w:rPr>
        <w:t>w</w:t>
      </w:r>
      <w:r w:rsidRPr="005F0535">
        <w:rPr>
          <w:rFonts w:cstheme="minorHAnsi"/>
          <w:sz w:val="24"/>
          <w:szCs w:val="24"/>
        </w:rPr>
        <w:t xml:space="preserve">nioskodawcami w zakresie zwiększenia </w:t>
      </w:r>
      <w:r w:rsidR="005F0535" w:rsidRPr="008C62AF">
        <w:rPr>
          <w:rFonts w:cstheme="minorHAnsi"/>
          <w:sz w:val="24"/>
          <w:szCs w:val="24"/>
        </w:rPr>
        <w:t xml:space="preserve">lub zmniejszenia </w:t>
      </w:r>
      <w:r w:rsidRPr="005F0535">
        <w:rPr>
          <w:rFonts w:cstheme="minorHAnsi"/>
          <w:sz w:val="24"/>
          <w:szCs w:val="24"/>
        </w:rPr>
        <w:t xml:space="preserve">liczby pracowników planowanych do objęcia wsparciem w projektach, przy jednoczesnym zachowaniu kryterium dostępu nr </w:t>
      </w:r>
      <w:r w:rsidR="00725182" w:rsidRPr="005F0535">
        <w:rPr>
          <w:rFonts w:cstheme="minorHAnsi"/>
          <w:sz w:val="24"/>
          <w:szCs w:val="24"/>
        </w:rPr>
        <w:t>5</w:t>
      </w:r>
      <w:r w:rsidRPr="005F0535">
        <w:rPr>
          <w:rFonts w:cstheme="minorHAnsi"/>
          <w:sz w:val="24"/>
          <w:szCs w:val="24"/>
        </w:rPr>
        <w:t xml:space="preserve">, o którym mowa w </w:t>
      </w:r>
      <w:r w:rsidR="008C62AF">
        <w:rPr>
          <w:rFonts w:cstheme="minorHAnsi"/>
          <w:sz w:val="24"/>
          <w:szCs w:val="24"/>
        </w:rPr>
        <w:t>z</w:t>
      </w:r>
      <w:r w:rsidRPr="005F0535">
        <w:rPr>
          <w:rFonts w:cstheme="minorHAnsi"/>
          <w:sz w:val="24"/>
          <w:szCs w:val="24"/>
        </w:rPr>
        <w:t xml:space="preserve">ałączniku nr 8 do </w:t>
      </w:r>
      <w:r w:rsidR="008C62AF">
        <w:rPr>
          <w:rFonts w:cstheme="minorHAnsi"/>
          <w:sz w:val="24"/>
          <w:szCs w:val="24"/>
        </w:rPr>
        <w:t>r</w:t>
      </w:r>
      <w:r w:rsidRPr="005F0535">
        <w:rPr>
          <w:rFonts w:cstheme="minorHAnsi"/>
          <w:sz w:val="24"/>
          <w:szCs w:val="24"/>
        </w:rPr>
        <w:t xml:space="preserve">egulaminu konkursu – np. w sytuacji zwiększenia kwoty alokacji na przedmiotowy konkurs. </w:t>
      </w:r>
      <w:r w:rsidRPr="008C62AF">
        <w:rPr>
          <w:rFonts w:cstheme="minorHAnsi"/>
          <w:sz w:val="24"/>
          <w:szCs w:val="24"/>
        </w:rPr>
        <w:t>Negocjacje będą podejmowane z uwzględnieniem poniższych założeń</w:t>
      </w:r>
      <w:r w:rsidR="00A61B9A" w:rsidRPr="008C62AF">
        <w:rPr>
          <w:rFonts w:cstheme="minorHAnsi"/>
          <w:sz w:val="24"/>
          <w:szCs w:val="24"/>
        </w:rPr>
        <w:t>:</w:t>
      </w:r>
    </w:p>
    <w:p w14:paraId="015FB9A1" w14:textId="0F49B412" w:rsidR="00F270ED" w:rsidRPr="008C62AF" w:rsidRDefault="003548C7" w:rsidP="00645813">
      <w:pPr>
        <w:pStyle w:val="Akapitzlist"/>
        <w:numPr>
          <w:ilvl w:val="0"/>
          <w:numId w:val="58"/>
        </w:numPr>
        <w:spacing w:before="240" w:after="240"/>
        <w:ind w:left="709" w:hanging="425"/>
        <w:rPr>
          <w:rFonts w:cstheme="minorHAnsi"/>
          <w:sz w:val="24"/>
          <w:szCs w:val="24"/>
        </w:rPr>
      </w:pPr>
      <w:r w:rsidRPr="008C62AF">
        <w:rPr>
          <w:rFonts w:cstheme="minorHAnsi"/>
          <w:sz w:val="24"/>
          <w:szCs w:val="24"/>
        </w:rPr>
        <w:t xml:space="preserve">w przypadku decyzji PARP dotyczącej podjęcia </w:t>
      </w:r>
      <w:r w:rsidR="00361A2B" w:rsidRPr="008C62AF">
        <w:rPr>
          <w:rFonts w:cstheme="minorHAnsi"/>
          <w:sz w:val="24"/>
          <w:szCs w:val="24"/>
        </w:rPr>
        <w:t xml:space="preserve">negocjacji z </w:t>
      </w:r>
      <w:r w:rsidR="008C62AF">
        <w:rPr>
          <w:rFonts w:cstheme="minorHAnsi"/>
          <w:sz w:val="24"/>
          <w:szCs w:val="24"/>
        </w:rPr>
        <w:t>w</w:t>
      </w:r>
      <w:r w:rsidR="00361A2B" w:rsidRPr="008C62AF">
        <w:rPr>
          <w:rFonts w:cstheme="minorHAnsi"/>
          <w:sz w:val="24"/>
          <w:szCs w:val="24"/>
        </w:rPr>
        <w:t>nioskodawcą/</w:t>
      </w:r>
      <w:proofErr w:type="spellStart"/>
      <w:r w:rsidR="00361A2B" w:rsidRPr="008C62AF">
        <w:rPr>
          <w:rFonts w:cstheme="minorHAnsi"/>
          <w:sz w:val="24"/>
          <w:szCs w:val="24"/>
        </w:rPr>
        <w:t>ami</w:t>
      </w:r>
      <w:proofErr w:type="spellEnd"/>
      <w:r w:rsidR="00361A2B" w:rsidRPr="008C62AF">
        <w:rPr>
          <w:rFonts w:cstheme="minorHAnsi"/>
          <w:sz w:val="24"/>
          <w:szCs w:val="24"/>
        </w:rPr>
        <w:t xml:space="preserve"> w </w:t>
      </w:r>
      <w:r w:rsidRPr="008C62AF">
        <w:rPr>
          <w:rFonts w:cstheme="minorHAnsi"/>
          <w:sz w:val="24"/>
          <w:szCs w:val="24"/>
        </w:rPr>
        <w:t xml:space="preserve">zakresie zwiększenia liczby </w:t>
      </w:r>
      <w:r w:rsidR="00B1563B" w:rsidRPr="008C62AF">
        <w:rPr>
          <w:rFonts w:cstheme="minorHAnsi"/>
          <w:sz w:val="24"/>
          <w:szCs w:val="24"/>
        </w:rPr>
        <w:t xml:space="preserve">pracowników </w:t>
      </w:r>
      <w:r w:rsidRPr="008C62AF">
        <w:rPr>
          <w:rFonts w:cstheme="minorHAnsi"/>
          <w:sz w:val="24"/>
          <w:szCs w:val="24"/>
        </w:rPr>
        <w:t>planowanych do objęcia wsparciem, proces negocj</w:t>
      </w:r>
      <w:r w:rsidR="00690AE0" w:rsidRPr="008C62AF">
        <w:rPr>
          <w:rFonts w:cstheme="minorHAnsi"/>
          <w:sz w:val="24"/>
          <w:szCs w:val="24"/>
        </w:rPr>
        <w:t xml:space="preserve">acji rozpocznie się z </w:t>
      </w:r>
      <w:r w:rsidR="008C62AF">
        <w:rPr>
          <w:rFonts w:cstheme="minorHAnsi"/>
          <w:sz w:val="24"/>
          <w:szCs w:val="24"/>
        </w:rPr>
        <w:t>w</w:t>
      </w:r>
      <w:r w:rsidR="00690AE0" w:rsidRPr="008C62AF">
        <w:rPr>
          <w:rFonts w:cstheme="minorHAnsi"/>
          <w:sz w:val="24"/>
          <w:szCs w:val="24"/>
        </w:rPr>
        <w:t>nioskodawcą</w:t>
      </w:r>
      <w:r w:rsidRPr="008C62AF">
        <w:rPr>
          <w:rFonts w:cstheme="minorHAnsi"/>
          <w:sz w:val="24"/>
          <w:szCs w:val="24"/>
        </w:rPr>
        <w:t xml:space="preserve">, </w:t>
      </w:r>
      <w:r w:rsidR="00690AE0" w:rsidRPr="008C62AF">
        <w:rPr>
          <w:rFonts w:cstheme="minorHAnsi"/>
          <w:sz w:val="24"/>
          <w:szCs w:val="24"/>
        </w:rPr>
        <w:t>którego projekt</w:t>
      </w:r>
      <w:r w:rsidRPr="008C62AF">
        <w:rPr>
          <w:rFonts w:cstheme="minorHAnsi"/>
          <w:sz w:val="24"/>
          <w:szCs w:val="24"/>
        </w:rPr>
        <w:t xml:space="preserve"> rekomendowany do dofinansowania</w:t>
      </w:r>
      <w:r w:rsidR="005E08AE" w:rsidRPr="008C62AF">
        <w:rPr>
          <w:rFonts w:cstheme="minorHAnsi"/>
          <w:sz w:val="24"/>
          <w:szCs w:val="24"/>
        </w:rPr>
        <w:t xml:space="preserve"> </w:t>
      </w:r>
      <w:r w:rsidRPr="008C62AF">
        <w:rPr>
          <w:rFonts w:cstheme="minorHAnsi"/>
          <w:sz w:val="24"/>
          <w:szCs w:val="24"/>
        </w:rPr>
        <w:t>otrzymał największą liczbę punkt</w:t>
      </w:r>
      <w:r w:rsidR="00A61B9A" w:rsidRPr="008C62AF">
        <w:rPr>
          <w:rFonts w:cstheme="minorHAnsi"/>
          <w:sz w:val="24"/>
          <w:szCs w:val="24"/>
        </w:rPr>
        <w:t>ów podczas oceny merytorycznej.</w:t>
      </w:r>
    </w:p>
    <w:p w14:paraId="523EED1A" w14:textId="710A1BEC" w:rsidR="005F0535" w:rsidRPr="004A4E4A" w:rsidRDefault="005F0535" w:rsidP="008C62AF">
      <w:pPr>
        <w:pStyle w:val="Akapitzlist"/>
        <w:numPr>
          <w:ilvl w:val="0"/>
          <w:numId w:val="58"/>
        </w:numPr>
        <w:spacing w:before="240" w:after="240"/>
        <w:ind w:left="709" w:hanging="425"/>
        <w:rPr>
          <w:rFonts w:cstheme="minorHAnsi"/>
          <w:sz w:val="24"/>
          <w:szCs w:val="24"/>
        </w:rPr>
      </w:pPr>
      <w:r w:rsidRPr="008C62AF">
        <w:rPr>
          <w:rFonts w:cstheme="minorHAnsi"/>
          <w:sz w:val="24"/>
          <w:szCs w:val="24"/>
        </w:rPr>
        <w:t xml:space="preserve">w przypadku decyzji PARP dotyczącej podjęcia negocjacji z </w:t>
      </w:r>
      <w:r w:rsidR="008C62AF">
        <w:rPr>
          <w:rFonts w:cstheme="minorHAnsi"/>
          <w:sz w:val="24"/>
          <w:szCs w:val="24"/>
        </w:rPr>
        <w:t>w</w:t>
      </w:r>
      <w:r w:rsidRPr="008C62AF">
        <w:rPr>
          <w:rFonts w:cstheme="minorHAnsi"/>
          <w:sz w:val="24"/>
          <w:szCs w:val="24"/>
        </w:rPr>
        <w:t>nioskodawcą/</w:t>
      </w:r>
      <w:proofErr w:type="spellStart"/>
      <w:r w:rsidRPr="008C62AF">
        <w:rPr>
          <w:rFonts w:cstheme="minorHAnsi"/>
          <w:sz w:val="24"/>
          <w:szCs w:val="24"/>
        </w:rPr>
        <w:t>ami</w:t>
      </w:r>
      <w:proofErr w:type="spellEnd"/>
      <w:r w:rsidRPr="008C62AF">
        <w:rPr>
          <w:rFonts w:cstheme="minorHAnsi"/>
          <w:sz w:val="24"/>
          <w:szCs w:val="24"/>
        </w:rPr>
        <w:t xml:space="preserve"> w zakresie zmniejszenia liczby pracowników planowanych do objęcia wsparciem, proces negocjacji rozpocznie się z </w:t>
      </w:r>
      <w:r w:rsidR="008C62AF">
        <w:rPr>
          <w:rFonts w:cstheme="minorHAnsi"/>
          <w:sz w:val="24"/>
          <w:szCs w:val="24"/>
        </w:rPr>
        <w:t>w</w:t>
      </w:r>
      <w:r w:rsidRPr="008C62AF">
        <w:rPr>
          <w:rFonts w:cstheme="minorHAnsi"/>
          <w:sz w:val="24"/>
          <w:szCs w:val="24"/>
        </w:rPr>
        <w:t>nioskodawcą, którego projekt rekomendowany do dofinansowania otrzymał najmniejszą liczbę punktów podczas oceny merytorycznej.</w:t>
      </w:r>
    </w:p>
    <w:p w14:paraId="76691336" w14:textId="31530E9F" w:rsidR="002A62C4" w:rsidRPr="002A62C4" w:rsidRDefault="003548C7" w:rsidP="002A62C4">
      <w:pPr>
        <w:pStyle w:val="Akapitzlist"/>
        <w:numPr>
          <w:ilvl w:val="0"/>
          <w:numId w:val="58"/>
        </w:numPr>
        <w:spacing w:before="240" w:after="240"/>
        <w:ind w:left="709" w:hanging="425"/>
        <w:rPr>
          <w:rFonts w:cstheme="minorHAnsi"/>
          <w:sz w:val="24"/>
          <w:szCs w:val="24"/>
        </w:rPr>
      </w:pPr>
      <w:r w:rsidRPr="008C62AF">
        <w:rPr>
          <w:rFonts w:cstheme="minorHAnsi"/>
          <w:sz w:val="24"/>
          <w:szCs w:val="24"/>
        </w:rPr>
        <w:t>w przypadku równej liczby punktów podczas negocja</w:t>
      </w:r>
      <w:r w:rsidR="00361A2B" w:rsidRPr="008C62AF">
        <w:rPr>
          <w:rFonts w:cstheme="minorHAnsi"/>
          <w:sz w:val="24"/>
          <w:szCs w:val="24"/>
        </w:rPr>
        <w:t>cji będą decydowały kryteria, o </w:t>
      </w:r>
      <w:r w:rsidRPr="008C62AF">
        <w:rPr>
          <w:rFonts w:cstheme="minorHAnsi"/>
          <w:sz w:val="24"/>
          <w:szCs w:val="24"/>
        </w:rPr>
        <w:t>których</w:t>
      </w:r>
      <w:r w:rsidR="00A61B9A" w:rsidRPr="008C62AF">
        <w:rPr>
          <w:rFonts w:cstheme="minorHAnsi"/>
          <w:sz w:val="24"/>
          <w:szCs w:val="24"/>
        </w:rPr>
        <w:t xml:space="preserve"> mowa w podrozdziale 8.7 pkt 4.</w:t>
      </w:r>
    </w:p>
    <w:p w14:paraId="66F2D9A4" w14:textId="364B0F3A" w:rsidR="002A62C4" w:rsidRDefault="002A62C4" w:rsidP="00645813">
      <w:pPr>
        <w:pStyle w:val="Akapitzlist"/>
        <w:numPr>
          <w:ilvl w:val="0"/>
          <w:numId w:val="32"/>
        </w:numPr>
        <w:spacing w:before="240"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2A62C4">
        <w:rPr>
          <w:rFonts w:cstheme="minorHAnsi"/>
          <w:sz w:val="24"/>
          <w:szCs w:val="24"/>
        </w:rPr>
        <w:t xml:space="preserve">ramach projektu jednoosobowe działalności gospodarcze niezatrudniające pracowników mogą stanowić </w:t>
      </w:r>
      <w:r w:rsidRPr="002A62C4">
        <w:rPr>
          <w:rFonts w:cstheme="minorHAnsi"/>
          <w:b/>
          <w:sz w:val="24"/>
          <w:szCs w:val="24"/>
        </w:rPr>
        <w:t>nie więcej niż 10% wskaźnika produktu.</w:t>
      </w:r>
    </w:p>
    <w:p w14:paraId="4F8F9A79" w14:textId="5A64C553" w:rsidR="003548C7" w:rsidRPr="00726927" w:rsidRDefault="003548C7" w:rsidP="00645813">
      <w:pPr>
        <w:pStyle w:val="Akapitzlist"/>
        <w:numPr>
          <w:ilvl w:val="0"/>
          <w:numId w:val="32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Wnioskodawca zobowiązany jest do monitorowania wszy</w:t>
      </w:r>
      <w:r w:rsidR="00BA4D62" w:rsidRPr="00726927">
        <w:rPr>
          <w:rFonts w:cstheme="minorHAnsi"/>
          <w:sz w:val="24"/>
          <w:szCs w:val="24"/>
        </w:rPr>
        <w:t>stkich</w:t>
      </w:r>
      <w:r w:rsidR="00455D30" w:rsidRPr="00726927">
        <w:rPr>
          <w:rFonts w:cstheme="minorHAnsi"/>
          <w:sz w:val="24"/>
          <w:szCs w:val="24"/>
        </w:rPr>
        <w:t xml:space="preserve"> wskaźników projektu</w:t>
      </w:r>
      <w:r w:rsidR="00BA4D62" w:rsidRPr="00726927">
        <w:rPr>
          <w:rFonts w:cstheme="minorHAnsi"/>
          <w:sz w:val="24"/>
          <w:szCs w:val="24"/>
        </w:rPr>
        <w:t xml:space="preserve"> wskazanych we wniosku o</w:t>
      </w:r>
      <w:r w:rsidR="00361A2B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dofinansowanie.</w:t>
      </w:r>
    </w:p>
    <w:p w14:paraId="51DF133B" w14:textId="77777777" w:rsidR="002C314D" w:rsidRPr="00726927" w:rsidRDefault="0008599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18" w:name="_Toc29458236"/>
      <w:r w:rsidRPr="003043D0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581D04" w:rsidRPr="003043D0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39667D" w:rsidRPr="003043D0">
        <w:rPr>
          <w:rFonts w:asciiTheme="minorHAnsi" w:hAnsiTheme="minorHAnsi" w:cstheme="minorHAnsi"/>
          <w:color w:val="auto"/>
          <w:sz w:val="24"/>
          <w:szCs w:val="24"/>
        </w:rPr>
        <w:t>.4</w:t>
      </w:r>
      <w:r w:rsidR="000465B3" w:rsidRPr="00EE552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C314D" w:rsidRPr="00EE552F">
        <w:rPr>
          <w:rFonts w:asciiTheme="minorHAnsi" w:hAnsiTheme="minorHAnsi" w:cstheme="minorHAnsi"/>
          <w:color w:val="auto"/>
          <w:sz w:val="24"/>
          <w:szCs w:val="24"/>
        </w:rPr>
        <w:t>Grupa docelowa</w:t>
      </w:r>
      <w:r w:rsidR="00407F74" w:rsidRPr="00EE552F">
        <w:rPr>
          <w:rFonts w:asciiTheme="minorHAnsi" w:hAnsiTheme="minorHAnsi" w:cstheme="minorHAnsi"/>
          <w:color w:val="auto"/>
          <w:sz w:val="24"/>
          <w:szCs w:val="24"/>
        </w:rPr>
        <w:t xml:space="preserve"> projektu</w:t>
      </w:r>
      <w:bookmarkEnd w:id="18"/>
    </w:p>
    <w:p w14:paraId="71967BB6" w14:textId="4EA3226B" w:rsidR="00DF4B3A" w:rsidRPr="00726927" w:rsidRDefault="00DF4B3A" w:rsidP="006D3B0F">
      <w:pPr>
        <w:pStyle w:val="Nagwek2"/>
        <w:spacing w:before="240"/>
        <w:ind w:left="284" w:hanging="284"/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</w:pPr>
      <w:r w:rsidRPr="00726927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  <w:t>1.</w:t>
      </w:r>
      <w:r w:rsidRPr="00726927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="006D3B0F" w:rsidRPr="006D3B0F"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  <w:t>Grupę docelową projektu stanowi kadra menadżerska lub pracownicy przewidziani do objęcia stanowiska kierowniczego w MMŚP objętych projektem.</w:t>
      </w:r>
    </w:p>
    <w:p w14:paraId="49F45C59" w14:textId="6BFE5879" w:rsidR="00046CC0" w:rsidRDefault="00DF4B3A" w:rsidP="00A52FEA">
      <w:pPr>
        <w:ind w:left="284" w:hanging="284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2.</w:t>
      </w:r>
      <w:r w:rsidR="00046CC0">
        <w:rPr>
          <w:rFonts w:cstheme="minorHAnsi"/>
          <w:sz w:val="24"/>
          <w:szCs w:val="24"/>
        </w:rPr>
        <w:t xml:space="preserve"> </w:t>
      </w:r>
      <w:bookmarkStart w:id="19" w:name="_Hlk71623255"/>
      <w:r w:rsidR="00692A7E" w:rsidRPr="00046CC0">
        <w:rPr>
          <w:rFonts w:cstheme="minorHAnsi"/>
          <w:sz w:val="24"/>
          <w:szCs w:val="24"/>
        </w:rPr>
        <w:t>Na etapie wdrażania projektów pracownik przedsiębiorstwa będzie zobowiązany złożyć oświadczenie, że weźmie udział w</w:t>
      </w:r>
      <w:r w:rsidR="000170FB">
        <w:rPr>
          <w:rFonts w:cstheme="minorHAnsi"/>
          <w:sz w:val="24"/>
          <w:szCs w:val="24"/>
        </w:rPr>
        <w:t>yłącznie w jednym projekcie „</w:t>
      </w:r>
      <w:r w:rsidR="000170FB" w:rsidRPr="00046CC0">
        <w:rPr>
          <w:rFonts w:cstheme="minorHAnsi"/>
          <w:sz w:val="24"/>
          <w:szCs w:val="24"/>
        </w:rPr>
        <w:t>Akademi</w:t>
      </w:r>
      <w:r w:rsidR="000170FB">
        <w:rPr>
          <w:rFonts w:cstheme="minorHAnsi"/>
          <w:sz w:val="24"/>
          <w:szCs w:val="24"/>
        </w:rPr>
        <w:t>a</w:t>
      </w:r>
      <w:r w:rsidR="000170FB" w:rsidRPr="00046CC0">
        <w:rPr>
          <w:rFonts w:cstheme="minorHAnsi"/>
          <w:sz w:val="24"/>
          <w:szCs w:val="24"/>
        </w:rPr>
        <w:t xml:space="preserve"> </w:t>
      </w:r>
      <w:r w:rsidR="00020BF8" w:rsidRPr="00046CC0">
        <w:rPr>
          <w:rFonts w:cstheme="minorHAnsi"/>
          <w:sz w:val="24"/>
          <w:szCs w:val="24"/>
        </w:rPr>
        <w:t xml:space="preserve">Menadżera MMŚP – </w:t>
      </w:r>
      <w:r w:rsidR="00020BF8" w:rsidRPr="00046CC0">
        <w:rPr>
          <w:rFonts w:cstheme="minorHAnsi"/>
          <w:sz w:val="24"/>
          <w:szCs w:val="24"/>
        </w:rPr>
        <w:lastRenderedPageBreak/>
        <w:t>kompetencje w zakresie cyfryzacji</w:t>
      </w:r>
      <w:r w:rsidR="000170FB">
        <w:rPr>
          <w:rFonts w:cstheme="minorHAnsi"/>
          <w:sz w:val="24"/>
          <w:szCs w:val="24"/>
        </w:rPr>
        <w:t>”</w:t>
      </w:r>
      <w:r w:rsidR="00161BDC">
        <w:rPr>
          <w:rFonts w:cstheme="minorHAnsi"/>
          <w:sz w:val="24"/>
          <w:szCs w:val="24"/>
        </w:rPr>
        <w:t>.</w:t>
      </w:r>
      <w:r w:rsidR="00020BF8" w:rsidRPr="00046CC0">
        <w:rPr>
          <w:rFonts w:cstheme="minorHAnsi"/>
          <w:sz w:val="24"/>
          <w:szCs w:val="24"/>
        </w:rPr>
        <w:t xml:space="preserve"> </w:t>
      </w:r>
      <w:r w:rsidR="00692A7E" w:rsidRPr="00046CC0">
        <w:rPr>
          <w:rFonts w:cstheme="minorHAnsi"/>
          <w:sz w:val="24"/>
          <w:szCs w:val="24"/>
        </w:rPr>
        <w:t>Wzór oświadczenia zostanie przekazany Beneficjentom przez PARP.</w:t>
      </w:r>
    </w:p>
    <w:p w14:paraId="41EA8703" w14:textId="6F649254" w:rsidR="00BF3DF4" w:rsidRPr="003D5BF1" w:rsidRDefault="00BF3DF4" w:rsidP="003D5BF1">
      <w:pPr>
        <w:ind w:left="284" w:hanging="284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</w:rPr>
        <w:t xml:space="preserve">3. </w:t>
      </w:r>
      <w:bookmarkStart w:id="20" w:name="_Hlk71118519"/>
      <w:bookmarkStart w:id="21" w:name="_Hlk71117948"/>
      <w:r w:rsidRPr="003D5BF1">
        <w:rPr>
          <w:rFonts w:cstheme="minorHAnsi"/>
          <w:sz w:val="24"/>
          <w:szCs w:val="24"/>
        </w:rPr>
        <w:t xml:space="preserve">Wsparciem w ramach </w:t>
      </w:r>
      <w:r w:rsidR="00104AAE" w:rsidRPr="003D5BF1">
        <w:rPr>
          <w:rFonts w:cstheme="minorHAnsi"/>
          <w:sz w:val="24"/>
          <w:szCs w:val="24"/>
        </w:rPr>
        <w:t>„</w:t>
      </w:r>
      <w:r w:rsidRPr="003D5BF1">
        <w:rPr>
          <w:rFonts w:cstheme="minorHAnsi"/>
          <w:sz w:val="24"/>
          <w:szCs w:val="24"/>
        </w:rPr>
        <w:t>Akademii Menadżera MMŚP – kompetencje w zakresie cyfryzacji</w:t>
      </w:r>
      <w:r w:rsidR="00104AAE" w:rsidRPr="003D5BF1">
        <w:rPr>
          <w:rFonts w:cstheme="minorHAnsi"/>
          <w:sz w:val="24"/>
          <w:szCs w:val="24"/>
        </w:rPr>
        <w:t>”</w:t>
      </w:r>
      <w:r w:rsidRPr="003D5BF1">
        <w:rPr>
          <w:rFonts w:cstheme="minorHAnsi"/>
          <w:sz w:val="24"/>
          <w:szCs w:val="24"/>
        </w:rPr>
        <w:t xml:space="preserve"> mogą być również objęte przedsiębiorstwa</w:t>
      </w:r>
      <w:r w:rsidR="000170FB" w:rsidRPr="003D5BF1">
        <w:rPr>
          <w:rFonts w:cstheme="minorHAnsi"/>
          <w:sz w:val="24"/>
          <w:szCs w:val="24"/>
        </w:rPr>
        <w:t xml:space="preserve"> i ich pracownicy</w:t>
      </w:r>
      <w:r w:rsidRPr="003D5BF1">
        <w:rPr>
          <w:rFonts w:cstheme="minorHAnsi"/>
          <w:sz w:val="24"/>
          <w:szCs w:val="24"/>
        </w:rPr>
        <w:t xml:space="preserve">, które otrzymały wsparcie w ramach </w:t>
      </w:r>
      <w:r w:rsidR="000170FB" w:rsidRPr="003D5BF1">
        <w:rPr>
          <w:rFonts w:cstheme="minorHAnsi"/>
          <w:sz w:val="24"/>
          <w:szCs w:val="24"/>
        </w:rPr>
        <w:t>„</w:t>
      </w:r>
      <w:r w:rsidRPr="003D5BF1">
        <w:rPr>
          <w:rFonts w:cstheme="minorHAnsi"/>
          <w:sz w:val="24"/>
          <w:szCs w:val="24"/>
        </w:rPr>
        <w:t>Akademii Menadżera MMŚP</w:t>
      </w:r>
      <w:r w:rsidR="000170FB" w:rsidRPr="003D5BF1">
        <w:rPr>
          <w:rFonts w:cstheme="minorHAnsi"/>
          <w:sz w:val="24"/>
          <w:szCs w:val="24"/>
        </w:rPr>
        <w:t>”</w:t>
      </w:r>
      <w:r w:rsidRPr="003D5BF1">
        <w:rPr>
          <w:rFonts w:cstheme="minorHAnsi"/>
          <w:sz w:val="24"/>
          <w:szCs w:val="24"/>
        </w:rPr>
        <w:t xml:space="preserve"> </w:t>
      </w:r>
      <w:r w:rsidR="000170FB" w:rsidRPr="003D5BF1">
        <w:rPr>
          <w:rFonts w:cstheme="minorHAnsi"/>
          <w:sz w:val="24"/>
          <w:szCs w:val="24"/>
        </w:rPr>
        <w:t>lub</w:t>
      </w:r>
      <w:r w:rsidR="00104AAE" w:rsidRPr="003D5BF1">
        <w:rPr>
          <w:rFonts w:cstheme="minorHAnsi"/>
          <w:sz w:val="24"/>
          <w:szCs w:val="24"/>
        </w:rPr>
        <w:t xml:space="preserve"> </w:t>
      </w:r>
      <w:r w:rsidR="000170FB" w:rsidRPr="003D5BF1">
        <w:rPr>
          <w:rFonts w:cstheme="minorHAnsi"/>
          <w:sz w:val="24"/>
          <w:szCs w:val="24"/>
        </w:rPr>
        <w:t>„</w:t>
      </w:r>
      <w:r w:rsidRPr="003D5BF1">
        <w:rPr>
          <w:rFonts w:cstheme="minorHAnsi"/>
          <w:sz w:val="24"/>
          <w:szCs w:val="24"/>
        </w:rPr>
        <w:t>Akademii Menadżera MMŚP 2</w:t>
      </w:r>
      <w:r w:rsidR="000170FB" w:rsidRPr="003D5BF1">
        <w:rPr>
          <w:rFonts w:cstheme="minorHAnsi"/>
          <w:sz w:val="24"/>
          <w:szCs w:val="24"/>
        </w:rPr>
        <w:t>”</w:t>
      </w:r>
      <w:bookmarkEnd w:id="20"/>
      <w:r w:rsidR="000170FB" w:rsidRPr="003D5BF1">
        <w:rPr>
          <w:rFonts w:cstheme="minorHAnsi"/>
          <w:sz w:val="24"/>
          <w:szCs w:val="24"/>
        </w:rPr>
        <w:t xml:space="preserve">, pod warunkiem, że do projektu zostaną oddelegowane wyłącznie osoby na stanowiskach kierowniczych (a nie osoby przewidziane do objęcia stanowiska kierowniczego). </w:t>
      </w:r>
      <w:bookmarkStart w:id="22" w:name="_Hlk71118540"/>
      <w:bookmarkEnd w:id="21"/>
    </w:p>
    <w:bookmarkEnd w:id="19"/>
    <w:bookmarkEnd w:id="22"/>
    <w:p w14:paraId="51CFF710" w14:textId="01C7C31D" w:rsidR="0080642D" w:rsidRPr="00726927" w:rsidRDefault="00085990" w:rsidP="004654AD">
      <w:pPr>
        <w:ind w:left="284" w:hanging="284"/>
        <w:rPr>
          <w:rFonts w:cstheme="minorHAnsi"/>
          <w:sz w:val="24"/>
          <w:szCs w:val="24"/>
        </w:rPr>
      </w:pPr>
      <w:r w:rsidRPr="00726927">
        <w:rPr>
          <w:rFonts w:cstheme="minorHAnsi"/>
          <w:b/>
          <w:sz w:val="24"/>
          <w:szCs w:val="24"/>
        </w:rPr>
        <w:t xml:space="preserve">Podrozdział </w:t>
      </w:r>
      <w:r w:rsidR="00581D04" w:rsidRPr="00726927">
        <w:rPr>
          <w:rFonts w:cstheme="minorHAnsi"/>
          <w:b/>
          <w:sz w:val="24"/>
          <w:szCs w:val="24"/>
        </w:rPr>
        <w:t>5</w:t>
      </w:r>
      <w:r w:rsidR="00895FFF" w:rsidRPr="00726927">
        <w:rPr>
          <w:rFonts w:cstheme="minorHAnsi"/>
          <w:b/>
          <w:sz w:val="24"/>
          <w:szCs w:val="24"/>
        </w:rPr>
        <w:t>.5</w:t>
      </w:r>
      <w:r w:rsidR="00E04F85" w:rsidRPr="00726927">
        <w:rPr>
          <w:rFonts w:cstheme="minorHAnsi"/>
          <w:b/>
          <w:sz w:val="24"/>
          <w:szCs w:val="24"/>
        </w:rPr>
        <w:t xml:space="preserve"> </w:t>
      </w:r>
      <w:r w:rsidR="001E2714" w:rsidRPr="00726927">
        <w:rPr>
          <w:rFonts w:cstheme="minorHAnsi"/>
          <w:b/>
          <w:sz w:val="24"/>
          <w:szCs w:val="24"/>
        </w:rPr>
        <w:t>Dofinansowanie projektu</w:t>
      </w:r>
    </w:p>
    <w:p w14:paraId="3246146E" w14:textId="02F8C7EA" w:rsidR="007D5BDA" w:rsidRPr="002A05CB" w:rsidRDefault="0080642D" w:rsidP="00645813">
      <w:pPr>
        <w:pStyle w:val="Akapitzlist"/>
        <w:numPr>
          <w:ilvl w:val="0"/>
          <w:numId w:val="35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Wartość dofinansowania </w:t>
      </w:r>
      <w:r w:rsidR="000510BB" w:rsidRPr="00726927">
        <w:rPr>
          <w:rFonts w:cstheme="minorHAnsi"/>
          <w:sz w:val="24"/>
          <w:szCs w:val="24"/>
        </w:rPr>
        <w:t xml:space="preserve">projektów </w:t>
      </w:r>
      <w:r w:rsidR="009F77A1" w:rsidRPr="00726927">
        <w:rPr>
          <w:rFonts w:cstheme="minorHAnsi"/>
          <w:sz w:val="24"/>
          <w:szCs w:val="24"/>
        </w:rPr>
        <w:t xml:space="preserve">wybranych do realizacji </w:t>
      </w:r>
      <w:r w:rsidRPr="00726927">
        <w:rPr>
          <w:rFonts w:cstheme="minorHAnsi"/>
          <w:sz w:val="24"/>
          <w:szCs w:val="24"/>
        </w:rPr>
        <w:t xml:space="preserve">nie może przekroczyć </w:t>
      </w:r>
      <w:r w:rsidR="009F77A1" w:rsidRPr="00726927">
        <w:rPr>
          <w:rFonts w:cstheme="minorHAnsi"/>
          <w:sz w:val="24"/>
          <w:szCs w:val="24"/>
        </w:rPr>
        <w:t xml:space="preserve">całkowitej </w:t>
      </w:r>
      <w:r w:rsidRPr="00D226C4">
        <w:rPr>
          <w:rFonts w:cstheme="minorHAnsi"/>
          <w:sz w:val="24"/>
          <w:szCs w:val="24"/>
        </w:rPr>
        <w:t>wartości przeznac</w:t>
      </w:r>
      <w:r w:rsidR="009F77A1" w:rsidRPr="00D226C4">
        <w:rPr>
          <w:rFonts w:cstheme="minorHAnsi"/>
          <w:sz w:val="24"/>
          <w:szCs w:val="24"/>
        </w:rPr>
        <w:t>zonej na dofinansowanie projektów</w:t>
      </w:r>
      <w:r w:rsidR="00120FBF" w:rsidRPr="00D226C4">
        <w:rPr>
          <w:rFonts w:cstheme="minorHAnsi"/>
          <w:sz w:val="24"/>
          <w:szCs w:val="24"/>
        </w:rPr>
        <w:t xml:space="preserve"> w ramach konkursu</w:t>
      </w:r>
      <w:r w:rsidR="008C30F6" w:rsidRPr="00D226C4">
        <w:rPr>
          <w:rFonts w:cstheme="minorHAnsi"/>
          <w:sz w:val="24"/>
          <w:szCs w:val="24"/>
        </w:rPr>
        <w:t>,</w:t>
      </w:r>
      <w:r w:rsidR="00335B73" w:rsidRPr="00D226C4">
        <w:rPr>
          <w:rFonts w:cstheme="minorHAnsi"/>
          <w:sz w:val="24"/>
          <w:szCs w:val="24"/>
        </w:rPr>
        <w:t xml:space="preserve"> </w:t>
      </w:r>
      <w:r w:rsidR="00D172C8" w:rsidRPr="00D226C4">
        <w:rPr>
          <w:rFonts w:cstheme="minorHAnsi"/>
          <w:sz w:val="24"/>
          <w:szCs w:val="24"/>
        </w:rPr>
        <w:t>która wynosi</w:t>
      </w:r>
      <w:r w:rsidR="003E4B08" w:rsidRPr="00D226C4">
        <w:rPr>
          <w:rFonts w:cstheme="minorHAnsi"/>
          <w:sz w:val="24"/>
          <w:szCs w:val="24"/>
        </w:rPr>
        <w:t xml:space="preserve"> </w:t>
      </w:r>
      <w:r w:rsidR="00407AA9" w:rsidRPr="00D226C4">
        <w:rPr>
          <w:rFonts w:cstheme="minorHAnsi"/>
          <w:sz w:val="24"/>
          <w:szCs w:val="24"/>
        </w:rPr>
        <w:br/>
      </w:r>
      <w:r w:rsidR="00CD15B4" w:rsidRPr="00CD15B4">
        <w:rPr>
          <w:rFonts w:cstheme="minorHAnsi"/>
          <w:b/>
          <w:sz w:val="24"/>
          <w:szCs w:val="24"/>
        </w:rPr>
        <w:t>45 511</w:t>
      </w:r>
      <w:r w:rsidR="00CD15B4">
        <w:rPr>
          <w:rFonts w:cstheme="minorHAnsi"/>
          <w:b/>
          <w:sz w:val="24"/>
          <w:szCs w:val="24"/>
        </w:rPr>
        <w:t> </w:t>
      </w:r>
      <w:r w:rsidR="00CD15B4" w:rsidRPr="00CD15B4">
        <w:rPr>
          <w:rFonts w:cstheme="minorHAnsi"/>
          <w:b/>
          <w:sz w:val="24"/>
          <w:szCs w:val="24"/>
        </w:rPr>
        <w:t>200</w:t>
      </w:r>
      <w:r w:rsidR="00CD15B4">
        <w:rPr>
          <w:rFonts w:cstheme="minorHAnsi"/>
          <w:b/>
          <w:sz w:val="24"/>
          <w:szCs w:val="24"/>
        </w:rPr>
        <w:t>,00</w:t>
      </w:r>
      <w:r w:rsidR="00CD15B4" w:rsidRPr="00CD15B4">
        <w:rPr>
          <w:rFonts w:cstheme="minorHAnsi"/>
          <w:b/>
          <w:sz w:val="24"/>
          <w:szCs w:val="24"/>
        </w:rPr>
        <w:t xml:space="preserve"> </w:t>
      </w:r>
      <w:r w:rsidR="00335B73" w:rsidRPr="00D226C4">
        <w:rPr>
          <w:rFonts w:cstheme="minorHAnsi"/>
          <w:b/>
          <w:sz w:val="24"/>
          <w:szCs w:val="24"/>
        </w:rPr>
        <w:t>zł</w:t>
      </w:r>
      <w:r w:rsidR="00120FBF" w:rsidRPr="00D226C4">
        <w:rPr>
          <w:rFonts w:cstheme="minorHAnsi"/>
          <w:b/>
          <w:sz w:val="24"/>
          <w:szCs w:val="24"/>
        </w:rPr>
        <w:t>.</w:t>
      </w:r>
    </w:p>
    <w:p w14:paraId="458A7DDA" w14:textId="1D2526E3" w:rsidR="003E5C1E" w:rsidRPr="00726927" w:rsidRDefault="0080642D" w:rsidP="00645813">
      <w:pPr>
        <w:pStyle w:val="Akapitzlist"/>
        <w:numPr>
          <w:ilvl w:val="0"/>
          <w:numId w:val="35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Maksymalny dopuszczalny poziom dofinansowania projektu wynosi </w:t>
      </w:r>
      <w:r w:rsidR="00E152E4">
        <w:rPr>
          <w:rFonts w:cstheme="minorHAnsi"/>
          <w:sz w:val="24"/>
          <w:szCs w:val="24"/>
        </w:rPr>
        <w:t>84,28</w:t>
      </w:r>
      <w:r w:rsidR="009528FB" w:rsidRPr="00726927">
        <w:rPr>
          <w:rFonts w:cstheme="minorHAnsi"/>
          <w:sz w:val="24"/>
          <w:szCs w:val="24"/>
        </w:rPr>
        <w:t>%</w:t>
      </w:r>
      <w:r w:rsidRPr="00726927">
        <w:rPr>
          <w:rFonts w:cstheme="minorHAnsi"/>
          <w:sz w:val="24"/>
          <w:szCs w:val="24"/>
        </w:rPr>
        <w:t xml:space="preserve"> wartości </w:t>
      </w:r>
      <w:r w:rsidR="003E5C1E" w:rsidRPr="00726927">
        <w:rPr>
          <w:rFonts w:cstheme="minorHAnsi"/>
          <w:sz w:val="24"/>
          <w:szCs w:val="24"/>
        </w:rPr>
        <w:t>wydatków kwalifikowa</w:t>
      </w:r>
      <w:r w:rsidR="00117C08" w:rsidRPr="00726927">
        <w:rPr>
          <w:rFonts w:cstheme="minorHAnsi"/>
          <w:sz w:val="24"/>
          <w:szCs w:val="24"/>
        </w:rPr>
        <w:t>l</w:t>
      </w:r>
      <w:r w:rsidR="003E5C1E" w:rsidRPr="00726927">
        <w:rPr>
          <w:rFonts w:cstheme="minorHAnsi"/>
          <w:sz w:val="24"/>
          <w:szCs w:val="24"/>
        </w:rPr>
        <w:t xml:space="preserve">nych </w:t>
      </w:r>
      <w:r w:rsidRPr="00726927">
        <w:rPr>
          <w:rFonts w:cstheme="minorHAnsi"/>
          <w:sz w:val="24"/>
          <w:szCs w:val="24"/>
        </w:rPr>
        <w:t>projektu.</w:t>
      </w:r>
    </w:p>
    <w:p w14:paraId="6D0AEF61" w14:textId="7752D0E6" w:rsidR="00EC55A5" w:rsidRPr="00726927" w:rsidRDefault="003E5C1E" w:rsidP="00645813">
      <w:pPr>
        <w:pStyle w:val="Akapitzlist"/>
        <w:numPr>
          <w:ilvl w:val="0"/>
          <w:numId w:val="35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Wydatkami </w:t>
      </w:r>
      <w:r w:rsidR="0059466A" w:rsidRPr="00726927">
        <w:rPr>
          <w:rFonts w:cstheme="minorHAnsi"/>
          <w:sz w:val="24"/>
          <w:szCs w:val="24"/>
        </w:rPr>
        <w:t>kwalifikowa</w:t>
      </w:r>
      <w:r w:rsidR="00117C08" w:rsidRPr="00726927">
        <w:rPr>
          <w:rFonts w:cstheme="minorHAnsi"/>
          <w:sz w:val="24"/>
          <w:szCs w:val="24"/>
        </w:rPr>
        <w:t>l</w:t>
      </w:r>
      <w:r w:rsidRPr="00726927">
        <w:rPr>
          <w:rFonts w:cstheme="minorHAnsi"/>
          <w:sz w:val="24"/>
          <w:szCs w:val="24"/>
        </w:rPr>
        <w:t xml:space="preserve">nymi w projekcie są wydatki spełniające </w:t>
      </w:r>
      <w:bookmarkStart w:id="23" w:name="_Toc425322208"/>
      <w:bookmarkStart w:id="24" w:name="_Toc425322541"/>
      <w:r w:rsidR="0059466A" w:rsidRPr="00726927">
        <w:rPr>
          <w:rFonts w:cstheme="minorHAnsi"/>
          <w:sz w:val="24"/>
          <w:szCs w:val="24"/>
        </w:rPr>
        <w:t xml:space="preserve">warunki </w:t>
      </w:r>
      <w:r w:rsidR="00117C08" w:rsidRPr="00726927">
        <w:rPr>
          <w:rFonts w:cstheme="minorHAnsi"/>
          <w:sz w:val="24"/>
          <w:szCs w:val="24"/>
        </w:rPr>
        <w:t xml:space="preserve">określone </w:t>
      </w:r>
      <w:r w:rsidR="006E3940" w:rsidRPr="00726927">
        <w:rPr>
          <w:rFonts w:cstheme="minorHAnsi"/>
          <w:sz w:val="24"/>
          <w:szCs w:val="24"/>
        </w:rPr>
        <w:t>w </w:t>
      </w:r>
      <w:r w:rsidR="00117C08" w:rsidRPr="00726927">
        <w:rPr>
          <w:rFonts w:cstheme="minorHAnsi"/>
          <w:sz w:val="24"/>
          <w:szCs w:val="24"/>
        </w:rPr>
        <w:t>Rozporządzeniu</w:t>
      </w:r>
      <w:r w:rsidR="00DA5B06" w:rsidRPr="00726927">
        <w:rPr>
          <w:rFonts w:cstheme="minorHAnsi"/>
          <w:sz w:val="24"/>
          <w:szCs w:val="24"/>
        </w:rPr>
        <w:t>, umowie o dofinansowanie</w:t>
      </w:r>
      <w:r w:rsidR="005851D2" w:rsidRPr="00726927">
        <w:rPr>
          <w:rFonts w:cstheme="minorHAnsi"/>
          <w:sz w:val="24"/>
          <w:szCs w:val="24"/>
        </w:rPr>
        <w:t xml:space="preserve">, </w:t>
      </w:r>
      <w:r w:rsidR="00C56B51" w:rsidRPr="00726927">
        <w:rPr>
          <w:rFonts w:cstheme="minorHAnsi"/>
          <w:sz w:val="24"/>
          <w:szCs w:val="24"/>
        </w:rPr>
        <w:t xml:space="preserve">oraz </w:t>
      </w:r>
      <w:r w:rsidR="0059466A" w:rsidRPr="00726927">
        <w:rPr>
          <w:rFonts w:cstheme="minorHAnsi"/>
          <w:sz w:val="24"/>
          <w:szCs w:val="24"/>
        </w:rPr>
        <w:t>kwalifikowalności wydatków w ramach Europejskiego Funduszu Rozwoju Regionalnego, Europejskiego Funduszu Społecznego oraz Funduszu Spójności na lata 2014-2020</w:t>
      </w:r>
      <w:r w:rsidR="00FB6BA7" w:rsidRPr="00726927">
        <w:rPr>
          <w:rFonts w:cstheme="minorHAnsi"/>
          <w:sz w:val="24"/>
          <w:szCs w:val="24"/>
        </w:rPr>
        <w:t>.</w:t>
      </w:r>
      <w:r w:rsidR="0059466A" w:rsidRPr="00726927">
        <w:rPr>
          <w:rFonts w:cstheme="minorHAnsi"/>
          <w:sz w:val="24"/>
          <w:szCs w:val="24"/>
        </w:rPr>
        <w:t xml:space="preserve"> </w:t>
      </w:r>
      <w:bookmarkEnd w:id="23"/>
      <w:bookmarkEnd w:id="24"/>
      <w:r w:rsidR="00EC55A5" w:rsidRPr="00726927">
        <w:rPr>
          <w:rFonts w:cstheme="minorHAnsi"/>
          <w:sz w:val="24"/>
          <w:szCs w:val="24"/>
        </w:rPr>
        <w:t>Wydatki</w:t>
      </w:r>
      <w:r w:rsidR="00DA5B06" w:rsidRPr="00726927">
        <w:rPr>
          <w:rFonts w:cstheme="minorHAnsi"/>
          <w:sz w:val="24"/>
          <w:szCs w:val="24"/>
        </w:rPr>
        <w:t xml:space="preserve"> kwalifikowalne</w:t>
      </w:r>
      <w:r w:rsidR="00EC55A5" w:rsidRPr="00726927">
        <w:rPr>
          <w:rFonts w:cstheme="minorHAnsi"/>
          <w:sz w:val="24"/>
          <w:szCs w:val="24"/>
        </w:rPr>
        <w:t xml:space="preserve"> w projekcie nie </w:t>
      </w:r>
      <w:r w:rsidR="00A53271" w:rsidRPr="00726927">
        <w:rPr>
          <w:rFonts w:cstheme="minorHAnsi"/>
          <w:sz w:val="24"/>
          <w:szCs w:val="24"/>
        </w:rPr>
        <w:t>mogą</w:t>
      </w:r>
      <w:r w:rsidR="00EC55A5" w:rsidRPr="00726927">
        <w:rPr>
          <w:rFonts w:cstheme="minorHAnsi"/>
          <w:sz w:val="24"/>
          <w:szCs w:val="24"/>
        </w:rPr>
        <w:t xml:space="preserve"> przekraczać stawek </w:t>
      </w:r>
      <w:r w:rsidR="00DA5B06" w:rsidRPr="00726927">
        <w:rPr>
          <w:rFonts w:cstheme="minorHAnsi"/>
          <w:sz w:val="24"/>
          <w:szCs w:val="24"/>
        </w:rPr>
        <w:t>określonych</w:t>
      </w:r>
      <w:r w:rsidR="00FB6BA7" w:rsidRPr="00726927">
        <w:rPr>
          <w:rFonts w:cstheme="minorHAnsi"/>
          <w:sz w:val="24"/>
          <w:szCs w:val="24"/>
        </w:rPr>
        <w:t xml:space="preserve"> </w:t>
      </w:r>
      <w:r w:rsidR="00EC55A5" w:rsidRPr="00726927">
        <w:rPr>
          <w:rFonts w:cstheme="minorHAnsi"/>
          <w:sz w:val="24"/>
          <w:szCs w:val="24"/>
        </w:rPr>
        <w:t xml:space="preserve">w </w:t>
      </w:r>
      <w:r w:rsidR="00161BDC">
        <w:rPr>
          <w:rFonts w:cstheme="minorHAnsi"/>
          <w:sz w:val="24"/>
          <w:szCs w:val="24"/>
        </w:rPr>
        <w:t>z</w:t>
      </w:r>
      <w:r w:rsidR="005B4373" w:rsidRPr="00726927">
        <w:rPr>
          <w:rFonts w:cstheme="minorHAnsi"/>
          <w:sz w:val="24"/>
          <w:szCs w:val="24"/>
        </w:rPr>
        <w:t>ałącznik</w:t>
      </w:r>
      <w:r w:rsidR="00FF7F12" w:rsidRPr="00726927">
        <w:rPr>
          <w:rFonts w:cstheme="minorHAnsi"/>
          <w:sz w:val="24"/>
          <w:szCs w:val="24"/>
        </w:rPr>
        <w:t>u</w:t>
      </w:r>
      <w:r w:rsidR="005B4373" w:rsidRPr="00726927">
        <w:rPr>
          <w:rFonts w:cstheme="minorHAnsi"/>
          <w:sz w:val="24"/>
          <w:szCs w:val="24"/>
        </w:rPr>
        <w:t xml:space="preserve"> nr </w:t>
      </w:r>
      <w:r w:rsidR="00FA08D5" w:rsidRPr="00271DFF">
        <w:rPr>
          <w:rFonts w:cstheme="minorHAnsi"/>
          <w:sz w:val="24"/>
          <w:szCs w:val="24"/>
        </w:rPr>
        <w:t>1</w:t>
      </w:r>
      <w:r w:rsidR="00FA08D5">
        <w:rPr>
          <w:rFonts w:cstheme="minorHAnsi"/>
          <w:sz w:val="24"/>
          <w:szCs w:val="24"/>
        </w:rPr>
        <w:t>4</w:t>
      </w:r>
      <w:r w:rsidR="00FA08D5" w:rsidRPr="00726927">
        <w:rPr>
          <w:rFonts w:cstheme="minorHAnsi"/>
          <w:sz w:val="24"/>
          <w:szCs w:val="24"/>
        </w:rPr>
        <w:t xml:space="preserve"> </w:t>
      </w:r>
      <w:r w:rsidR="005B4373" w:rsidRPr="00726927">
        <w:rPr>
          <w:rFonts w:cstheme="minorHAnsi"/>
          <w:sz w:val="24"/>
          <w:szCs w:val="24"/>
        </w:rPr>
        <w:t xml:space="preserve">do </w:t>
      </w:r>
      <w:r w:rsidR="00161BDC">
        <w:rPr>
          <w:rFonts w:cstheme="minorHAnsi"/>
          <w:sz w:val="24"/>
          <w:szCs w:val="24"/>
        </w:rPr>
        <w:t>r</w:t>
      </w:r>
      <w:r w:rsidR="005B4373" w:rsidRPr="00726927">
        <w:rPr>
          <w:rFonts w:cstheme="minorHAnsi"/>
          <w:sz w:val="24"/>
          <w:szCs w:val="24"/>
        </w:rPr>
        <w:t>egulaminu</w:t>
      </w:r>
      <w:r w:rsidR="00A41164" w:rsidRPr="00726927">
        <w:rPr>
          <w:rFonts w:cstheme="minorHAnsi"/>
          <w:sz w:val="24"/>
          <w:szCs w:val="24"/>
        </w:rPr>
        <w:t xml:space="preserve"> konkursu</w:t>
      </w:r>
      <w:r w:rsidR="005D01AC" w:rsidRPr="00726927">
        <w:rPr>
          <w:rFonts w:cstheme="minorHAnsi"/>
          <w:sz w:val="24"/>
          <w:szCs w:val="24"/>
        </w:rPr>
        <w:t xml:space="preserve"> oraz w </w:t>
      </w:r>
      <w:r w:rsidR="00BB4DC3">
        <w:rPr>
          <w:rFonts w:cstheme="minorHAnsi"/>
          <w:sz w:val="24"/>
          <w:szCs w:val="24"/>
        </w:rPr>
        <w:t>z</w:t>
      </w:r>
      <w:r w:rsidR="005D01AC" w:rsidRPr="00726927">
        <w:rPr>
          <w:rFonts w:cstheme="minorHAnsi"/>
          <w:sz w:val="24"/>
          <w:szCs w:val="24"/>
        </w:rPr>
        <w:t>aleceniach IZ POWER</w:t>
      </w:r>
      <w:r w:rsidR="00EC55A5" w:rsidRPr="00726927">
        <w:rPr>
          <w:rFonts w:cstheme="minorHAnsi"/>
          <w:sz w:val="24"/>
          <w:szCs w:val="24"/>
        </w:rPr>
        <w:t>.</w:t>
      </w:r>
    </w:p>
    <w:p w14:paraId="578E5E9D" w14:textId="77777777" w:rsidR="00E47B34" w:rsidRPr="00726927" w:rsidRDefault="00276794" w:rsidP="00645813">
      <w:pPr>
        <w:pStyle w:val="Akapitzlist"/>
        <w:numPr>
          <w:ilvl w:val="0"/>
          <w:numId w:val="35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Zgodnie z Rozporządzeni</w:t>
      </w:r>
      <w:r w:rsidR="00A53271" w:rsidRPr="00726927">
        <w:rPr>
          <w:rFonts w:cstheme="minorHAnsi"/>
          <w:sz w:val="24"/>
          <w:szCs w:val="24"/>
        </w:rPr>
        <w:t>em</w:t>
      </w:r>
      <w:r w:rsidRPr="00726927">
        <w:rPr>
          <w:rFonts w:cstheme="minorHAnsi"/>
          <w:sz w:val="24"/>
          <w:szCs w:val="24"/>
        </w:rPr>
        <w:t xml:space="preserve"> do wydatkó</w:t>
      </w:r>
      <w:r w:rsidR="00B55174" w:rsidRPr="00726927">
        <w:rPr>
          <w:rFonts w:cstheme="minorHAnsi"/>
          <w:sz w:val="24"/>
          <w:szCs w:val="24"/>
        </w:rPr>
        <w:t xml:space="preserve">w kwalifikowalnych </w:t>
      </w:r>
      <w:r w:rsidR="00DD61EB" w:rsidRPr="00726927">
        <w:rPr>
          <w:rFonts w:cstheme="minorHAnsi"/>
          <w:sz w:val="24"/>
          <w:szCs w:val="24"/>
        </w:rPr>
        <w:t xml:space="preserve">związanych z </w:t>
      </w:r>
      <w:r w:rsidR="00F0429D" w:rsidRPr="00726927">
        <w:rPr>
          <w:rFonts w:cstheme="minorHAnsi"/>
          <w:sz w:val="24"/>
          <w:szCs w:val="24"/>
        </w:rPr>
        <w:t>realizacj</w:t>
      </w:r>
      <w:r w:rsidR="00D473A0" w:rsidRPr="00726927">
        <w:rPr>
          <w:rFonts w:cstheme="minorHAnsi"/>
          <w:sz w:val="24"/>
          <w:szCs w:val="24"/>
        </w:rPr>
        <w:t>ą</w:t>
      </w:r>
      <w:r w:rsidR="00F0429D" w:rsidRPr="00726927">
        <w:rPr>
          <w:rFonts w:cstheme="minorHAnsi"/>
          <w:sz w:val="24"/>
          <w:szCs w:val="24"/>
        </w:rPr>
        <w:t xml:space="preserve"> projektu </w:t>
      </w:r>
      <w:r w:rsidRPr="00726927">
        <w:rPr>
          <w:rFonts w:cstheme="minorHAnsi"/>
          <w:sz w:val="24"/>
          <w:szCs w:val="24"/>
        </w:rPr>
        <w:t>zalicza się wydatki na:</w:t>
      </w:r>
    </w:p>
    <w:p w14:paraId="5BD04D5F" w14:textId="77777777" w:rsidR="00FC44FE" w:rsidRPr="00726927" w:rsidRDefault="00EB74B4" w:rsidP="00645813">
      <w:pPr>
        <w:pStyle w:val="Akapitzlist"/>
        <w:numPr>
          <w:ilvl w:val="2"/>
          <w:numId w:val="35"/>
        </w:numPr>
        <w:spacing w:before="240" w:after="24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rekrutację potencjalnych odbiorców wsparcia;</w:t>
      </w:r>
    </w:p>
    <w:p w14:paraId="082C016A" w14:textId="34D1BDD6" w:rsidR="00FC44FE" w:rsidRDefault="00EB74B4" w:rsidP="00645813">
      <w:pPr>
        <w:pStyle w:val="Akapitzlist"/>
        <w:numPr>
          <w:ilvl w:val="2"/>
          <w:numId w:val="35"/>
        </w:numPr>
        <w:spacing w:before="240" w:after="24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pokrycie kosztów usług szkoleniowych;</w:t>
      </w:r>
    </w:p>
    <w:p w14:paraId="6D6C824C" w14:textId="0C403525" w:rsidR="00470E73" w:rsidRPr="00726927" w:rsidRDefault="00470E73" w:rsidP="00645813">
      <w:pPr>
        <w:pStyle w:val="Akapitzlist"/>
        <w:numPr>
          <w:ilvl w:val="2"/>
          <w:numId w:val="35"/>
        </w:numPr>
        <w:spacing w:before="240" w:after="240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pokrycie </w:t>
      </w:r>
      <w:r w:rsidRPr="00470E73">
        <w:rPr>
          <w:rFonts w:cstheme="minorHAnsi"/>
          <w:sz w:val="24"/>
          <w:szCs w:val="24"/>
        </w:rPr>
        <w:t>kosztów wynagrodzeń uczestników szkolenia, o których mowa w art. 31 ust. 3 lit. d rozporządzenia Komisji (UE) nr 651/2014;</w:t>
      </w:r>
    </w:p>
    <w:p w14:paraId="1A3F2153" w14:textId="77777777" w:rsidR="00FC44FE" w:rsidRPr="00726927" w:rsidRDefault="00EB74B4" w:rsidP="00645813">
      <w:pPr>
        <w:pStyle w:val="Akapitzlist"/>
        <w:numPr>
          <w:ilvl w:val="2"/>
          <w:numId w:val="35"/>
        </w:numPr>
        <w:spacing w:before="240" w:after="24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pokrycie kosztów doradztwa lub innych usług o charakterze doradczym lub szkoleniowym wspierających rozwój przedsiębiorcy;</w:t>
      </w:r>
    </w:p>
    <w:p w14:paraId="4CEC7AFD" w14:textId="1D1A15DB" w:rsidR="00FC44FE" w:rsidRPr="00726927" w:rsidRDefault="00EB74B4" w:rsidP="00645813">
      <w:pPr>
        <w:pStyle w:val="Akapitzlist"/>
        <w:numPr>
          <w:ilvl w:val="2"/>
          <w:numId w:val="35"/>
        </w:numPr>
        <w:spacing w:before="240" w:after="24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pokrycie pozostałych kosztów bezpośrednio związanych z dofinansowaniem usług, </w:t>
      </w:r>
      <w:r w:rsidR="00DF4B3A" w:rsidRPr="00726927">
        <w:rPr>
          <w:rFonts w:cstheme="minorHAnsi"/>
          <w:sz w:val="24"/>
          <w:szCs w:val="24"/>
        </w:rPr>
        <w:br/>
      </w:r>
      <w:r w:rsidRPr="00726927">
        <w:rPr>
          <w:rFonts w:cstheme="minorHAnsi"/>
          <w:sz w:val="24"/>
          <w:szCs w:val="24"/>
        </w:rPr>
        <w:t xml:space="preserve">o których mowa w pkt </w:t>
      </w:r>
      <w:r w:rsidR="008E1BF2" w:rsidRPr="00726927">
        <w:rPr>
          <w:rFonts w:cstheme="minorHAnsi"/>
          <w:sz w:val="24"/>
          <w:szCs w:val="24"/>
        </w:rPr>
        <w:t>b</w:t>
      </w:r>
      <w:r w:rsidR="00AC2988" w:rsidRPr="00726927">
        <w:rPr>
          <w:rFonts w:cstheme="minorHAnsi"/>
          <w:sz w:val="24"/>
          <w:szCs w:val="24"/>
        </w:rPr>
        <w:t xml:space="preserve"> i </w:t>
      </w:r>
      <w:r w:rsidR="00A75D8B">
        <w:rPr>
          <w:rFonts w:cstheme="minorHAnsi"/>
          <w:sz w:val="24"/>
          <w:szCs w:val="24"/>
        </w:rPr>
        <w:t>d</w:t>
      </w:r>
      <w:r w:rsidRPr="00726927">
        <w:rPr>
          <w:rFonts w:cstheme="minorHAnsi"/>
          <w:sz w:val="24"/>
          <w:szCs w:val="24"/>
        </w:rPr>
        <w:t>;</w:t>
      </w:r>
    </w:p>
    <w:p w14:paraId="3DF1E588" w14:textId="77777777" w:rsidR="00FC44FE" w:rsidRPr="00726927" w:rsidRDefault="008F7970" w:rsidP="00645813">
      <w:pPr>
        <w:pStyle w:val="Akapitzlist"/>
        <w:numPr>
          <w:ilvl w:val="2"/>
          <w:numId w:val="35"/>
        </w:numPr>
        <w:spacing w:before="240" w:after="24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pokrycie kosztów pośrednich;</w:t>
      </w:r>
    </w:p>
    <w:p w14:paraId="71E375CB" w14:textId="77777777" w:rsidR="00FC44FE" w:rsidRPr="00726927" w:rsidRDefault="008F7970" w:rsidP="00645813">
      <w:pPr>
        <w:pStyle w:val="Akapitzlist"/>
        <w:numPr>
          <w:ilvl w:val="2"/>
          <w:numId w:val="35"/>
        </w:numPr>
        <w:spacing w:before="240" w:after="24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zakup środków trwałych niezbędnych do realizacji projektu;</w:t>
      </w:r>
    </w:p>
    <w:p w14:paraId="514D7587" w14:textId="6DD465E1" w:rsidR="003C1423" w:rsidRDefault="008F7970" w:rsidP="00645813">
      <w:pPr>
        <w:pStyle w:val="Akapitzlist"/>
        <w:numPr>
          <w:ilvl w:val="2"/>
          <w:numId w:val="35"/>
        </w:numPr>
        <w:spacing w:before="240" w:after="24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>zakup infrastruktury oraz dostosowanie lub adaptację budynków, pomieszczeń i miejsc pracy w ramach cross-</w:t>
      </w:r>
      <w:proofErr w:type="spellStart"/>
      <w:r w:rsidRPr="00726927">
        <w:rPr>
          <w:rFonts w:cstheme="minorHAnsi"/>
          <w:sz w:val="24"/>
          <w:szCs w:val="24"/>
        </w:rPr>
        <w:t>financingu</w:t>
      </w:r>
      <w:proofErr w:type="spellEnd"/>
      <w:r w:rsidRPr="00726927">
        <w:rPr>
          <w:rFonts w:cstheme="minorHAnsi"/>
          <w:sz w:val="24"/>
          <w:szCs w:val="24"/>
        </w:rPr>
        <w:t xml:space="preserve"> do</w:t>
      </w:r>
      <w:r w:rsidR="00E25C40" w:rsidRPr="00726927">
        <w:rPr>
          <w:rFonts w:cstheme="minorHAnsi"/>
          <w:sz w:val="24"/>
          <w:szCs w:val="24"/>
        </w:rPr>
        <w:t xml:space="preserve"> wysokości 5</w:t>
      </w:r>
      <w:r w:rsidR="00EA7AB4" w:rsidRPr="00726927">
        <w:rPr>
          <w:rFonts w:cstheme="minorHAnsi"/>
          <w:sz w:val="24"/>
          <w:szCs w:val="24"/>
        </w:rPr>
        <w:t xml:space="preserve">% wartości wydatków </w:t>
      </w:r>
      <w:r w:rsidRPr="00726927">
        <w:rPr>
          <w:rFonts w:cstheme="minorHAnsi"/>
          <w:sz w:val="24"/>
          <w:szCs w:val="24"/>
        </w:rPr>
        <w:t>kwalifikowalnych projektu</w:t>
      </w:r>
      <w:r w:rsidR="00161BDC">
        <w:rPr>
          <w:rFonts w:cstheme="minorHAnsi"/>
          <w:sz w:val="24"/>
          <w:szCs w:val="24"/>
        </w:rPr>
        <w:t>.</w:t>
      </w:r>
    </w:p>
    <w:p w14:paraId="331A83D1" w14:textId="769A8236" w:rsidR="0042149C" w:rsidRPr="00726927" w:rsidRDefault="0042149C" w:rsidP="00645813">
      <w:pPr>
        <w:pStyle w:val="Akapitzlist"/>
        <w:numPr>
          <w:ilvl w:val="0"/>
          <w:numId w:val="35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Wydatki, o których mowa w </w:t>
      </w:r>
      <w:r w:rsidR="00BB4DC3">
        <w:rPr>
          <w:rFonts w:cstheme="minorHAnsi"/>
          <w:sz w:val="24"/>
          <w:szCs w:val="24"/>
        </w:rPr>
        <w:t>ust.</w:t>
      </w:r>
      <w:r w:rsidRPr="00726927">
        <w:rPr>
          <w:rFonts w:cstheme="minorHAnsi"/>
          <w:sz w:val="24"/>
          <w:szCs w:val="24"/>
        </w:rPr>
        <w:t xml:space="preserve"> </w:t>
      </w:r>
      <w:r w:rsidR="00B5674D" w:rsidRPr="00726927">
        <w:rPr>
          <w:rFonts w:cstheme="minorHAnsi"/>
          <w:sz w:val="24"/>
          <w:szCs w:val="24"/>
        </w:rPr>
        <w:t>4</w:t>
      </w:r>
      <w:r w:rsidRPr="00726927">
        <w:rPr>
          <w:rFonts w:cstheme="minorHAnsi"/>
          <w:sz w:val="24"/>
          <w:szCs w:val="24"/>
        </w:rPr>
        <w:t xml:space="preserve"> </w:t>
      </w:r>
      <w:r w:rsidR="00BB4DC3">
        <w:rPr>
          <w:rFonts w:cstheme="minorHAnsi"/>
          <w:sz w:val="24"/>
          <w:szCs w:val="24"/>
        </w:rPr>
        <w:t xml:space="preserve">pkt. </w:t>
      </w:r>
      <w:r w:rsidR="00161BDC">
        <w:rPr>
          <w:rFonts w:cstheme="minorHAnsi"/>
          <w:sz w:val="24"/>
          <w:szCs w:val="24"/>
        </w:rPr>
        <w:t>g</w:t>
      </w:r>
      <w:r w:rsidR="00B57DED" w:rsidRPr="00726927">
        <w:rPr>
          <w:rFonts w:cstheme="minorHAnsi"/>
          <w:sz w:val="24"/>
          <w:szCs w:val="24"/>
        </w:rPr>
        <w:t xml:space="preserve"> </w:t>
      </w:r>
      <w:r w:rsidR="00B5674D" w:rsidRPr="00726927">
        <w:rPr>
          <w:rFonts w:cstheme="minorHAnsi"/>
          <w:sz w:val="24"/>
          <w:szCs w:val="24"/>
        </w:rPr>
        <w:t>oraz</w:t>
      </w:r>
      <w:r w:rsidRPr="00726927">
        <w:rPr>
          <w:rFonts w:cstheme="minorHAnsi"/>
          <w:sz w:val="24"/>
          <w:szCs w:val="24"/>
        </w:rPr>
        <w:t xml:space="preserve"> </w:t>
      </w:r>
      <w:r w:rsidR="00161BDC">
        <w:rPr>
          <w:rFonts w:cstheme="minorHAnsi"/>
          <w:sz w:val="24"/>
          <w:szCs w:val="24"/>
        </w:rPr>
        <w:t>h</w:t>
      </w:r>
      <w:r w:rsidRPr="00726927">
        <w:rPr>
          <w:rFonts w:cstheme="minorHAnsi"/>
          <w:sz w:val="24"/>
          <w:szCs w:val="24"/>
        </w:rPr>
        <w:t>, nie mogą łącznie przekroczyć 10% wydatków kwalifikowalnych projektu.</w:t>
      </w:r>
    </w:p>
    <w:p w14:paraId="36215E8A" w14:textId="77777777" w:rsidR="00581F69" w:rsidRPr="00726927" w:rsidRDefault="0042149C" w:rsidP="00645813">
      <w:pPr>
        <w:pStyle w:val="Akapitzlist"/>
        <w:numPr>
          <w:ilvl w:val="0"/>
          <w:numId w:val="35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Do wydatków kwalifikowalnych w ramach wsparcia, nie zalicza się wydatków poniesionych wcześniej niż na 30 dni przed zawarciem umowy o udzielenie wsparcia lub przed dniem</w:t>
      </w:r>
      <w:r w:rsidR="00CE66B3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rozpoczęcia realizacji projektu.</w:t>
      </w:r>
    </w:p>
    <w:p w14:paraId="0692C470" w14:textId="24479F8C" w:rsidR="00581F69" w:rsidRPr="00726927" w:rsidRDefault="00A13DA5" w:rsidP="00645813">
      <w:pPr>
        <w:pStyle w:val="Akapitzlist"/>
        <w:numPr>
          <w:ilvl w:val="0"/>
          <w:numId w:val="35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Katalog kosztów pośrednich w projektach finansowanych z EFS został okreś</w:t>
      </w:r>
      <w:r w:rsidR="00F70984" w:rsidRPr="00726927">
        <w:rPr>
          <w:rFonts w:cstheme="minorHAnsi"/>
          <w:sz w:val="24"/>
          <w:szCs w:val="24"/>
        </w:rPr>
        <w:t xml:space="preserve">lony w rozdziale 8.4 Wytycznych, o których mowa w </w:t>
      </w:r>
      <w:r w:rsidR="00A375E7" w:rsidRPr="00726927">
        <w:rPr>
          <w:rFonts w:cstheme="minorHAnsi"/>
          <w:sz w:val="24"/>
          <w:szCs w:val="24"/>
        </w:rPr>
        <w:t>pkt</w:t>
      </w:r>
      <w:r w:rsidR="00742054" w:rsidRPr="00726927">
        <w:rPr>
          <w:rFonts w:cstheme="minorHAnsi"/>
          <w:sz w:val="24"/>
          <w:szCs w:val="24"/>
        </w:rPr>
        <w:t xml:space="preserve"> </w:t>
      </w:r>
      <w:r w:rsidR="00F70984" w:rsidRPr="00726927">
        <w:rPr>
          <w:rFonts w:cstheme="minorHAnsi"/>
          <w:sz w:val="24"/>
          <w:szCs w:val="24"/>
        </w:rPr>
        <w:t>3</w:t>
      </w:r>
      <w:r w:rsidR="00630327" w:rsidRPr="00726927">
        <w:rPr>
          <w:rFonts w:cstheme="minorHAnsi"/>
          <w:sz w:val="24"/>
          <w:szCs w:val="24"/>
        </w:rPr>
        <w:t>.</w:t>
      </w:r>
    </w:p>
    <w:p w14:paraId="7414D96E" w14:textId="03B5E318" w:rsidR="00F70984" w:rsidRDefault="00581F69" w:rsidP="00645813">
      <w:pPr>
        <w:pStyle w:val="Akapitzlist"/>
        <w:numPr>
          <w:ilvl w:val="0"/>
          <w:numId w:val="35"/>
        </w:numPr>
        <w:spacing w:before="240"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Wnioskodawca nie może zaliczać do kosztów uzyskania przychodów w ramach prowadzonej przez siebie działalności gospodarczej odpisów z tytułu zużycia środków trwałych oraz wartości niematerialnych i prawnych, które zostały sfinansowane ze środków PO WER lub jakichkolwiek innych środków publicznych.</w:t>
      </w:r>
    </w:p>
    <w:p w14:paraId="5EE64420" w14:textId="44BE670A" w:rsidR="00652998" w:rsidRPr="00726927" w:rsidRDefault="00652998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25" w:name="_Toc29458237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Podrozdział 5.6 </w:t>
      </w:r>
      <w:r w:rsidR="00944B51" w:rsidRPr="00726927">
        <w:rPr>
          <w:rFonts w:asciiTheme="minorHAnsi" w:hAnsiTheme="minorHAnsi" w:cstheme="minorHAnsi"/>
          <w:color w:val="auto"/>
          <w:sz w:val="24"/>
          <w:szCs w:val="24"/>
        </w:rPr>
        <w:t>Zadania</w:t>
      </w:r>
      <w:bookmarkEnd w:id="25"/>
    </w:p>
    <w:p w14:paraId="3D6F1D3C" w14:textId="4B6C3F68" w:rsidR="005724F9" w:rsidRDefault="005724F9" w:rsidP="004863A0">
      <w:pPr>
        <w:spacing w:before="240" w:after="240"/>
        <w:rPr>
          <w:rFonts w:cstheme="minorHAnsi"/>
          <w:sz w:val="24"/>
          <w:szCs w:val="24"/>
        </w:rPr>
      </w:pPr>
      <w:r w:rsidRPr="005724F9">
        <w:rPr>
          <w:rFonts w:cstheme="minorHAnsi"/>
          <w:sz w:val="24"/>
          <w:szCs w:val="24"/>
        </w:rPr>
        <w:t xml:space="preserve">W ramach projektu </w:t>
      </w:r>
      <w:r w:rsidR="00B83069">
        <w:rPr>
          <w:rFonts w:cstheme="minorHAnsi"/>
          <w:sz w:val="24"/>
          <w:szCs w:val="24"/>
        </w:rPr>
        <w:t>w</w:t>
      </w:r>
      <w:r w:rsidRPr="005724F9">
        <w:rPr>
          <w:rFonts w:cstheme="minorHAnsi"/>
          <w:sz w:val="24"/>
          <w:szCs w:val="24"/>
        </w:rPr>
        <w:t xml:space="preserve">nioskodawca powinien uwzględnić realizację zadań wynikających z § 12 b ust. 1 Rozporządzenia oraz wskazanych w kryterium dostępu nr 1, o którym mowa w </w:t>
      </w:r>
      <w:r w:rsidR="00B83069">
        <w:rPr>
          <w:rFonts w:cstheme="minorHAnsi"/>
          <w:sz w:val="24"/>
          <w:szCs w:val="24"/>
        </w:rPr>
        <w:t>z</w:t>
      </w:r>
      <w:r w:rsidRPr="005724F9">
        <w:rPr>
          <w:rFonts w:cstheme="minorHAnsi"/>
          <w:sz w:val="24"/>
          <w:szCs w:val="24"/>
        </w:rPr>
        <w:t xml:space="preserve">ałączniku nr 8 do </w:t>
      </w:r>
      <w:r w:rsidR="00B83069">
        <w:rPr>
          <w:rFonts w:cstheme="minorHAnsi"/>
          <w:sz w:val="24"/>
          <w:szCs w:val="24"/>
        </w:rPr>
        <w:t>r</w:t>
      </w:r>
      <w:r w:rsidRPr="005724F9">
        <w:rPr>
          <w:rFonts w:cstheme="minorHAnsi"/>
          <w:sz w:val="24"/>
          <w:szCs w:val="24"/>
        </w:rPr>
        <w:t>egulaminu konkursu, w szczególności:</w:t>
      </w:r>
    </w:p>
    <w:p w14:paraId="5E05E7EC" w14:textId="252AE66D" w:rsidR="005724F9" w:rsidRPr="002138D5" w:rsidRDefault="005724F9" w:rsidP="005724F9">
      <w:pPr>
        <w:spacing w:before="240" w:after="240"/>
        <w:rPr>
          <w:rFonts w:cstheme="minorHAnsi"/>
          <w:sz w:val="24"/>
          <w:szCs w:val="24"/>
        </w:rPr>
      </w:pPr>
      <w:r w:rsidRPr="00A61E26">
        <w:rPr>
          <w:rFonts w:cstheme="minorHAnsi"/>
          <w:sz w:val="24"/>
          <w:szCs w:val="24"/>
        </w:rPr>
        <w:t>1</w:t>
      </w:r>
      <w:r w:rsidR="006C43D3">
        <w:rPr>
          <w:rFonts w:cstheme="minorHAnsi"/>
          <w:sz w:val="24"/>
          <w:szCs w:val="24"/>
        </w:rPr>
        <w:t>)</w:t>
      </w:r>
      <w:r w:rsidRPr="00A61E26">
        <w:rPr>
          <w:rFonts w:cstheme="minorHAnsi"/>
          <w:sz w:val="24"/>
          <w:szCs w:val="24"/>
        </w:rPr>
        <w:t xml:space="preserve"> </w:t>
      </w:r>
      <w:r w:rsidR="00271DFF" w:rsidRPr="00A61E26">
        <w:rPr>
          <w:rFonts w:cstheme="minorHAnsi"/>
          <w:sz w:val="24"/>
          <w:szCs w:val="24"/>
        </w:rPr>
        <w:t>refundacji wydatków dotyczących analizy potrzeb rozwojowych MMŚP w zakresie cyfryzacji, w tym analizy potrzeb kompetencyjnych, o ile przedsiębiorstwo nie dysponuje taką analizą;</w:t>
      </w:r>
    </w:p>
    <w:p w14:paraId="19710A32" w14:textId="484860D3" w:rsidR="005724F9" w:rsidRDefault="005724F9" w:rsidP="005724F9">
      <w:pPr>
        <w:spacing w:before="240" w:after="240"/>
        <w:rPr>
          <w:rFonts w:cstheme="minorHAnsi"/>
          <w:sz w:val="24"/>
          <w:szCs w:val="24"/>
        </w:rPr>
      </w:pPr>
      <w:r w:rsidRPr="000170FB">
        <w:rPr>
          <w:rFonts w:cstheme="minorHAnsi"/>
          <w:sz w:val="24"/>
          <w:szCs w:val="24"/>
        </w:rPr>
        <w:t>2</w:t>
      </w:r>
      <w:r w:rsidR="006C43D3">
        <w:rPr>
          <w:rFonts w:cstheme="minorHAnsi"/>
          <w:sz w:val="24"/>
          <w:szCs w:val="24"/>
        </w:rPr>
        <w:t>)</w:t>
      </w:r>
      <w:r w:rsidRPr="000170FB">
        <w:rPr>
          <w:rFonts w:cstheme="minorHAnsi"/>
          <w:sz w:val="24"/>
          <w:szCs w:val="24"/>
        </w:rPr>
        <w:t xml:space="preserve"> </w:t>
      </w:r>
      <w:r w:rsidR="00271DFF" w:rsidRPr="000170FB">
        <w:rPr>
          <w:rFonts w:cstheme="minorHAnsi"/>
          <w:sz w:val="24"/>
          <w:szCs w:val="24"/>
        </w:rPr>
        <w:t>refundacji wydatków dotyczących usług rozwojowych dla kadry menadżerskiej lub pracowników MMŚP przewidzianych do objęcia stanowiska kierowniczego, których potrzeb</w:t>
      </w:r>
      <w:r w:rsidR="00271DFF" w:rsidRPr="00534644">
        <w:rPr>
          <w:rFonts w:cstheme="minorHAnsi"/>
          <w:sz w:val="24"/>
          <w:szCs w:val="24"/>
        </w:rPr>
        <w:t>a wynika z analizy z</w:t>
      </w:r>
      <w:r w:rsidR="00271DFF" w:rsidRPr="00271DFF">
        <w:rPr>
          <w:rFonts w:cstheme="minorHAnsi"/>
          <w:sz w:val="24"/>
          <w:szCs w:val="24"/>
        </w:rPr>
        <w:t xml:space="preserve"> punktu 1</w:t>
      </w:r>
      <w:r w:rsidR="006C43D3">
        <w:rPr>
          <w:rFonts w:cstheme="minorHAnsi"/>
          <w:sz w:val="24"/>
          <w:szCs w:val="24"/>
        </w:rPr>
        <w:t>)</w:t>
      </w:r>
      <w:r w:rsidR="00271DFF" w:rsidRPr="00271DFF">
        <w:rPr>
          <w:rFonts w:cstheme="minorHAnsi"/>
          <w:sz w:val="24"/>
          <w:szCs w:val="24"/>
        </w:rPr>
        <w:t xml:space="preserve"> i które dotyczą nabycia lub podniesienia kompetencji zgodnych z </w:t>
      </w:r>
      <w:r w:rsidR="00A61E26">
        <w:rPr>
          <w:rFonts w:cstheme="minorHAnsi"/>
          <w:sz w:val="24"/>
          <w:szCs w:val="24"/>
        </w:rPr>
        <w:t>OKMC</w:t>
      </w:r>
      <w:r w:rsidR="00271DFF" w:rsidRPr="00271DFF">
        <w:rPr>
          <w:rFonts w:cstheme="minorHAnsi"/>
          <w:sz w:val="24"/>
          <w:szCs w:val="24"/>
        </w:rPr>
        <w:t>, stanowiącym załącznik</w:t>
      </w:r>
      <w:r w:rsidR="009A06FF">
        <w:rPr>
          <w:rFonts w:cstheme="minorHAnsi"/>
          <w:sz w:val="24"/>
          <w:szCs w:val="24"/>
        </w:rPr>
        <w:t xml:space="preserve"> nr </w:t>
      </w:r>
      <w:r w:rsidR="00A61E26">
        <w:rPr>
          <w:rFonts w:cstheme="minorHAnsi"/>
          <w:sz w:val="24"/>
          <w:szCs w:val="24"/>
        </w:rPr>
        <w:t>12</w:t>
      </w:r>
      <w:r w:rsidR="00A61E26" w:rsidRPr="00271DFF">
        <w:rPr>
          <w:rFonts w:cstheme="minorHAnsi"/>
          <w:sz w:val="24"/>
          <w:szCs w:val="24"/>
        </w:rPr>
        <w:t xml:space="preserve"> </w:t>
      </w:r>
      <w:r w:rsidR="00271DFF" w:rsidRPr="00271DFF">
        <w:rPr>
          <w:rFonts w:cstheme="minorHAnsi"/>
          <w:sz w:val="24"/>
          <w:szCs w:val="24"/>
        </w:rPr>
        <w:t xml:space="preserve">do </w:t>
      </w:r>
      <w:r w:rsidR="00B83069">
        <w:rPr>
          <w:rFonts w:cstheme="minorHAnsi"/>
          <w:sz w:val="24"/>
          <w:szCs w:val="24"/>
        </w:rPr>
        <w:t>r</w:t>
      </w:r>
      <w:r w:rsidR="00271DFF" w:rsidRPr="00271DFF">
        <w:rPr>
          <w:rFonts w:cstheme="minorHAnsi"/>
          <w:sz w:val="24"/>
          <w:szCs w:val="24"/>
        </w:rPr>
        <w:t>egulaminu konkursu.</w:t>
      </w:r>
    </w:p>
    <w:p w14:paraId="4873D73F" w14:textId="3632A8C9" w:rsidR="00271DFF" w:rsidRDefault="00271DFF" w:rsidP="005724F9">
      <w:pPr>
        <w:spacing w:before="240" w:after="240"/>
        <w:rPr>
          <w:rFonts w:cstheme="minorHAnsi"/>
          <w:sz w:val="24"/>
          <w:szCs w:val="24"/>
        </w:rPr>
      </w:pPr>
      <w:r w:rsidRPr="00A61E26">
        <w:rPr>
          <w:rFonts w:cstheme="minorHAnsi"/>
          <w:sz w:val="24"/>
          <w:szCs w:val="24"/>
        </w:rPr>
        <w:t>Wybór usługodawców usług rozwojowych, o których mowa w punktach 1</w:t>
      </w:r>
      <w:r w:rsidR="006C43D3">
        <w:rPr>
          <w:rFonts w:cstheme="minorHAnsi"/>
          <w:sz w:val="24"/>
          <w:szCs w:val="24"/>
        </w:rPr>
        <w:t>)</w:t>
      </w:r>
      <w:r w:rsidRPr="00A61E26">
        <w:rPr>
          <w:rFonts w:cstheme="minorHAnsi"/>
          <w:sz w:val="24"/>
          <w:szCs w:val="24"/>
        </w:rPr>
        <w:t xml:space="preserve"> i 2</w:t>
      </w:r>
      <w:r w:rsidR="006C43D3">
        <w:rPr>
          <w:rFonts w:cstheme="minorHAnsi"/>
          <w:sz w:val="24"/>
          <w:szCs w:val="24"/>
        </w:rPr>
        <w:t>)</w:t>
      </w:r>
      <w:r w:rsidRPr="00A61E26">
        <w:rPr>
          <w:rFonts w:cstheme="minorHAnsi"/>
          <w:sz w:val="24"/>
          <w:szCs w:val="24"/>
        </w:rPr>
        <w:t xml:space="preserve"> następuje za pośrednictwem </w:t>
      </w:r>
      <w:r w:rsidR="00B83069">
        <w:rPr>
          <w:rFonts w:cstheme="minorHAnsi"/>
          <w:sz w:val="24"/>
          <w:szCs w:val="24"/>
        </w:rPr>
        <w:t>BUR</w:t>
      </w:r>
      <w:r w:rsidRPr="00A61E26">
        <w:rPr>
          <w:rFonts w:cstheme="minorHAnsi"/>
          <w:sz w:val="24"/>
          <w:szCs w:val="24"/>
        </w:rPr>
        <w:t xml:space="preserve"> przy technicznym wsparciu wnioskodawcy lub partnera (o ile występuje). Wykonawcami usług nie mogą być wnioskodawca lub partner (o ile występuje).</w:t>
      </w:r>
    </w:p>
    <w:p w14:paraId="7239897A" w14:textId="3D116270" w:rsidR="005724F9" w:rsidRDefault="005724F9" w:rsidP="005724F9">
      <w:pPr>
        <w:spacing w:before="240" w:after="240"/>
        <w:rPr>
          <w:rFonts w:cstheme="minorHAnsi"/>
          <w:sz w:val="24"/>
          <w:szCs w:val="24"/>
        </w:rPr>
      </w:pPr>
      <w:r w:rsidRPr="00A61E26">
        <w:rPr>
          <w:rFonts w:cstheme="minorHAnsi"/>
          <w:sz w:val="24"/>
          <w:szCs w:val="24"/>
        </w:rPr>
        <w:lastRenderedPageBreak/>
        <w:t xml:space="preserve">Pod </w:t>
      </w:r>
      <w:r w:rsidRPr="006C43D3">
        <w:rPr>
          <w:rFonts w:cstheme="minorHAnsi"/>
          <w:b/>
          <w:sz w:val="24"/>
          <w:szCs w:val="24"/>
        </w:rPr>
        <w:t>pojęciem wsparcia technicznego</w:t>
      </w:r>
      <w:r w:rsidRPr="00A61E26">
        <w:rPr>
          <w:rFonts w:cstheme="minorHAnsi"/>
          <w:sz w:val="24"/>
          <w:szCs w:val="24"/>
        </w:rPr>
        <w:t xml:space="preserve"> zapewnionego przez </w:t>
      </w:r>
      <w:r w:rsidR="00863849" w:rsidRPr="00A61E26">
        <w:rPr>
          <w:rFonts w:cstheme="minorHAnsi"/>
          <w:sz w:val="24"/>
          <w:szCs w:val="24"/>
        </w:rPr>
        <w:t>w</w:t>
      </w:r>
      <w:r w:rsidRPr="00A61E26">
        <w:rPr>
          <w:rFonts w:cstheme="minorHAnsi"/>
          <w:sz w:val="24"/>
          <w:szCs w:val="24"/>
        </w:rPr>
        <w:t xml:space="preserve">nioskodawcę lub </w:t>
      </w:r>
      <w:r w:rsidR="00863849" w:rsidRPr="00A61E26">
        <w:rPr>
          <w:rFonts w:cstheme="minorHAnsi"/>
          <w:sz w:val="24"/>
          <w:szCs w:val="24"/>
        </w:rPr>
        <w:t>p</w:t>
      </w:r>
      <w:r w:rsidRPr="00A61E26">
        <w:rPr>
          <w:rFonts w:cstheme="minorHAnsi"/>
          <w:sz w:val="24"/>
          <w:szCs w:val="24"/>
        </w:rPr>
        <w:t>artnera na rzecz przedsiębiorcy rozumie się min. pomoc w obsłudze BUR, przegląd dostępnej oferty, wyszukiwanie adekwatnej do potrzeb usługi rozwojowej.</w:t>
      </w:r>
      <w:r w:rsidRPr="005724F9">
        <w:rPr>
          <w:rFonts w:cstheme="minorHAnsi"/>
          <w:sz w:val="24"/>
          <w:szCs w:val="24"/>
        </w:rPr>
        <w:t xml:space="preserve">  </w:t>
      </w:r>
    </w:p>
    <w:p w14:paraId="79492D64" w14:textId="5F200D4B" w:rsidR="005724F9" w:rsidRDefault="005724F9" w:rsidP="005724F9">
      <w:pPr>
        <w:spacing w:before="240" w:after="240"/>
        <w:rPr>
          <w:rFonts w:cstheme="minorHAnsi"/>
          <w:sz w:val="24"/>
          <w:szCs w:val="24"/>
        </w:rPr>
      </w:pPr>
      <w:r w:rsidRPr="005724F9">
        <w:rPr>
          <w:rFonts w:cstheme="minorHAnsi"/>
          <w:sz w:val="24"/>
          <w:szCs w:val="24"/>
        </w:rPr>
        <w:t xml:space="preserve">Wszystkie zadania w projekcie </w:t>
      </w:r>
      <w:r w:rsidR="00FA08D5">
        <w:rPr>
          <w:rFonts w:cstheme="minorHAnsi"/>
          <w:sz w:val="24"/>
          <w:szCs w:val="24"/>
        </w:rPr>
        <w:t>muszą</w:t>
      </w:r>
      <w:r w:rsidR="00FA08D5" w:rsidRPr="005724F9">
        <w:rPr>
          <w:rFonts w:cstheme="minorHAnsi"/>
          <w:sz w:val="24"/>
          <w:szCs w:val="24"/>
        </w:rPr>
        <w:t xml:space="preserve"> </w:t>
      </w:r>
      <w:r w:rsidRPr="005724F9">
        <w:rPr>
          <w:rFonts w:cstheme="minorHAnsi"/>
          <w:sz w:val="24"/>
          <w:szCs w:val="24"/>
        </w:rPr>
        <w:t xml:space="preserve">być realizowane zgodnie z Załącznikiem nr </w:t>
      </w:r>
      <w:r w:rsidRPr="00863849">
        <w:rPr>
          <w:rFonts w:cstheme="minorHAnsi"/>
          <w:sz w:val="24"/>
          <w:szCs w:val="24"/>
        </w:rPr>
        <w:t>1</w:t>
      </w:r>
      <w:r w:rsidR="00271DFF" w:rsidRPr="00863849">
        <w:rPr>
          <w:rFonts w:cstheme="minorHAnsi"/>
          <w:sz w:val="24"/>
          <w:szCs w:val="24"/>
        </w:rPr>
        <w:t>0</w:t>
      </w:r>
      <w:r w:rsidRPr="005724F9">
        <w:rPr>
          <w:rFonts w:cstheme="minorHAnsi"/>
          <w:sz w:val="24"/>
          <w:szCs w:val="24"/>
        </w:rPr>
        <w:t xml:space="preserve"> do Regulaminu konkursu – Proces udzielania wsparcia w ramach </w:t>
      </w:r>
      <w:r w:rsidR="00FA08D5">
        <w:rPr>
          <w:rFonts w:cstheme="minorHAnsi"/>
          <w:sz w:val="24"/>
          <w:szCs w:val="24"/>
        </w:rPr>
        <w:t>„</w:t>
      </w:r>
      <w:r w:rsidRPr="005724F9">
        <w:rPr>
          <w:rFonts w:cstheme="minorHAnsi"/>
          <w:sz w:val="24"/>
          <w:szCs w:val="24"/>
        </w:rPr>
        <w:t xml:space="preserve">Akademii Menadżera MMŚP </w:t>
      </w:r>
      <w:r>
        <w:rPr>
          <w:rFonts w:cstheme="minorHAnsi"/>
          <w:sz w:val="24"/>
          <w:szCs w:val="24"/>
        </w:rPr>
        <w:t>– kompetencje w zakresie cyfryzacji</w:t>
      </w:r>
      <w:r w:rsidR="00FA08D5">
        <w:rPr>
          <w:rFonts w:cstheme="minorHAnsi"/>
          <w:sz w:val="24"/>
          <w:szCs w:val="24"/>
        </w:rPr>
        <w:t>”</w:t>
      </w:r>
      <w:r w:rsidRPr="005724F9">
        <w:rPr>
          <w:rFonts w:cstheme="minorHAnsi"/>
          <w:sz w:val="24"/>
          <w:szCs w:val="24"/>
        </w:rPr>
        <w:t>.</w:t>
      </w:r>
    </w:p>
    <w:p w14:paraId="197F4681" w14:textId="36E6AD43" w:rsidR="005724F9" w:rsidRDefault="005724F9" w:rsidP="005724F9">
      <w:pPr>
        <w:spacing w:before="240" w:after="240"/>
        <w:rPr>
          <w:rFonts w:cstheme="minorHAnsi"/>
          <w:sz w:val="24"/>
          <w:szCs w:val="24"/>
        </w:rPr>
      </w:pPr>
      <w:r w:rsidRPr="005724F9">
        <w:rPr>
          <w:rFonts w:cstheme="minorHAnsi"/>
          <w:b/>
          <w:sz w:val="24"/>
          <w:szCs w:val="24"/>
        </w:rPr>
        <w:t>Koszty pośrednie:</w:t>
      </w:r>
      <w:r w:rsidRPr="005724F9">
        <w:rPr>
          <w:rFonts w:cstheme="minorHAnsi"/>
          <w:sz w:val="24"/>
          <w:szCs w:val="24"/>
        </w:rPr>
        <w:t xml:space="preserve"> wydatki rozliczane w ramach kosztów pośrednich </w:t>
      </w:r>
      <w:r w:rsidR="00DD2831" w:rsidRPr="00DD2831">
        <w:rPr>
          <w:rFonts w:cstheme="minorHAnsi"/>
          <w:sz w:val="24"/>
          <w:szCs w:val="24"/>
        </w:rPr>
        <w:t xml:space="preserve">powinny być zgodne z katalogiem kosztów pośrednich określonym w rozdziale 8.4 Wytycznych, o których mowa w podrozdziale 5.5 pkt 3 </w:t>
      </w:r>
      <w:r w:rsidR="00B83069">
        <w:rPr>
          <w:rFonts w:cstheme="minorHAnsi"/>
          <w:sz w:val="24"/>
          <w:szCs w:val="24"/>
        </w:rPr>
        <w:t>r</w:t>
      </w:r>
      <w:r w:rsidR="00DD2831" w:rsidRPr="00DD2831">
        <w:rPr>
          <w:rFonts w:cstheme="minorHAnsi"/>
          <w:sz w:val="24"/>
          <w:szCs w:val="24"/>
        </w:rPr>
        <w:t>egulaminu konkursu</w:t>
      </w:r>
      <w:r w:rsidRPr="005724F9">
        <w:rPr>
          <w:rFonts w:cstheme="minorHAnsi"/>
          <w:sz w:val="24"/>
          <w:szCs w:val="24"/>
        </w:rPr>
        <w:t>. Elementem kosztów pośrednich są wydatki związane z zarządzaniem projektem oraz działania informacyjno-promocyjne projektu.</w:t>
      </w:r>
    </w:p>
    <w:p w14:paraId="5F392EA8" w14:textId="32F33C40" w:rsidR="00AB19C3" w:rsidRPr="00AB19C3" w:rsidRDefault="00AB19C3" w:rsidP="005724F9">
      <w:pPr>
        <w:spacing w:before="240" w:after="240"/>
        <w:rPr>
          <w:rFonts w:cstheme="minorHAnsi"/>
          <w:color w:val="000000" w:themeColor="text1"/>
          <w:sz w:val="24"/>
          <w:szCs w:val="24"/>
        </w:rPr>
      </w:pPr>
      <w:r w:rsidRPr="00AB19C3">
        <w:rPr>
          <w:rFonts w:cstheme="minorHAnsi"/>
          <w:b/>
          <w:bCs/>
          <w:color w:val="000000" w:themeColor="text1"/>
          <w:sz w:val="24"/>
          <w:szCs w:val="24"/>
        </w:rPr>
        <w:t xml:space="preserve">Należy pamiętać, aby: </w:t>
      </w:r>
    </w:p>
    <w:p w14:paraId="06A73022" w14:textId="4A91B6BC" w:rsidR="0012703B" w:rsidRPr="00A61E26" w:rsidRDefault="0012703B" w:rsidP="00645813">
      <w:pPr>
        <w:numPr>
          <w:ilvl w:val="0"/>
          <w:numId w:val="33"/>
        </w:numPr>
        <w:spacing w:before="240" w:after="240"/>
        <w:rPr>
          <w:rFonts w:cstheme="minorHAnsi"/>
          <w:sz w:val="24"/>
          <w:szCs w:val="24"/>
        </w:rPr>
      </w:pPr>
      <w:r w:rsidRPr="00A61E26">
        <w:rPr>
          <w:rFonts w:cstheme="minorHAnsi"/>
          <w:sz w:val="24"/>
          <w:szCs w:val="24"/>
        </w:rPr>
        <w:t>realizację projektu i zaplanowane w nim zadania planować na założony okres realizacji tj. pomiędzy 1 stycznia 2022 r. a 30 września 2023 r.</w:t>
      </w:r>
      <w:r w:rsidR="00B83069">
        <w:rPr>
          <w:rFonts w:cstheme="minorHAnsi"/>
          <w:sz w:val="24"/>
          <w:szCs w:val="24"/>
        </w:rPr>
        <w:t>;</w:t>
      </w:r>
    </w:p>
    <w:p w14:paraId="532DF62B" w14:textId="3A2534D2" w:rsidR="00AB19C3" w:rsidRPr="00AB19C3" w:rsidRDefault="00AB19C3" w:rsidP="00645813">
      <w:pPr>
        <w:numPr>
          <w:ilvl w:val="0"/>
          <w:numId w:val="33"/>
        </w:numPr>
        <w:spacing w:before="240" w:after="240"/>
        <w:rPr>
          <w:rFonts w:cstheme="minorHAnsi"/>
          <w:sz w:val="24"/>
          <w:szCs w:val="24"/>
        </w:rPr>
      </w:pPr>
      <w:r w:rsidRPr="00AB19C3">
        <w:rPr>
          <w:rFonts w:cstheme="minorHAnsi"/>
          <w:sz w:val="24"/>
          <w:szCs w:val="24"/>
        </w:rPr>
        <w:t>przedstawić we wniosku o dofinansowanie projektu zadania (a w ramach nich etapy) zgodnie z przewidywaną kolejnością ich realizacji. Zadania powinny być opisane w sposób szczegółowy tj. w sposób umożliwiający ocenę zasadności każdego ich elementu, spójności z harmonogramem (kolejności działań), racjonalności zakresu wsparcia, w tym zakresu merytorycznego udzielanej pomocy oraz dalszej oceny kwalifikowalności konkretnych wydatków wymienionych w budżecie projektu, z uwzględnieniem uzasadnienia potrzeby ich realizacji;</w:t>
      </w:r>
    </w:p>
    <w:p w14:paraId="2549A6D7" w14:textId="77777777" w:rsidR="00AB19C3" w:rsidRPr="00AB19C3" w:rsidRDefault="00AB19C3" w:rsidP="00645813">
      <w:pPr>
        <w:numPr>
          <w:ilvl w:val="0"/>
          <w:numId w:val="33"/>
        </w:numPr>
        <w:spacing w:before="240" w:after="240"/>
        <w:rPr>
          <w:rFonts w:cstheme="minorHAnsi"/>
          <w:sz w:val="24"/>
          <w:szCs w:val="24"/>
        </w:rPr>
      </w:pPr>
      <w:r w:rsidRPr="00AB19C3">
        <w:rPr>
          <w:rFonts w:cstheme="minorHAnsi"/>
          <w:sz w:val="24"/>
          <w:szCs w:val="24"/>
        </w:rPr>
        <w:t>projektując działania zwrócić uwagę na wymogi związane z angażowaniem personelu, zlecaniem usług merytorycznych oraz ponoszeniem wydatków zgodnie z zasadą uczciwej konkurencji;</w:t>
      </w:r>
    </w:p>
    <w:p w14:paraId="15924A11" w14:textId="77777777" w:rsidR="00AB19C3" w:rsidRPr="00AB19C3" w:rsidRDefault="00AB19C3" w:rsidP="00645813">
      <w:pPr>
        <w:numPr>
          <w:ilvl w:val="0"/>
          <w:numId w:val="33"/>
        </w:numPr>
        <w:spacing w:before="240" w:after="240"/>
        <w:rPr>
          <w:rFonts w:cstheme="minorHAnsi"/>
          <w:sz w:val="24"/>
          <w:szCs w:val="24"/>
        </w:rPr>
      </w:pPr>
      <w:r w:rsidRPr="00AB19C3">
        <w:rPr>
          <w:rFonts w:cstheme="minorHAnsi"/>
          <w:sz w:val="24"/>
          <w:szCs w:val="24"/>
        </w:rPr>
        <w:t>realizacja projektu była udokumentowana w taki sposób, by umożliwić prześledzenie przebiegu realizowanych procesów i dokonanie ich oceny;</w:t>
      </w:r>
    </w:p>
    <w:p w14:paraId="28303E5A" w14:textId="787998EB" w:rsidR="00AB19C3" w:rsidRDefault="00AB19C3" w:rsidP="00645813">
      <w:pPr>
        <w:numPr>
          <w:ilvl w:val="0"/>
          <w:numId w:val="33"/>
        </w:numPr>
        <w:spacing w:before="240" w:after="240"/>
        <w:rPr>
          <w:rFonts w:cstheme="minorHAnsi"/>
          <w:sz w:val="24"/>
          <w:szCs w:val="24"/>
        </w:rPr>
      </w:pPr>
      <w:r w:rsidRPr="00AB19C3">
        <w:rPr>
          <w:rFonts w:cstheme="minorHAnsi"/>
          <w:sz w:val="24"/>
          <w:szCs w:val="24"/>
        </w:rPr>
        <w:t>korzystać z udostępnionego przez PARP Beneficjentom wybranym w konkursie systemu wizualizacji projektu oraz zasad udzielania wsparcia;</w:t>
      </w:r>
    </w:p>
    <w:p w14:paraId="454D2937" w14:textId="13D7BD52" w:rsidR="00F931A4" w:rsidRPr="00726927" w:rsidRDefault="00F931A4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26" w:name="_Toc29458238"/>
      <w:r w:rsidRPr="00726927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Podrozdział </w:t>
      </w:r>
      <w:r w:rsidR="00EF2D9C" w:rsidRPr="00726927">
        <w:rPr>
          <w:rFonts w:asciiTheme="minorHAnsi" w:hAnsiTheme="minorHAnsi" w:cstheme="minorHAnsi"/>
          <w:color w:val="auto"/>
          <w:sz w:val="24"/>
          <w:szCs w:val="24"/>
        </w:rPr>
        <w:t>5.</w:t>
      </w:r>
      <w:r w:rsidR="00652998" w:rsidRPr="00726927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E04F85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>Wkład własny w projekcie</w:t>
      </w:r>
      <w:bookmarkEnd w:id="26"/>
    </w:p>
    <w:p w14:paraId="384B7677" w14:textId="672256DC" w:rsidR="006E6535" w:rsidRPr="00726927" w:rsidRDefault="006E6535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Wnioskodawca zobowiązany jest do zapewnie</w:t>
      </w:r>
      <w:r w:rsidR="001D73F7" w:rsidRPr="00726927">
        <w:rPr>
          <w:rFonts w:cstheme="minorHAnsi"/>
          <w:sz w:val="24"/>
          <w:szCs w:val="24"/>
        </w:rPr>
        <w:t>nia wkładu własnego w wysokości</w:t>
      </w:r>
      <w:r w:rsidRPr="00726927">
        <w:rPr>
          <w:rFonts w:cstheme="minorHAnsi"/>
          <w:sz w:val="24"/>
          <w:szCs w:val="24"/>
        </w:rPr>
        <w:t xml:space="preserve"> co najmniej</w:t>
      </w:r>
      <w:r w:rsidR="007009D7" w:rsidRPr="00726927">
        <w:rPr>
          <w:rFonts w:cstheme="minorHAnsi"/>
          <w:sz w:val="24"/>
          <w:szCs w:val="24"/>
        </w:rPr>
        <w:t xml:space="preserve"> </w:t>
      </w:r>
      <w:r w:rsidR="006873FB" w:rsidRPr="006873FB">
        <w:rPr>
          <w:rFonts w:cstheme="minorHAnsi"/>
          <w:sz w:val="24"/>
          <w:szCs w:val="24"/>
        </w:rPr>
        <w:t xml:space="preserve">15,72 </w:t>
      </w:r>
      <w:r w:rsidRPr="00726927">
        <w:rPr>
          <w:rFonts w:cstheme="minorHAnsi"/>
          <w:sz w:val="24"/>
          <w:szCs w:val="24"/>
        </w:rPr>
        <w:t>% wartości wydatków kwalifikowanych</w:t>
      </w:r>
      <w:r w:rsidR="007009D7" w:rsidRPr="00726927">
        <w:rPr>
          <w:rFonts w:cstheme="minorHAnsi"/>
          <w:sz w:val="24"/>
          <w:szCs w:val="24"/>
        </w:rPr>
        <w:t xml:space="preserve"> projektu.</w:t>
      </w:r>
      <w:r w:rsidR="00FE76FF">
        <w:rPr>
          <w:rFonts w:cstheme="minorHAnsi"/>
          <w:sz w:val="24"/>
          <w:szCs w:val="24"/>
        </w:rPr>
        <w:t xml:space="preserve"> </w:t>
      </w:r>
      <w:r w:rsidR="00FE76FF" w:rsidRPr="007357A6">
        <w:rPr>
          <w:rFonts w:cstheme="minorHAnsi"/>
          <w:sz w:val="24"/>
          <w:szCs w:val="24"/>
        </w:rPr>
        <w:t>Wkład może być wnoszony wyłącznie w przez przedsiębiorców biorących udział w usługach.</w:t>
      </w:r>
    </w:p>
    <w:p w14:paraId="03FE1FDB" w14:textId="3C820117" w:rsidR="00F10431" w:rsidRPr="00F10431" w:rsidRDefault="00F10431" w:rsidP="00F10431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F10431">
        <w:rPr>
          <w:rFonts w:cstheme="minorHAnsi"/>
          <w:sz w:val="24"/>
          <w:szCs w:val="24"/>
        </w:rPr>
        <w:t>Warunkiem udzielenia wsparcia na usługi szkoleniowe, jest wniesienie przez</w:t>
      </w:r>
      <w:r>
        <w:rPr>
          <w:rFonts w:cstheme="minorHAnsi"/>
          <w:sz w:val="24"/>
          <w:szCs w:val="24"/>
        </w:rPr>
        <w:t xml:space="preserve"> </w:t>
      </w:r>
      <w:r w:rsidRPr="00F10431">
        <w:rPr>
          <w:rFonts w:cstheme="minorHAnsi"/>
          <w:sz w:val="24"/>
          <w:szCs w:val="24"/>
        </w:rPr>
        <w:t xml:space="preserve">mikroprzedsiębiorcę, małego lub średniego przedsiębiorcę wkładu </w:t>
      </w:r>
      <w:r w:rsidR="00B83069">
        <w:rPr>
          <w:rFonts w:cstheme="minorHAnsi"/>
          <w:sz w:val="24"/>
          <w:szCs w:val="24"/>
        </w:rPr>
        <w:t>własnego</w:t>
      </w:r>
      <w:r w:rsidR="00B83069" w:rsidRPr="00F10431">
        <w:rPr>
          <w:rFonts w:cstheme="minorHAnsi"/>
          <w:sz w:val="24"/>
          <w:szCs w:val="24"/>
        </w:rPr>
        <w:t xml:space="preserve"> </w:t>
      </w:r>
      <w:r w:rsidRPr="00F10431">
        <w:rPr>
          <w:rFonts w:cstheme="minorHAnsi"/>
          <w:sz w:val="24"/>
          <w:szCs w:val="24"/>
        </w:rPr>
        <w:t xml:space="preserve">w </w:t>
      </w:r>
      <w:r w:rsidR="006C43D3" w:rsidRPr="00F10431">
        <w:rPr>
          <w:rFonts w:cstheme="minorHAnsi"/>
          <w:sz w:val="24"/>
          <w:szCs w:val="24"/>
        </w:rPr>
        <w:t>wysokości, co</w:t>
      </w:r>
      <w:r w:rsidRPr="00F10431">
        <w:rPr>
          <w:rFonts w:cstheme="minorHAnsi"/>
          <w:sz w:val="24"/>
          <w:szCs w:val="24"/>
        </w:rPr>
        <w:t xml:space="preserve"> najmniej 20</w:t>
      </w:r>
      <w:r w:rsidR="005E5258">
        <w:rPr>
          <w:rFonts w:cstheme="minorHAnsi"/>
          <w:sz w:val="24"/>
          <w:szCs w:val="24"/>
        </w:rPr>
        <w:t xml:space="preserve"> </w:t>
      </w:r>
      <w:r w:rsidRPr="00F10431">
        <w:rPr>
          <w:rFonts w:cstheme="minorHAnsi"/>
          <w:sz w:val="24"/>
          <w:szCs w:val="24"/>
        </w:rPr>
        <w:t xml:space="preserve">% kosztów usługi szkoleniowej w postaci: </w:t>
      </w:r>
    </w:p>
    <w:p w14:paraId="4718CC28" w14:textId="77777777" w:rsidR="00F10431" w:rsidRPr="00F10431" w:rsidRDefault="00F10431" w:rsidP="00F703B1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10431">
        <w:rPr>
          <w:rFonts w:cstheme="minorHAnsi"/>
          <w:sz w:val="24"/>
          <w:szCs w:val="24"/>
        </w:rPr>
        <w:t xml:space="preserve">1) opłaty lub </w:t>
      </w:r>
    </w:p>
    <w:p w14:paraId="1D5CEBD5" w14:textId="7A55D636" w:rsidR="00F10431" w:rsidRPr="00F10431" w:rsidRDefault="00F10431" w:rsidP="00F703B1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10431">
        <w:rPr>
          <w:rFonts w:cstheme="minorHAnsi"/>
          <w:sz w:val="24"/>
          <w:szCs w:val="24"/>
        </w:rPr>
        <w:t>2) kosztów wynagrodzeń uczestników szkole</w:t>
      </w:r>
      <w:r w:rsidR="00B83069">
        <w:rPr>
          <w:rFonts w:cstheme="minorHAnsi"/>
          <w:sz w:val="24"/>
          <w:szCs w:val="24"/>
        </w:rPr>
        <w:t>ń</w:t>
      </w:r>
      <w:r w:rsidRPr="00F10431">
        <w:rPr>
          <w:rFonts w:cstheme="minorHAnsi"/>
          <w:sz w:val="24"/>
          <w:szCs w:val="24"/>
        </w:rPr>
        <w:t xml:space="preserve">. </w:t>
      </w:r>
    </w:p>
    <w:p w14:paraId="10D000EE" w14:textId="20824B14" w:rsidR="00F10431" w:rsidRPr="00F10431" w:rsidRDefault="00F10431" w:rsidP="00F10431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F10431">
        <w:rPr>
          <w:rFonts w:cstheme="minorHAnsi"/>
          <w:sz w:val="24"/>
          <w:szCs w:val="24"/>
        </w:rPr>
        <w:t xml:space="preserve">W przypadku wniesienia wkładu </w:t>
      </w:r>
      <w:r w:rsidR="00B83069">
        <w:rPr>
          <w:rFonts w:cstheme="minorHAnsi"/>
          <w:sz w:val="24"/>
          <w:szCs w:val="24"/>
        </w:rPr>
        <w:t>własnego</w:t>
      </w:r>
      <w:r w:rsidRPr="00F10431">
        <w:rPr>
          <w:rFonts w:cstheme="minorHAnsi"/>
          <w:sz w:val="24"/>
          <w:szCs w:val="24"/>
        </w:rPr>
        <w:t xml:space="preserve">, o którym mowa w ust. </w:t>
      </w:r>
      <w:r>
        <w:rPr>
          <w:rFonts w:cstheme="minorHAnsi"/>
          <w:sz w:val="24"/>
          <w:szCs w:val="24"/>
        </w:rPr>
        <w:t>2</w:t>
      </w:r>
      <w:r w:rsidRPr="00F10431">
        <w:rPr>
          <w:rFonts w:cstheme="minorHAnsi"/>
          <w:sz w:val="24"/>
          <w:szCs w:val="24"/>
        </w:rPr>
        <w:t xml:space="preserve"> pkt 1), wartość pomocy de minimis dla mikroprzedsiębiorcy, małego lub średniego przedsiębiorcy stanowi różnica między kosztem usługi a wysokością opłaty. W przypadku wniesienia wkładu </w:t>
      </w:r>
      <w:r w:rsidR="00B83069">
        <w:rPr>
          <w:rFonts w:cstheme="minorHAnsi"/>
          <w:sz w:val="24"/>
          <w:szCs w:val="24"/>
        </w:rPr>
        <w:t>własnego</w:t>
      </w:r>
      <w:r w:rsidRPr="00F10431">
        <w:rPr>
          <w:rFonts w:cstheme="minorHAnsi"/>
          <w:sz w:val="24"/>
          <w:szCs w:val="24"/>
        </w:rPr>
        <w:t xml:space="preserve">, o którym mowa w ust. </w:t>
      </w:r>
      <w:r>
        <w:rPr>
          <w:rFonts w:cstheme="minorHAnsi"/>
          <w:sz w:val="24"/>
          <w:szCs w:val="24"/>
        </w:rPr>
        <w:t>2</w:t>
      </w:r>
      <w:r w:rsidRPr="00F10431">
        <w:rPr>
          <w:rFonts w:cstheme="minorHAnsi"/>
          <w:sz w:val="24"/>
          <w:szCs w:val="24"/>
        </w:rPr>
        <w:t xml:space="preserve"> pkt 2</w:t>
      </w:r>
      <w:r>
        <w:rPr>
          <w:rFonts w:cstheme="minorHAnsi"/>
          <w:sz w:val="24"/>
          <w:szCs w:val="24"/>
        </w:rPr>
        <w:t>)</w:t>
      </w:r>
      <w:r w:rsidRPr="00F10431">
        <w:rPr>
          <w:rFonts w:cstheme="minorHAnsi"/>
          <w:sz w:val="24"/>
          <w:szCs w:val="24"/>
        </w:rPr>
        <w:t xml:space="preserve">, wartość pomocy de minimis dla mikroprzedsiębiorcy, małego lub średniego przedsiębiorcy stanowi koszt usługi. </w:t>
      </w:r>
    </w:p>
    <w:p w14:paraId="16C066EE" w14:textId="39DDCB99" w:rsidR="00F10431" w:rsidRDefault="00F10431" w:rsidP="00F10431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F10431">
        <w:rPr>
          <w:rFonts w:cstheme="minorHAnsi"/>
          <w:sz w:val="24"/>
          <w:szCs w:val="24"/>
        </w:rPr>
        <w:t xml:space="preserve">Warunkiem </w:t>
      </w:r>
      <w:r>
        <w:rPr>
          <w:rFonts w:cstheme="minorHAnsi"/>
          <w:sz w:val="24"/>
          <w:szCs w:val="24"/>
        </w:rPr>
        <w:t>udzielenia wsparcia</w:t>
      </w:r>
      <w:r w:rsidRPr="00F10431">
        <w:rPr>
          <w:rFonts w:cstheme="minorHAnsi"/>
          <w:sz w:val="24"/>
          <w:szCs w:val="24"/>
        </w:rPr>
        <w:t xml:space="preserve"> na usługi doradcze jest wniesienie przez mikroprzedsiębiorcę, małego lub średniego przedsiębiorcę wkładu</w:t>
      </w:r>
      <w:r w:rsidR="00B83069">
        <w:rPr>
          <w:rFonts w:cstheme="minorHAnsi"/>
          <w:sz w:val="24"/>
          <w:szCs w:val="24"/>
        </w:rPr>
        <w:t xml:space="preserve"> własnego</w:t>
      </w:r>
      <w:r w:rsidRPr="00F10431">
        <w:rPr>
          <w:rFonts w:cstheme="minorHAnsi"/>
          <w:sz w:val="24"/>
          <w:szCs w:val="24"/>
        </w:rPr>
        <w:t xml:space="preserve"> w wysokości co najmniej 20</w:t>
      </w:r>
      <w:r w:rsidR="005E5258">
        <w:rPr>
          <w:rFonts w:cstheme="minorHAnsi"/>
          <w:sz w:val="24"/>
          <w:szCs w:val="24"/>
        </w:rPr>
        <w:t xml:space="preserve"> </w:t>
      </w:r>
      <w:r w:rsidRPr="00F10431">
        <w:rPr>
          <w:rFonts w:cstheme="minorHAnsi"/>
          <w:sz w:val="24"/>
          <w:szCs w:val="24"/>
        </w:rPr>
        <w:t>% kosztów usługi doradczej w postaci opłaty. Wartość pomocy de minimis dla mikroprzedsiębiorcy, małego lub średniego przedsiębiorcy stanowi różnica między kosztem usługi a wysokością opłaty.</w:t>
      </w:r>
    </w:p>
    <w:p w14:paraId="562D1C58" w14:textId="40F5376A" w:rsidR="00BB4DC3" w:rsidRPr="00E7600A" w:rsidRDefault="00BB4DC3" w:rsidP="00F10431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E7600A">
        <w:rPr>
          <w:rFonts w:cstheme="minorHAnsi"/>
          <w:sz w:val="24"/>
          <w:szCs w:val="24"/>
        </w:rPr>
        <w:t>Wydatki na wynagrodzenia nie mogą przekroczyć wysokości wkładu prywatnego wnoszonego przez przedsiębiorcę.</w:t>
      </w:r>
    </w:p>
    <w:p w14:paraId="58509CC1" w14:textId="77777777" w:rsidR="007E5503" w:rsidRPr="00F10431" w:rsidRDefault="007E5503" w:rsidP="00F10431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F10431">
        <w:rPr>
          <w:rFonts w:cstheme="minorHAnsi"/>
          <w:sz w:val="24"/>
          <w:szCs w:val="24"/>
        </w:rPr>
        <w:t xml:space="preserve">W następujących przypadkach jedyną dopuszczalną formą wniesienia wkładu jest wkład </w:t>
      </w:r>
    </w:p>
    <w:p w14:paraId="4B55F66D" w14:textId="00DAE1F2" w:rsidR="00717EF0" w:rsidRDefault="00226795" w:rsidP="00BB4DC3">
      <w:pPr>
        <w:spacing w:before="240" w:after="240"/>
        <w:ind w:firstLine="36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postaci opłaty</w:t>
      </w:r>
      <w:r w:rsidR="00717EF0">
        <w:rPr>
          <w:rFonts w:cstheme="minorHAnsi"/>
          <w:sz w:val="24"/>
          <w:szCs w:val="24"/>
        </w:rPr>
        <w:t>:</w:t>
      </w:r>
    </w:p>
    <w:p w14:paraId="000491E0" w14:textId="1B872066" w:rsidR="00717EF0" w:rsidRPr="00717EF0" w:rsidRDefault="00717EF0" w:rsidP="00717EF0">
      <w:pPr>
        <w:pStyle w:val="Akapitzlist"/>
        <w:numPr>
          <w:ilvl w:val="0"/>
          <w:numId w:val="64"/>
        </w:numPr>
        <w:spacing w:before="240"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usługa rozwojowa w formie </w:t>
      </w:r>
      <w:r w:rsidRPr="00717EF0">
        <w:rPr>
          <w:rFonts w:cstheme="minorHAnsi"/>
          <w:sz w:val="24"/>
          <w:szCs w:val="24"/>
        </w:rPr>
        <w:t>szkoleń realizowanych poza godzinami pracy uczestników danej formy wsparcia,</w:t>
      </w:r>
    </w:p>
    <w:p w14:paraId="554DA80A" w14:textId="73C0F2F9" w:rsidR="007E5503" w:rsidRPr="00DC5AD9" w:rsidRDefault="00717EF0" w:rsidP="00645813">
      <w:pPr>
        <w:pStyle w:val="Akapitzlist"/>
        <w:numPr>
          <w:ilvl w:val="0"/>
          <w:numId w:val="64"/>
        </w:numPr>
        <w:spacing w:before="240"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usługa rozwojowa w formie doradztwa</w:t>
      </w:r>
      <w:r w:rsidR="007E5503" w:rsidRPr="00DC5AD9">
        <w:rPr>
          <w:rFonts w:cstheme="minorHAnsi"/>
          <w:sz w:val="24"/>
          <w:szCs w:val="24"/>
        </w:rPr>
        <w:t>.</w:t>
      </w:r>
    </w:p>
    <w:p w14:paraId="1F345F00" w14:textId="77777777" w:rsidR="007E5503" w:rsidRPr="00E7600A" w:rsidRDefault="007E5503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bookmarkStart w:id="27" w:name="_Hlk71183587"/>
      <w:r w:rsidRPr="00E7600A">
        <w:rPr>
          <w:rFonts w:cstheme="minorHAnsi"/>
          <w:sz w:val="24"/>
          <w:szCs w:val="24"/>
        </w:rPr>
        <w:t xml:space="preserve">W przypadku osób prowadzących jednoosobową działalność gospodarczą, wkład własny w </w:t>
      </w:r>
    </w:p>
    <w:p w14:paraId="372D54E6" w14:textId="77777777" w:rsidR="007E5503" w:rsidRPr="00E7600A" w:rsidRDefault="007E5503" w:rsidP="007E5503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E7600A">
        <w:rPr>
          <w:rFonts w:cstheme="minorHAnsi"/>
          <w:sz w:val="24"/>
          <w:szCs w:val="24"/>
        </w:rPr>
        <w:t xml:space="preserve">postaci wynagrodzeń będzie rozliczany na podstawie informacji zawartych w ZUS DRA </w:t>
      </w:r>
    </w:p>
    <w:p w14:paraId="611EC37C" w14:textId="77777777" w:rsidR="007E5503" w:rsidRPr="00DC5AD9" w:rsidRDefault="007E5503" w:rsidP="007E5503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E7600A">
        <w:rPr>
          <w:rFonts w:cstheme="minorHAnsi"/>
          <w:sz w:val="24"/>
          <w:szCs w:val="24"/>
        </w:rPr>
        <w:t>(podstawa wymiaru składki na ubezpieczenie zdrowotne).</w:t>
      </w:r>
    </w:p>
    <w:bookmarkEnd w:id="27"/>
    <w:p w14:paraId="743E5445" w14:textId="77777777" w:rsidR="007E5503" w:rsidRPr="00A23B79" w:rsidRDefault="007E5503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A23B79">
        <w:rPr>
          <w:rFonts w:cstheme="minorHAnsi"/>
          <w:sz w:val="24"/>
          <w:szCs w:val="24"/>
        </w:rPr>
        <w:t xml:space="preserve">Wysokość wkładu koniecznego do wniesienia przez przedsiębiorców zarówno w formie </w:t>
      </w:r>
    </w:p>
    <w:p w14:paraId="1633CE4F" w14:textId="681AC313" w:rsidR="007E5503" w:rsidRPr="00A23B79" w:rsidRDefault="00226795" w:rsidP="007E5503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A23B79">
        <w:rPr>
          <w:rFonts w:cstheme="minorHAnsi"/>
          <w:sz w:val="24"/>
          <w:szCs w:val="24"/>
        </w:rPr>
        <w:t>opłaty</w:t>
      </w:r>
      <w:r w:rsidR="007E5503" w:rsidRPr="00A23B79">
        <w:rPr>
          <w:rFonts w:cstheme="minorHAnsi"/>
          <w:sz w:val="24"/>
          <w:szCs w:val="24"/>
        </w:rPr>
        <w:t xml:space="preserve">, jak i wynagrodzeń wraz z dodatkami powinna być dokładnie określona w umowie </w:t>
      </w:r>
    </w:p>
    <w:p w14:paraId="2CEA2AAD" w14:textId="766FFDEE" w:rsidR="007E5503" w:rsidRPr="00DC5AD9" w:rsidRDefault="007E5503" w:rsidP="00192587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A23B79">
        <w:rPr>
          <w:rFonts w:cstheme="minorHAnsi"/>
          <w:sz w:val="24"/>
          <w:szCs w:val="24"/>
        </w:rPr>
        <w:lastRenderedPageBreak/>
        <w:t xml:space="preserve">pomiędzy </w:t>
      </w:r>
      <w:r w:rsidR="00192587" w:rsidRPr="00A23B79">
        <w:rPr>
          <w:rFonts w:cstheme="minorHAnsi"/>
          <w:sz w:val="24"/>
          <w:szCs w:val="24"/>
        </w:rPr>
        <w:t>b</w:t>
      </w:r>
      <w:r w:rsidR="003D07C3" w:rsidRPr="00A23B79">
        <w:rPr>
          <w:rFonts w:cstheme="minorHAnsi"/>
          <w:sz w:val="24"/>
          <w:szCs w:val="24"/>
        </w:rPr>
        <w:t xml:space="preserve">eneficjentem </w:t>
      </w:r>
      <w:r w:rsidRPr="00A23B79">
        <w:rPr>
          <w:rFonts w:cstheme="minorHAnsi"/>
          <w:sz w:val="24"/>
          <w:szCs w:val="24"/>
        </w:rPr>
        <w:t xml:space="preserve">a przedsiębiorcami uczestniczącymi w </w:t>
      </w:r>
      <w:r w:rsidR="00F41E24" w:rsidRPr="00A23B79">
        <w:rPr>
          <w:rFonts w:cstheme="minorHAnsi"/>
          <w:sz w:val="24"/>
          <w:szCs w:val="24"/>
        </w:rPr>
        <w:t>usłudze rozwojowej</w:t>
      </w:r>
      <w:r w:rsidR="00192587" w:rsidRPr="00A23B79">
        <w:rPr>
          <w:rFonts w:cstheme="minorHAnsi"/>
          <w:sz w:val="24"/>
          <w:szCs w:val="24"/>
        </w:rPr>
        <w:t xml:space="preserve"> </w:t>
      </w:r>
      <w:r w:rsidRPr="00A23B79">
        <w:rPr>
          <w:rFonts w:cstheme="minorHAnsi"/>
          <w:sz w:val="24"/>
          <w:szCs w:val="24"/>
        </w:rPr>
        <w:t xml:space="preserve">lub delegującymi pracowników na </w:t>
      </w:r>
      <w:r w:rsidR="00F41E24" w:rsidRPr="00A23B79">
        <w:rPr>
          <w:rFonts w:cstheme="minorHAnsi"/>
          <w:sz w:val="24"/>
          <w:szCs w:val="24"/>
        </w:rPr>
        <w:t>usługę rozwojową</w:t>
      </w:r>
      <w:r w:rsidRPr="00A23B79">
        <w:rPr>
          <w:rFonts w:cstheme="minorHAnsi"/>
          <w:sz w:val="24"/>
          <w:szCs w:val="24"/>
        </w:rPr>
        <w:t xml:space="preserve">. Umowa ta powinna określać wielkość wkładu </w:t>
      </w:r>
      <w:r w:rsidR="00226795" w:rsidRPr="00A23B79">
        <w:rPr>
          <w:rFonts w:cstheme="minorHAnsi"/>
          <w:sz w:val="24"/>
          <w:szCs w:val="24"/>
        </w:rPr>
        <w:t xml:space="preserve">własnego </w:t>
      </w:r>
      <w:r w:rsidRPr="00A23B79">
        <w:rPr>
          <w:rFonts w:cstheme="minorHAnsi"/>
          <w:sz w:val="24"/>
          <w:szCs w:val="24"/>
        </w:rPr>
        <w:t xml:space="preserve">przedsiębiorstwa na </w:t>
      </w:r>
      <w:r w:rsidR="00F41E24" w:rsidRPr="00A23B79">
        <w:rPr>
          <w:rFonts w:cstheme="minorHAnsi"/>
          <w:sz w:val="24"/>
          <w:szCs w:val="24"/>
        </w:rPr>
        <w:t>usługi rozwojowe</w:t>
      </w:r>
      <w:r w:rsidRPr="00A23B79">
        <w:rPr>
          <w:rFonts w:cstheme="minorHAnsi"/>
          <w:sz w:val="24"/>
          <w:szCs w:val="24"/>
        </w:rPr>
        <w:t>.</w:t>
      </w:r>
    </w:p>
    <w:p w14:paraId="2E73F7AE" w14:textId="22F7BBD1" w:rsidR="007E5503" w:rsidRPr="00DC5AD9" w:rsidRDefault="007E5503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DC5AD9">
        <w:rPr>
          <w:rFonts w:cstheme="minorHAnsi"/>
          <w:sz w:val="24"/>
          <w:szCs w:val="24"/>
        </w:rPr>
        <w:t xml:space="preserve">W przypadku, gdy wkład </w:t>
      </w:r>
      <w:r w:rsidR="003D07C3">
        <w:rPr>
          <w:rFonts w:cstheme="minorHAnsi"/>
          <w:sz w:val="24"/>
          <w:szCs w:val="24"/>
        </w:rPr>
        <w:t>własny</w:t>
      </w:r>
      <w:r w:rsidRPr="00DC5AD9">
        <w:rPr>
          <w:rFonts w:cstheme="minorHAnsi"/>
          <w:sz w:val="24"/>
          <w:szCs w:val="24"/>
        </w:rPr>
        <w:t xml:space="preserve">, jaki musi zostać wniesiony z tytułu uczestnictwa jednej </w:t>
      </w:r>
    </w:p>
    <w:p w14:paraId="31F196F8" w14:textId="0DAAB6B1" w:rsidR="007E5503" w:rsidRPr="00DC5AD9" w:rsidRDefault="007E5503" w:rsidP="007E5503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DC5AD9">
        <w:rPr>
          <w:rFonts w:cstheme="minorHAnsi"/>
          <w:sz w:val="24"/>
          <w:szCs w:val="24"/>
        </w:rPr>
        <w:t xml:space="preserve">osoby </w:t>
      </w:r>
      <w:r w:rsidR="00F41E24" w:rsidRPr="00DC5AD9">
        <w:rPr>
          <w:rFonts w:cstheme="minorHAnsi"/>
          <w:sz w:val="24"/>
          <w:szCs w:val="24"/>
        </w:rPr>
        <w:t>w usłudze rozwojowej</w:t>
      </w:r>
      <w:r w:rsidRPr="00DC5AD9">
        <w:rPr>
          <w:rFonts w:cstheme="minorHAnsi"/>
          <w:sz w:val="24"/>
          <w:szCs w:val="24"/>
        </w:rPr>
        <w:t xml:space="preserve">, zostanie w całości wniesiony w postaci wydatków z tytułu </w:t>
      </w:r>
    </w:p>
    <w:p w14:paraId="4FDF2661" w14:textId="7F8D4E08" w:rsidR="00092837" w:rsidRPr="00092837" w:rsidRDefault="007E5503" w:rsidP="00B33CE2">
      <w:pPr>
        <w:spacing w:before="240" w:after="240"/>
        <w:ind w:left="357"/>
        <w:rPr>
          <w:rFonts w:cstheme="minorHAnsi"/>
          <w:sz w:val="24"/>
          <w:szCs w:val="24"/>
        </w:rPr>
      </w:pPr>
      <w:r w:rsidRPr="00DC5AD9">
        <w:rPr>
          <w:rFonts w:cstheme="minorHAnsi"/>
          <w:sz w:val="24"/>
          <w:szCs w:val="24"/>
        </w:rPr>
        <w:t xml:space="preserve">wynagrodzenia tej osoby za faktyczny czas uczestnictwa w </w:t>
      </w:r>
      <w:r w:rsidR="00F41E24" w:rsidRPr="00DC5AD9">
        <w:rPr>
          <w:rFonts w:cstheme="minorHAnsi"/>
          <w:sz w:val="24"/>
          <w:szCs w:val="24"/>
        </w:rPr>
        <w:t>usłudze</w:t>
      </w:r>
      <w:r w:rsidR="00B83069">
        <w:rPr>
          <w:rFonts w:cstheme="minorHAnsi"/>
          <w:sz w:val="24"/>
          <w:szCs w:val="24"/>
        </w:rPr>
        <w:t xml:space="preserve">, </w:t>
      </w:r>
      <w:r w:rsidR="003D07C3">
        <w:rPr>
          <w:rFonts w:cstheme="minorHAnsi"/>
          <w:sz w:val="24"/>
          <w:szCs w:val="24"/>
        </w:rPr>
        <w:t>z</w:t>
      </w:r>
      <w:r w:rsidR="003D07C3" w:rsidRPr="003D07C3">
        <w:rPr>
          <w:rFonts w:cstheme="minorHAnsi"/>
          <w:sz w:val="24"/>
          <w:szCs w:val="24"/>
        </w:rPr>
        <w:t>adeklarowana</w:t>
      </w:r>
      <w:r w:rsidR="00B83069">
        <w:rPr>
          <w:rFonts w:cstheme="minorHAnsi"/>
          <w:sz w:val="24"/>
          <w:szCs w:val="24"/>
        </w:rPr>
        <w:t xml:space="preserve"> </w:t>
      </w:r>
      <w:r w:rsidR="003D07C3" w:rsidRPr="003D07C3">
        <w:rPr>
          <w:rFonts w:cstheme="minorHAnsi"/>
          <w:sz w:val="24"/>
          <w:szCs w:val="24"/>
        </w:rPr>
        <w:t xml:space="preserve">wysokość wkładu w postaci wynagrodzeń musi być równa wartości wymaganego wkładu </w:t>
      </w:r>
      <w:r w:rsidR="00226795">
        <w:rPr>
          <w:rFonts w:cstheme="minorHAnsi"/>
          <w:sz w:val="24"/>
          <w:szCs w:val="24"/>
        </w:rPr>
        <w:t>własnego</w:t>
      </w:r>
      <w:r w:rsidR="003D07C3" w:rsidRPr="003D07C3">
        <w:rPr>
          <w:rFonts w:cstheme="minorHAnsi"/>
          <w:sz w:val="24"/>
          <w:szCs w:val="24"/>
        </w:rPr>
        <w:t xml:space="preserve"> obliczonej za pomocą p</w:t>
      </w:r>
      <w:r w:rsidR="003D07C3">
        <w:rPr>
          <w:rFonts w:cstheme="minorHAnsi"/>
          <w:sz w:val="24"/>
          <w:szCs w:val="24"/>
        </w:rPr>
        <w:t>oniższego</w:t>
      </w:r>
      <w:r w:rsidR="003D07C3" w:rsidRPr="003D07C3">
        <w:rPr>
          <w:rFonts w:cstheme="minorHAnsi"/>
          <w:sz w:val="24"/>
          <w:szCs w:val="24"/>
        </w:rPr>
        <w:t xml:space="preserve"> wzoru</w:t>
      </w:r>
      <w:r w:rsidR="00A00A54">
        <w:rPr>
          <w:rFonts w:cstheme="minorHAnsi"/>
          <w:sz w:val="24"/>
          <w:szCs w:val="24"/>
        </w:rPr>
        <w:t>:</w:t>
      </w:r>
    </w:p>
    <w:p w14:paraId="179D08E9" w14:textId="6E96B078" w:rsidR="00ED398E" w:rsidRPr="00F669AF" w:rsidRDefault="009556DB" w:rsidP="00B33CE2">
      <w:pPr>
        <w:spacing w:before="240" w:after="240"/>
        <w:ind w:left="357"/>
        <w:rPr>
          <w:rFonts w:cstheme="minorHAnsi"/>
          <w:b/>
          <w:sz w:val="24"/>
          <w:szCs w:val="24"/>
        </w:rPr>
      </w:pPr>
      <w:r w:rsidRPr="00F669AF">
        <w:rPr>
          <w:rFonts w:cstheme="minorHAnsi"/>
          <w:b/>
          <w:sz w:val="24"/>
          <w:szCs w:val="24"/>
        </w:rPr>
        <w:t>CWPU</w:t>
      </w:r>
      <w:r w:rsidR="006C33B8" w:rsidRPr="00F669AF">
        <w:rPr>
          <w:rFonts w:cstheme="minorHAnsi"/>
          <w:b/>
          <w:sz w:val="24"/>
          <w:szCs w:val="24"/>
        </w:rPr>
        <w:t xml:space="preserve"> (wynagrodzenia)</w:t>
      </w:r>
      <w:r w:rsidRPr="00F669AF">
        <w:rPr>
          <w:rFonts w:cstheme="minorHAnsi"/>
          <w:b/>
          <w:sz w:val="24"/>
          <w:szCs w:val="24"/>
        </w:rPr>
        <w:t xml:space="preserve"> =</w:t>
      </w:r>
      <w:r w:rsidR="007E5503" w:rsidRPr="00F669AF">
        <w:rPr>
          <w:rFonts w:cstheme="minorHAnsi"/>
          <w:b/>
          <w:sz w:val="24"/>
          <w:szCs w:val="24"/>
        </w:rPr>
        <w:t xml:space="preserve"> (WPP / %</w:t>
      </w:r>
      <w:r w:rsidR="00ED398E" w:rsidRPr="00F669AF">
        <w:rPr>
          <w:rFonts w:cstheme="minorHAnsi"/>
          <w:b/>
          <w:sz w:val="24"/>
          <w:szCs w:val="24"/>
        </w:rPr>
        <w:t xml:space="preserve"> </w:t>
      </w:r>
      <w:r w:rsidR="007E5503" w:rsidRPr="00F669AF">
        <w:rPr>
          <w:rFonts w:cstheme="minorHAnsi"/>
          <w:b/>
          <w:sz w:val="24"/>
          <w:szCs w:val="24"/>
        </w:rPr>
        <w:t xml:space="preserve">PP) </w:t>
      </w:r>
      <w:r w:rsidR="00ED398E" w:rsidRPr="00F669AF">
        <w:rPr>
          <w:rFonts w:cstheme="minorHAnsi"/>
          <w:b/>
          <w:sz w:val="24"/>
          <w:szCs w:val="24"/>
        </w:rPr>
        <w:t>–</w:t>
      </w:r>
      <w:r w:rsidR="007E5503" w:rsidRPr="00F669AF">
        <w:rPr>
          <w:rFonts w:cstheme="minorHAnsi"/>
          <w:b/>
          <w:sz w:val="24"/>
          <w:szCs w:val="24"/>
        </w:rPr>
        <w:t xml:space="preserve"> WPP</w:t>
      </w:r>
    </w:p>
    <w:p w14:paraId="49EF3D9F" w14:textId="690F593F" w:rsidR="007E5503" w:rsidRPr="00F669AF" w:rsidRDefault="007E5503" w:rsidP="007E5503">
      <w:pPr>
        <w:spacing w:before="240" w:after="240"/>
        <w:ind w:left="360"/>
        <w:contextualSpacing/>
        <w:rPr>
          <w:rFonts w:cstheme="minorHAnsi"/>
          <w:b/>
          <w:sz w:val="24"/>
          <w:szCs w:val="24"/>
        </w:rPr>
      </w:pPr>
      <w:r w:rsidRPr="00F669AF">
        <w:rPr>
          <w:rFonts w:cstheme="minorHAnsi"/>
          <w:b/>
          <w:sz w:val="24"/>
          <w:szCs w:val="24"/>
        </w:rPr>
        <w:t>CWPU – wysokość wkładu prywatnego przypadającego na jednego uczestnika</w:t>
      </w:r>
      <w:r w:rsidR="00F54C34" w:rsidRPr="00F669AF">
        <w:rPr>
          <w:rFonts w:cstheme="minorHAnsi"/>
          <w:b/>
          <w:sz w:val="24"/>
          <w:szCs w:val="24"/>
        </w:rPr>
        <w:t xml:space="preserve"> </w:t>
      </w:r>
    </w:p>
    <w:p w14:paraId="7A1BEC2D" w14:textId="24AECC63" w:rsidR="007E5503" w:rsidRPr="00F669AF" w:rsidRDefault="007E5503" w:rsidP="007E5503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 xml:space="preserve">WPP – wydatki kwalifikowalne objęte regułami pomocy </w:t>
      </w:r>
      <w:r w:rsidR="00ED398E" w:rsidRPr="00F669AF">
        <w:rPr>
          <w:rFonts w:cstheme="minorHAnsi"/>
          <w:sz w:val="24"/>
          <w:szCs w:val="24"/>
        </w:rPr>
        <w:t>de minimis/</w:t>
      </w:r>
      <w:r w:rsidRPr="00F669AF">
        <w:rPr>
          <w:rFonts w:cstheme="minorHAnsi"/>
          <w:sz w:val="24"/>
          <w:szCs w:val="24"/>
        </w:rPr>
        <w:t xml:space="preserve">publicznej, z wyłączeniem </w:t>
      </w:r>
    </w:p>
    <w:p w14:paraId="1C407E60" w14:textId="50907571" w:rsidR="007E5503" w:rsidRPr="00F669AF" w:rsidRDefault="007E5503" w:rsidP="007E5503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 xml:space="preserve">wydatków z tytułu wynagrodzenia uczestnika </w:t>
      </w:r>
      <w:r w:rsidR="00ED398E" w:rsidRPr="00F669AF">
        <w:rPr>
          <w:rFonts w:cstheme="minorHAnsi"/>
          <w:sz w:val="24"/>
          <w:szCs w:val="24"/>
        </w:rPr>
        <w:t>usługi rozwojowej</w:t>
      </w:r>
      <w:r w:rsidR="009556DB" w:rsidRPr="00F669AF">
        <w:rPr>
          <w:rFonts w:cstheme="minorHAnsi"/>
          <w:sz w:val="24"/>
          <w:szCs w:val="24"/>
        </w:rPr>
        <w:t xml:space="preserve"> na jednego uczestnika. </w:t>
      </w:r>
    </w:p>
    <w:p w14:paraId="4D6492B7" w14:textId="25428772" w:rsidR="009556DB" w:rsidRPr="00B33CE2" w:rsidRDefault="007E5503" w:rsidP="00B33CE2">
      <w:pPr>
        <w:spacing w:before="240" w:after="240"/>
        <w:ind w:left="357"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>%</w:t>
      </w:r>
      <w:r w:rsidR="00ED398E" w:rsidRPr="00F669AF">
        <w:rPr>
          <w:rFonts w:cstheme="minorHAnsi"/>
          <w:sz w:val="24"/>
          <w:szCs w:val="24"/>
        </w:rPr>
        <w:t xml:space="preserve"> </w:t>
      </w:r>
      <w:r w:rsidRPr="00F669AF">
        <w:rPr>
          <w:rFonts w:cstheme="minorHAnsi"/>
          <w:sz w:val="24"/>
          <w:szCs w:val="24"/>
        </w:rPr>
        <w:t xml:space="preserve">PP – </w:t>
      </w:r>
      <w:r w:rsidR="00ED398E" w:rsidRPr="00F669AF">
        <w:rPr>
          <w:rFonts w:cstheme="minorHAnsi"/>
          <w:sz w:val="24"/>
          <w:szCs w:val="24"/>
        </w:rPr>
        <w:t xml:space="preserve"> </w:t>
      </w:r>
      <w:r w:rsidRPr="00F669AF">
        <w:rPr>
          <w:rFonts w:cstheme="minorHAnsi"/>
          <w:sz w:val="24"/>
          <w:szCs w:val="24"/>
        </w:rPr>
        <w:t xml:space="preserve">% intensywności pomocy </w:t>
      </w:r>
      <w:r w:rsidR="00ED398E" w:rsidRPr="00F669AF">
        <w:rPr>
          <w:rFonts w:cstheme="minorHAnsi"/>
          <w:sz w:val="24"/>
          <w:szCs w:val="24"/>
        </w:rPr>
        <w:t>de minimis/</w:t>
      </w:r>
      <w:r w:rsidRPr="00F669AF">
        <w:rPr>
          <w:rFonts w:cstheme="minorHAnsi"/>
          <w:sz w:val="24"/>
          <w:szCs w:val="24"/>
        </w:rPr>
        <w:t>publicznej</w:t>
      </w:r>
      <w:r w:rsidR="00ED398E" w:rsidRPr="00F669AF">
        <w:rPr>
          <w:rFonts w:cstheme="minorHAnsi"/>
          <w:sz w:val="24"/>
          <w:szCs w:val="24"/>
        </w:rPr>
        <w:t xml:space="preserve"> </w:t>
      </w:r>
    </w:p>
    <w:p w14:paraId="402D28E0" w14:textId="1F4C1D02" w:rsidR="009507E2" w:rsidRPr="00F669AF" w:rsidRDefault="009507E2" w:rsidP="009556DB">
      <w:pPr>
        <w:spacing w:before="240" w:after="240"/>
        <w:ind w:firstLine="360"/>
        <w:contextualSpacing/>
        <w:rPr>
          <w:rFonts w:cstheme="minorHAnsi"/>
          <w:b/>
          <w:sz w:val="24"/>
          <w:szCs w:val="24"/>
        </w:rPr>
      </w:pPr>
      <w:r w:rsidRPr="00F669AF">
        <w:rPr>
          <w:rFonts w:cstheme="minorHAnsi"/>
          <w:b/>
          <w:sz w:val="24"/>
          <w:szCs w:val="24"/>
        </w:rPr>
        <w:t>Przykład</w:t>
      </w:r>
      <w:r w:rsidR="00F54C34" w:rsidRPr="00F669AF">
        <w:rPr>
          <w:rFonts w:cstheme="minorHAnsi"/>
          <w:b/>
          <w:sz w:val="24"/>
          <w:szCs w:val="24"/>
        </w:rPr>
        <w:t xml:space="preserve"> </w:t>
      </w:r>
      <w:r w:rsidR="009556DB" w:rsidRPr="00F669AF">
        <w:rPr>
          <w:rFonts w:cstheme="minorHAnsi"/>
          <w:b/>
          <w:sz w:val="24"/>
          <w:szCs w:val="24"/>
        </w:rPr>
        <w:t xml:space="preserve">1 </w:t>
      </w:r>
      <w:r w:rsidR="00037759" w:rsidRPr="00F669AF">
        <w:rPr>
          <w:rFonts w:cstheme="minorHAnsi"/>
          <w:b/>
          <w:sz w:val="24"/>
          <w:szCs w:val="24"/>
        </w:rPr>
        <w:t>(</w:t>
      </w:r>
      <w:r w:rsidR="00FE76FF" w:rsidRPr="00F669AF">
        <w:rPr>
          <w:rFonts w:cstheme="minorHAnsi"/>
          <w:b/>
          <w:sz w:val="24"/>
          <w:szCs w:val="24"/>
        </w:rPr>
        <w:t xml:space="preserve">wkład wnoszony w </w:t>
      </w:r>
      <w:r w:rsidR="00037759" w:rsidRPr="00F669AF">
        <w:rPr>
          <w:rFonts w:cstheme="minorHAnsi"/>
          <w:b/>
          <w:sz w:val="24"/>
          <w:szCs w:val="24"/>
        </w:rPr>
        <w:t>wynagrodzenia</w:t>
      </w:r>
      <w:r w:rsidR="00FE76FF" w:rsidRPr="00F669AF">
        <w:rPr>
          <w:rFonts w:cstheme="minorHAnsi"/>
          <w:b/>
          <w:sz w:val="24"/>
          <w:szCs w:val="24"/>
        </w:rPr>
        <w:t>ch, pomoc de minimis</w:t>
      </w:r>
      <w:r w:rsidR="00037759" w:rsidRPr="00F669AF">
        <w:rPr>
          <w:rFonts w:cstheme="minorHAnsi"/>
          <w:b/>
          <w:sz w:val="24"/>
          <w:szCs w:val="24"/>
        </w:rPr>
        <w:t>)</w:t>
      </w:r>
    </w:p>
    <w:p w14:paraId="34E332FD" w14:textId="2763D8BA" w:rsidR="009507E2" w:rsidRPr="00F669AF" w:rsidRDefault="009507E2" w:rsidP="009507E2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 xml:space="preserve">Koszt usługi rozwojowej związanej ze szkoleniami </w:t>
      </w:r>
      <w:r w:rsidR="00F54C34" w:rsidRPr="00F669AF">
        <w:rPr>
          <w:rFonts w:cstheme="minorHAnsi"/>
          <w:sz w:val="24"/>
          <w:szCs w:val="24"/>
        </w:rPr>
        <w:t>to</w:t>
      </w:r>
      <w:r w:rsidRPr="00F669AF">
        <w:rPr>
          <w:rFonts w:cstheme="minorHAnsi"/>
          <w:sz w:val="24"/>
          <w:szCs w:val="24"/>
        </w:rPr>
        <w:t xml:space="preserve"> 1000</w:t>
      </w:r>
      <w:r w:rsidR="00FD4320" w:rsidRPr="00F669AF">
        <w:rPr>
          <w:rFonts w:cstheme="minorHAnsi"/>
          <w:sz w:val="24"/>
          <w:szCs w:val="24"/>
        </w:rPr>
        <w:t>,</w:t>
      </w:r>
      <w:r w:rsidRPr="00F669AF">
        <w:rPr>
          <w:rFonts w:cstheme="minorHAnsi"/>
          <w:sz w:val="24"/>
          <w:szCs w:val="24"/>
        </w:rPr>
        <w:t xml:space="preserve"> </w:t>
      </w:r>
      <w:r w:rsidR="00FE76FF" w:rsidRPr="00F669AF">
        <w:rPr>
          <w:rFonts w:cstheme="minorHAnsi"/>
          <w:sz w:val="24"/>
          <w:szCs w:val="24"/>
        </w:rPr>
        <w:t>% PP wynosi 80%.</w:t>
      </w:r>
    </w:p>
    <w:p w14:paraId="4AC1C4CC" w14:textId="3D438BC1" w:rsidR="009507E2" w:rsidRPr="00F669AF" w:rsidRDefault="00FD4320" w:rsidP="009507E2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>CWPU</w:t>
      </w:r>
      <w:r w:rsidR="006C33B8" w:rsidRPr="00F669AF">
        <w:rPr>
          <w:rFonts w:cstheme="minorHAnsi"/>
          <w:sz w:val="24"/>
          <w:szCs w:val="24"/>
        </w:rPr>
        <w:t xml:space="preserve"> </w:t>
      </w:r>
      <w:r w:rsidR="006C33B8" w:rsidRPr="00F669AF">
        <w:rPr>
          <w:rFonts w:cstheme="minorHAnsi"/>
          <w:b/>
          <w:sz w:val="24"/>
          <w:szCs w:val="24"/>
        </w:rPr>
        <w:t>(wynagrodzenia)</w:t>
      </w:r>
      <w:r w:rsidRPr="00F669AF">
        <w:rPr>
          <w:rFonts w:cstheme="minorHAnsi"/>
          <w:sz w:val="24"/>
          <w:szCs w:val="24"/>
        </w:rPr>
        <w:t xml:space="preserve"> = (1000/80 %) - </w:t>
      </w:r>
      <w:r w:rsidR="009507E2" w:rsidRPr="00F669AF">
        <w:rPr>
          <w:rFonts w:cstheme="minorHAnsi"/>
          <w:sz w:val="24"/>
          <w:szCs w:val="24"/>
        </w:rPr>
        <w:t>1000</w:t>
      </w:r>
    </w:p>
    <w:p w14:paraId="7AF8BE67" w14:textId="686F17D9" w:rsidR="009507E2" w:rsidRPr="00F669AF" w:rsidRDefault="00FD4320" w:rsidP="009507E2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 xml:space="preserve">CWPU = 1250 - </w:t>
      </w:r>
      <w:r w:rsidR="009507E2" w:rsidRPr="00F669AF">
        <w:rPr>
          <w:rFonts w:cstheme="minorHAnsi"/>
          <w:sz w:val="24"/>
          <w:szCs w:val="24"/>
        </w:rPr>
        <w:t>1000</w:t>
      </w:r>
    </w:p>
    <w:p w14:paraId="57501C5D" w14:textId="4C635D9C" w:rsidR="00092837" w:rsidRPr="00F669AF" w:rsidRDefault="009507E2" w:rsidP="00B33CE2">
      <w:pPr>
        <w:spacing w:before="240" w:after="240"/>
        <w:ind w:left="357"/>
        <w:rPr>
          <w:rFonts w:cstheme="minorHAnsi"/>
          <w:b/>
          <w:sz w:val="24"/>
          <w:szCs w:val="24"/>
        </w:rPr>
      </w:pPr>
      <w:r w:rsidRPr="00F669AF">
        <w:rPr>
          <w:rFonts w:cstheme="minorHAnsi"/>
          <w:b/>
          <w:sz w:val="24"/>
          <w:szCs w:val="24"/>
        </w:rPr>
        <w:t>CWPU = 250</w:t>
      </w:r>
    </w:p>
    <w:p w14:paraId="557BAC7A" w14:textId="375CFED7" w:rsidR="00092837" w:rsidRPr="00F669AF" w:rsidRDefault="006C33B8" w:rsidP="00092837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>Poniżej przedstawiono przykłady wyliczenia wkładu prywatnego wnoszonego w formule mieszanej (opłata i wynagrodzenia) oraz wyłącznie w formie opłaty:</w:t>
      </w:r>
    </w:p>
    <w:p w14:paraId="1EE699E7" w14:textId="665D2D50" w:rsidR="00F54C34" w:rsidRPr="00F669AF" w:rsidRDefault="00F54C34" w:rsidP="00F54C34">
      <w:pPr>
        <w:spacing w:before="240" w:after="240"/>
        <w:ind w:left="360"/>
        <w:contextualSpacing/>
        <w:rPr>
          <w:rFonts w:cstheme="minorHAnsi"/>
          <w:b/>
          <w:sz w:val="24"/>
          <w:szCs w:val="24"/>
        </w:rPr>
      </w:pPr>
      <w:r w:rsidRPr="00F669AF">
        <w:rPr>
          <w:rFonts w:cstheme="minorHAnsi"/>
          <w:b/>
          <w:sz w:val="24"/>
          <w:szCs w:val="24"/>
        </w:rPr>
        <w:t xml:space="preserve">Przykład </w:t>
      </w:r>
      <w:r w:rsidR="006C33B8" w:rsidRPr="00F669AF">
        <w:rPr>
          <w:rFonts w:cstheme="minorHAnsi"/>
          <w:b/>
          <w:sz w:val="24"/>
          <w:szCs w:val="24"/>
        </w:rPr>
        <w:t>2</w:t>
      </w:r>
      <w:r w:rsidR="00037759" w:rsidRPr="00F669AF">
        <w:rPr>
          <w:rFonts w:cstheme="minorHAnsi"/>
          <w:b/>
          <w:sz w:val="24"/>
          <w:szCs w:val="24"/>
        </w:rPr>
        <w:t xml:space="preserve"> (wkład </w:t>
      </w:r>
      <w:r w:rsidR="00FD4320" w:rsidRPr="00F669AF">
        <w:rPr>
          <w:rFonts w:cstheme="minorHAnsi"/>
          <w:b/>
          <w:sz w:val="24"/>
          <w:szCs w:val="24"/>
        </w:rPr>
        <w:t xml:space="preserve">wnoszony </w:t>
      </w:r>
      <w:r w:rsidR="00FE76FF" w:rsidRPr="00F669AF">
        <w:rPr>
          <w:rFonts w:cstheme="minorHAnsi"/>
          <w:b/>
          <w:sz w:val="24"/>
          <w:szCs w:val="24"/>
        </w:rPr>
        <w:t xml:space="preserve">w formule </w:t>
      </w:r>
      <w:r w:rsidR="00037759" w:rsidRPr="00F669AF">
        <w:rPr>
          <w:rFonts w:cstheme="minorHAnsi"/>
          <w:b/>
          <w:sz w:val="24"/>
          <w:szCs w:val="24"/>
        </w:rPr>
        <w:t>mieszan</w:t>
      </w:r>
      <w:r w:rsidR="00FE76FF" w:rsidRPr="00F669AF">
        <w:rPr>
          <w:rFonts w:cstheme="minorHAnsi"/>
          <w:b/>
          <w:sz w:val="24"/>
          <w:szCs w:val="24"/>
        </w:rPr>
        <w:t>ej</w:t>
      </w:r>
      <w:r w:rsidR="00FD4320" w:rsidRPr="00F669AF">
        <w:rPr>
          <w:rFonts w:cstheme="minorHAnsi"/>
          <w:b/>
          <w:sz w:val="24"/>
          <w:szCs w:val="24"/>
        </w:rPr>
        <w:t xml:space="preserve"> – opłata i wynagrodzenia, pomoc de minimis</w:t>
      </w:r>
      <w:r w:rsidR="00037759" w:rsidRPr="00F669AF">
        <w:rPr>
          <w:rFonts w:cstheme="minorHAnsi"/>
          <w:b/>
          <w:sz w:val="24"/>
          <w:szCs w:val="24"/>
        </w:rPr>
        <w:t>)</w:t>
      </w:r>
    </w:p>
    <w:p w14:paraId="0C29749A" w14:textId="39574167" w:rsidR="00F54C34" w:rsidRPr="00F669AF" w:rsidRDefault="00F54C34" w:rsidP="00F54C34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 xml:space="preserve">Koszt usługi rozwojowej związanej ze szkoleniami to </w:t>
      </w:r>
      <w:r w:rsidR="00037759" w:rsidRPr="00F669AF">
        <w:rPr>
          <w:rFonts w:cstheme="minorHAnsi"/>
          <w:sz w:val="24"/>
          <w:szCs w:val="24"/>
        </w:rPr>
        <w:t xml:space="preserve">1000, ale przedsiębiorca może wnieść w wynagrodzeniach tylko 125 </w:t>
      </w:r>
      <w:r w:rsidR="00FD4320" w:rsidRPr="00F669AF">
        <w:rPr>
          <w:rFonts w:cstheme="minorHAnsi"/>
          <w:sz w:val="24"/>
          <w:szCs w:val="24"/>
        </w:rPr>
        <w:t>podczas gdy wymagany wkład</w:t>
      </w:r>
      <w:r w:rsidR="009556DB" w:rsidRPr="00F669AF">
        <w:rPr>
          <w:rFonts w:cstheme="minorHAnsi"/>
          <w:sz w:val="24"/>
          <w:szCs w:val="24"/>
        </w:rPr>
        <w:t xml:space="preserve"> w postaci wynagrodzenia powinien </w:t>
      </w:r>
      <w:r w:rsidR="00FD4320" w:rsidRPr="00F669AF">
        <w:rPr>
          <w:rFonts w:cstheme="minorHAnsi"/>
          <w:sz w:val="24"/>
          <w:szCs w:val="24"/>
        </w:rPr>
        <w:t xml:space="preserve">wynosić </w:t>
      </w:r>
      <w:r w:rsidR="009556DB" w:rsidRPr="00F669AF">
        <w:rPr>
          <w:rFonts w:cstheme="minorHAnsi"/>
          <w:sz w:val="24"/>
          <w:szCs w:val="24"/>
        </w:rPr>
        <w:t xml:space="preserve">250. </w:t>
      </w:r>
    </w:p>
    <w:p w14:paraId="1BEF4CF1" w14:textId="5A57CB6F" w:rsidR="00F54C34" w:rsidRPr="00F669AF" w:rsidRDefault="00F54C34" w:rsidP="009507E2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 xml:space="preserve">CWPU </w:t>
      </w:r>
      <w:r w:rsidR="006C33B8" w:rsidRPr="00F669AF">
        <w:rPr>
          <w:rFonts w:cstheme="minorHAnsi"/>
          <w:b/>
          <w:sz w:val="24"/>
          <w:szCs w:val="24"/>
        </w:rPr>
        <w:t xml:space="preserve">(wkład mieszany) </w:t>
      </w:r>
      <w:r w:rsidRPr="00F669AF">
        <w:rPr>
          <w:rFonts w:cstheme="minorHAnsi"/>
          <w:sz w:val="24"/>
          <w:szCs w:val="24"/>
        </w:rPr>
        <w:t xml:space="preserve">= </w:t>
      </w:r>
      <w:r w:rsidR="00037759" w:rsidRPr="00F669AF">
        <w:rPr>
          <w:rFonts w:cstheme="minorHAnsi"/>
          <w:sz w:val="24"/>
          <w:szCs w:val="24"/>
        </w:rPr>
        <w:t>[</w:t>
      </w:r>
      <w:r w:rsidRPr="00F669AF">
        <w:rPr>
          <w:rFonts w:cstheme="minorHAnsi"/>
          <w:sz w:val="24"/>
          <w:szCs w:val="24"/>
        </w:rPr>
        <w:t>(</w:t>
      </w:r>
      <w:r w:rsidR="00037759" w:rsidRPr="00F669AF">
        <w:rPr>
          <w:rFonts w:cstheme="minorHAnsi"/>
          <w:sz w:val="24"/>
          <w:szCs w:val="24"/>
        </w:rPr>
        <w:t>500</w:t>
      </w:r>
      <w:r w:rsidRPr="00F669AF">
        <w:rPr>
          <w:rFonts w:cstheme="minorHAnsi"/>
          <w:sz w:val="24"/>
          <w:szCs w:val="24"/>
        </w:rPr>
        <w:t xml:space="preserve">/80 %) – </w:t>
      </w:r>
      <w:r w:rsidR="00037759" w:rsidRPr="00F669AF">
        <w:rPr>
          <w:rFonts w:cstheme="minorHAnsi"/>
          <w:sz w:val="24"/>
          <w:szCs w:val="24"/>
        </w:rPr>
        <w:t>5</w:t>
      </w:r>
      <w:r w:rsidRPr="00F669AF">
        <w:rPr>
          <w:rFonts w:cstheme="minorHAnsi"/>
          <w:sz w:val="24"/>
          <w:szCs w:val="24"/>
        </w:rPr>
        <w:t>00</w:t>
      </w:r>
      <w:r w:rsidR="00037759" w:rsidRPr="00F669AF">
        <w:rPr>
          <w:rFonts w:cstheme="minorHAnsi"/>
          <w:sz w:val="24"/>
          <w:szCs w:val="24"/>
        </w:rPr>
        <w:t>]</w:t>
      </w:r>
      <w:r w:rsidRPr="00F669AF">
        <w:rPr>
          <w:rFonts w:cstheme="minorHAnsi"/>
          <w:sz w:val="24"/>
          <w:szCs w:val="24"/>
        </w:rPr>
        <w:t xml:space="preserve"> </w:t>
      </w:r>
      <w:r w:rsidR="00037759" w:rsidRPr="00F669AF">
        <w:rPr>
          <w:rFonts w:cstheme="minorHAnsi"/>
          <w:sz w:val="24"/>
          <w:szCs w:val="24"/>
        </w:rPr>
        <w:t xml:space="preserve">+ (500*20%) </w:t>
      </w:r>
    </w:p>
    <w:p w14:paraId="39CDEF99" w14:textId="3747E7FB" w:rsidR="00F54C34" w:rsidRPr="00F669AF" w:rsidRDefault="00037759" w:rsidP="009507E2">
      <w:pPr>
        <w:spacing w:before="240" w:after="240"/>
        <w:ind w:left="360"/>
        <w:contextualSpacing/>
        <w:rPr>
          <w:rFonts w:cstheme="minorHAnsi"/>
          <w:b/>
          <w:sz w:val="24"/>
          <w:szCs w:val="24"/>
        </w:rPr>
      </w:pPr>
      <w:r w:rsidRPr="00F669AF">
        <w:rPr>
          <w:rFonts w:cstheme="minorHAnsi"/>
          <w:b/>
          <w:sz w:val="24"/>
          <w:szCs w:val="24"/>
        </w:rPr>
        <w:t>CWPU = 125</w:t>
      </w:r>
      <w:r w:rsidR="009556DB" w:rsidRPr="00F669AF">
        <w:rPr>
          <w:rFonts w:cstheme="minorHAnsi"/>
          <w:b/>
          <w:sz w:val="24"/>
          <w:szCs w:val="24"/>
        </w:rPr>
        <w:t xml:space="preserve"> (wkład w wynagrodzeniu) </w:t>
      </w:r>
      <w:r w:rsidRPr="00F669AF">
        <w:rPr>
          <w:rFonts w:cstheme="minorHAnsi"/>
          <w:b/>
          <w:sz w:val="24"/>
          <w:szCs w:val="24"/>
        </w:rPr>
        <w:t>+</w:t>
      </w:r>
      <w:r w:rsidR="00FD4320" w:rsidRPr="00F669AF">
        <w:rPr>
          <w:rFonts w:cstheme="minorHAnsi"/>
          <w:b/>
          <w:sz w:val="24"/>
          <w:szCs w:val="24"/>
        </w:rPr>
        <w:t xml:space="preserve"> </w:t>
      </w:r>
      <w:r w:rsidRPr="00F669AF">
        <w:rPr>
          <w:rFonts w:cstheme="minorHAnsi"/>
          <w:b/>
          <w:sz w:val="24"/>
          <w:szCs w:val="24"/>
        </w:rPr>
        <w:t>100</w:t>
      </w:r>
      <w:r w:rsidR="009556DB" w:rsidRPr="00F669AF">
        <w:rPr>
          <w:rFonts w:cstheme="minorHAnsi"/>
          <w:b/>
          <w:sz w:val="24"/>
          <w:szCs w:val="24"/>
        </w:rPr>
        <w:t xml:space="preserve"> (wkład w opłacie) </w:t>
      </w:r>
    </w:p>
    <w:p w14:paraId="734530EE" w14:textId="1C311BC1" w:rsidR="009556DB" w:rsidRDefault="00037759" w:rsidP="00B33CE2">
      <w:pPr>
        <w:spacing w:before="240" w:after="240"/>
        <w:ind w:left="357"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>CWPU = 225</w:t>
      </w:r>
    </w:p>
    <w:p w14:paraId="6C666B98" w14:textId="0BB76F5A" w:rsidR="009556DB" w:rsidRPr="00F669AF" w:rsidRDefault="009556DB" w:rsidP="009556DB">
      <w:pPr>
        <w:spacing w:before="240" w:after="240"/>
        <w:ind w:left="360"/>
        <w:contextualSpacing/>
        <w:rPr>
          <w:rFonts w:cstheme="minorHAnsi"/>
          <w:b/>
          <w:sz w:val="24"/>
          <w:szCs w:val="24"/>
        </w:rPr>
      </w:pPr>
      <w:r w:rsidRPr="00F669AF">
        <w:rPr>
          <w:rFonts w:cstheme="minorHAnsi"/>
          <w:b/>
          <w:sz w:val="24"/>
          <w:szCs w:val="24"/>
        </w:rPr>
        <w:t>Przykład 3 (wkład wnoszony w opłacie, pomoc de minimis)</w:t>
      </w:r>
    </w:p>
    <w:p w14:paraId="303AA526" w14:textId="77777777" w:rsidR="009556DB" w:rsidRPr="00F669AF" w:rsidRDefault="009556DB" w:rsidP="009556DB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 xml:space="preserve">Koszt usługi rozwojowej związanej ze szkoleniem lub doradztwem to 1000, PP wynosi 80%.  </w:t>
      </w:r>
    </w:p>
    <w:p w14:paraId="54DE7141" w14:textId="77777777" w:rsidR="009556DB" w:rsidRPr="00F669AF" w:rsidRDefault="009556DB" w:rsidP="009556DB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lastRenderedPageBreak/>
        <w:t xml:space="preserve">CWPU </w:t>
      </w:r>
      <w:r w:rsidRPr="00F669AF">
        <w:rPr>
          <w:rFonts w:cstheme="minorHAnsi"/>
          <w:b/>
          <w:sz w:val="24"/>
          <w:szCs w:val="24"/>
        </w:rPr>
        <w:t>(opłata</w:t>
      </w:r>
      <w:r w:rsidRPr="00F669AF">
        <w:rPr>
          <w:rFonts w:cstheme="minorHAnsi"/>
          <w:sz w:val="24"/>
          <w:szCs w:val="24"/>
        </w:rPr>
        <w:t xml:space="preserve">) = 1000 *20% </w:t>
      </w:r>
    </w:p>
    <w:p w14:paraId="6E2991A0" w14:textId="74ABAB45" w:rsidR="00037759" w:rsidRDefault="009556DB" w:rsidP="009556DB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F669AF">
        <w:rPr>
          <w:rFonts w:cstheme="minorHAnsi"/>
          <w:sz w:val="24"/>
          <w:szCs w:val="24"/>
        </w:rPr>
        <w:t>CWPU = 200</w:t>
      </w:r>
    </w:p>
    <w:p w14:paraId="607E98DC" w14:textId="12C6BBC6" w:rsidR="00032695" w:rsidRPr="00396C31" w:rsidRDefault="00032695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bookmarkStart w:id="28" w:name="_Hlk71548752"/>
      <w:r w:rsidRPr="00396C31">
        <w:rPr>
          <w:rFonts w:cstheme="minorHAnsi"/>
          <w:sz w:val="24"/>
          <w:szCs w:val="24"/>
        </w:rPr>
        <w:t xml:space="preserve">Kwalifikowalnymi składnikami wynagrodzenia </w:t>
      </w:r>
      <w:r w:rsidR="00B92418" w:rsidRPr="00396C31">
        <w:rPr>
          <w:rFonts w:cstheme="minorHAnsi"/>
          <w:sz w:val="24"/>
          <w:szCs w:val="24"/>
        </w:rPr>
        <w:t xml:space="preserve">uczestników </w:t>
      </w:r>
      <w:r w:rsidRPr="00396C31">
        <w:rPr>
          <w:rFonts w:cstheme="minorHAnsi"/>
          <w:sz w:val="24"/>
          <w:szCs w:val="24"/>
        </w:rPr>
        <w:t>projektu są wynagrodzenie</w:t>
      </w:r>
    </w:p>
    <w:p w14:paraId="73BB1167" w14:textId="77777777" w:rsidR="00032695" w:rsidRPr="00396C31" w:rsidRDefault="00032695" w:rsidP="00032695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396C31">
        <w:rPr>
          <w:rFonts w:cstheme="minorHAnsi"/>
          <w:sz w:val="24"/>
          <w:szCs w:val="24"/>
        </w:rPr>
        <w:t>brutto oraz koszty ponoszone przez pracodawcę zgodnie z właściwymi przepisami</w:t>
      </w:r>
    </w:p>
    <w:p w14:paraId="516F5ED4" w14:textId="77777777" w:rsidR="00032695" w:rsidRPr="00396C31" w:rsidRDefault="00032695" w:rsidP="00032695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396C31">
        <w:rPr>
          <w:rFonts w:cstheme="minorHAnsi"/>
          <w:sz w:val="24"/>
          <w:szCs w:val="24"/>
        </w:rPr>
        <w:t>prawa krajowego, w szczególności składki na ubezpieczenia społeczne, Fundusz</w:t>
      </w:r>
    </w:p>
    <w:p w14:paraId="3895B917" w14:textId="77777777" w:rsidR="00032695" w:rsidRPr="00396C31" w:rsidRDefault="00032695" w:rsidP="00032695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396C31">
        <w:rPr>
          <w:rFonts w:cstheme="minorHAnsi"/>
          <w:sz w:val="24"/>
          <w:szCs w:val="24"/>
        </w:rPr>
        <w:t>Pracy, Fundusz Gwarantowanych Świadczeń Pracowniczych, odpisy na ZFŚS oraz</w:t>
      </w:r>
    </w:p>
    <w:p w14:paraId="62EA8B88" w14:textId="77777777" w:rsidR="00032695" w:rsidRPr="00396C31" w:rsidRDefault="00032695" w:rsidP="00032695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396C31">
        <w:rPr>
          <w:rFonts w:cstheme="minorHAnsi"/>
          <w:sz w:val="24"/>
          <w:szCs w:val="24"/>
        </w:rPr>
        <w:t>wydatki ponoszone na Pracowniczy Program Emerytalny zgodnie z ustawą z dnia</w:t>
      </w:r>
    </w:p>
    <w:p w14:paraId="5AF7DAFD" w14:textId="77777777" w:rsidR="00032695" w:rsidRPr="00396C31" w:rsidRDefault="00032695" w:rsidP="00032695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396C31">
        <w:rPr>
          <w:rFonts w:cstheme="minorHAnsi"/>
          <w:sz w:val="24"/>
          <w:szCs w:val="24"/>
        </w:rPr>
        <w:t>20 kwietnia 2004 r. o pracowniczych programach emerytalnych (Dz. U. z 2020 r.</w:t>
      </w:r>
    </w:p>
    <w:p w14:paraId="2DCF90D1" w14:textId="77777777" w:rsidR="00D145CD" w:rsidRPr="00396C31" w:rsidRDefault="00032695" w:rsidP="00D145CD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396C31">
        <w:rPr>
          <w:rFonts w:cstheme="minorHAnsi"/>
          <w:sz w:val="24"/>
          <w:szCs w:val="24"/>
        </w:rPr>
        <w:t>poz. 686.,</w:t>
      </w:r>
      <w:r w:rsidRPr="00396C31">
        <w:t xml:space="preserve"> </w:t>
      </w:r>
      <w:r w:rsidRPr="00396C31">
        <w:rPr>
          <w:rFonts w:cstheme="minorHAnsi"/>
          <w:sz w:val="24"/>
          <w:szCs w:val="24"/>
        </w:rPr>
        <w:t xml:space="preserve">składki odprowadzane przez pracodawcę zgodnie z ustawą dnia 4 października 2018 r. o pracowniczych planach kapitałowych (Dz. U. z 2018 r. poz. 2215). </w:t>
      </w:r>
      <w:bookmarkEnd w:id="28"/>
    </w:p>
    <w:p w14:paraId="33DE7D33" w14:textId="2CA66F93" w:rsidR="00032695" w:rsidRPr="00E61B30" w:rsidRDefault="00317658" w:rsidP="00D145CD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396C31">
        <w:rPr>
          <w:rFonts w:cstheme="minorHAnsi"/>
          <w:sz w:val="24"/>
          <w:szCs w:val="24"/>
        </w:rPr>
        <w:t>Otrzymana wartość</w:t>
      </w:r>
      <w:r w:rsidR="000D23A2" w:rsidRPr="00396C31">
        <w:rPr>
          <w:rFonts w:cstheme="minorHAnsi"/>
          <w:sz w:val="24"/>
          <w:szCs w:val="24"/>
        </w:rPr>
        <w:t xml:space="preserve"> wkładu w postaci wynagrodzeń </w:t>
      </w:r>
      <w:r w:rsidRPr="00396C31">
        <w:rPr>
          <w:rFonts w:cstheme="minorHAnsi"/>
          <w:sz w:val="24"/>
          <w:szCs w:val="24"/>
        </w:rPr>
        <w:t xml:space="preserve">powiększa </w:t>
      </w:r>
      <w:r w:rsidR="00AB534F" w:rsidRPr="00396C31">
        <w:rPr>
          <w:rFonts w:cstheme="minorHAnsi"/>
          <w:sz w:val="24"/>
          <w:szCs w:val="24"/>
        </w:rPr>
        <w:t>podstawę do wyliczenia</w:t>
      </w:r>
      <w:r w:rsidRPr="00396C31">
        <w:rPr>
          <w:rFonts w:cstheme="minorHAnsi"/>
          <w:sz w:val="24"/>
          <w:szCs w:val="24"/>
        </w:rPr>
        <w:t xml:space="preserve"> pomoc</w:t>
      </w:r>
      <w:r w:rsidR="00AB534F" w:rsidRPr="00396C31">
        <w:rPr>
          <w:rFonts w:cstheme="minorHAnsi"/>
          <w:sz w:val="24"/>
          <w:szCs w:val="24"/>
        </w:rPr>
        <w:t>y</w:t>
      </w:r>
      <w:r w:rsidRPr="00396C31">
        <w:rPr>
          <w:rFonts w:cstheme="minorHAnsi"/>
          <w:sz w:val="24"/>
          <w:szCs w:val="24"/>
        </w:rPr>
        <w:t xml:space="preserve"> de minimis/ publiczn</w:t>
      </w:r>
      <w:r w:rsidR="00AB534F" w:rsidRPr="00396C31">
        <w:rPr>
          <w:rFonts w:cstheme="minorHAnsi"/>
          <w:sz w:val="24"/>
          <w:szCs w:val="24"/>
        </w:rPr>
        <w:t>ej</w:t>
      </w:r>
      <w:r w:rsidRPr="00396C31">
        <w:rPr>
          <w:rFonts w:cstheme="minorHAnsi"/>
          <w:sz w:val="24"/>
          <w:szCs w:val="24"/>
        </w:rPr>
        <w:t>.</w:t>
      </w:r>
      <w:r w:rsidR="00205600" w:rsidRPr="00396C31">
        <w:t xml:space="preserve"> </w:t>
      </w:r>
      <w:r w:rsidR="00205600" w:rsidRPr="00396C31">
        <w:rPr>
          <w:rFonts w:cstheme="minorHAnsi"/>
          <w:sz w:val="24"/>
          <w:szCs w:val="24"/>
        </w:rPr>
        <w:t xml:space="preserve">Wydatki te mogą dotyczyć tylko czasu faktycznego uczestnictwa w </w:t>
      </w:r>
      <w:r w:rsidR="00AE6FA3" w:rsidRPr="00396C31">
        <w:rPr>
          <w:rFonts w:cstheme="minorHAnsi"/>
          <w:sz w:val="24"/>
          <w:szCs w:val="24"/>
        </w:rPr>
        <w:t>usłudze rozwojowej</w:t>
      </w:r>
      <w:r w:rsidR="00205600" w:rsidRPr="00396C31">
        <w:rPr>
          <w:rFonts w:cstheme="minorHAnsi"/>
          <w:sz w:val="24"/>
          <w:szCs w:val="24"/>
        </w:rPr>
        <w:t xml:space="preserve">, nie mogą natomiast obejmować czasu uczestnictwa w </w:t>
      </w:r>
      <w:r w:rsidR="00AE6FA3" w:rsidRPr="00396C31">
        <w:rPr>
          <w:rFonts w:cstheme="minorHAnsi"/>
          <w:sz w:val="24"/>
          <w:szCs w:val="24"/>
        </w:rPr>
        <w:t>usłudze</w:t>
      </w:r>
      <w:r w:rsidR="00205600" w:rsidRPr="00396C31">
        <w:rPr>
          <w:rFonts w:cstheme="minorHAnsi"/>
          <w:sz w:val="24"/>
          <w:szCs w:val="24"/>
        </w:rPr>
        <w:t>, któr</w:t>
      </w:r>
      <w:r w:rsidR="00AE6FA3" w:rsidRPr="00396C31">
        <w:rPr>
          <w:rFonts w:cstheme="minorHAnsi"/>
          <w:sz w:val="24"/>
          <w:szCs w:val="24"/>
        </w:rPr>
        <w:t>a</w:t>
      </w:r>
      <w:r w:rsidR="00205600" w:rsidRPr="00396C31">
        <w:rPr>
          <w:rFonts w:cstheme="minorHAnsi"/>
          <w:sz w:val="24"/>
          <w:szCs w:val="24"/>
        </w:rPr>
        <w:t xml:space="preserve"> </w:t>
      </w:r>
      <w:r w:rsidR="00205600" w:rsidRPr="00E61B30">
        <w:rPr>
          <w:rFonts w:cstheme="minorHAnsi"/>
          <w:sz w:val="24"/>
          <w:szCs w:val="24"/>
        </w:rPr>
        <w:t>odbywa się w dniu wolnym od pracy</w:t>
      </w:r>
      <w:r w:rsidR="00084075" w:rsidRPr="00E61B30">
        <w:rPr>
          <w:rFonts w:cstheme="minorHAnsi"/>
          <w:sz w:val="24"/>
          <w:szCs w:val="24"/>
        </w:rPr>
        <w:t>.</w:t>
      </w:r>
    </w:p>
    <w:p w14:paraId="1C176BC5" w14:textId="039E80F2" w:rsidR="007F3E92" w:rsidRPr="00E61B30" w:rsidRDefault="007F3E92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E61B30">
        <w:rPr>
          <w:rFonts w:cstheme="minorHAnsi"/>
          <w:sz w:val="24"/>
          <w:szCs w:val="24"/>
        </w:rPr>
        <w:t>Wkład wnoszony przez p</w:t>
      </w:r>
      <w:r w:rsidR="00FD794E" w:rsidRPr="00E61B30">
        <w:rPr>
          <w:rFonts w:cstheme="minorHAnsi"/>
          <w:sz w:val="24"/>
          <w:szCs w:val="24"/>
        </w:rPr>
        <w:t>rzedsiębiorcę</w:t>
      </w:r>
      <w:r w:rsidR="00202558" w:rsidRPr="00E61B30">
        <w:rPr>
          <w:rFonts w:cstheme="minorHAnsi"/>
          <w:sz w:val="24"/>
          <w:szCs w:val="24"/>
        </w:rPr>
        <w:t xml:space="preserve"> </w:t>
      </w:r>
      <w:r w:rsidRPr="00E61B30">
        <w:rPr>
          <w:rFonts w:cstheme="minorHAnsi"/>
          <w:sz w:val="24"/>
          <w:szCs w:val="24"/>
        </w:rPr>
        <w:t xml:space="preserve">w przypadku usługi rozwojowej w formie wynagrodzenia pracownika skierowanego na szkolenie i </w:t>
      </w:r>
      <w:r w:rsidR="00EF1A0B" w:rsidRPr="00E61B30">
        <w:rPr>
          <w:rFonts w:cstheme="minorHAnsi"/>
          <w:sz w:val="24"/>
          <w:szCs w:val="24"/>
        </w:rPr>
        <w:t>poświadczon</w:t>
      </w:r>
      <w:r w:rsidR="00EF1A0B">
        <w:rPr>
          <w:rFonts w:cstheme="minorHAnsi"/>
          <w:sz w:val="24"/>
          <w:szCs w:val="24"/>
        </w:rPr>
        <w:t>y</w:t>
      </w:r>
      <w:r w:rsidR="00EF1A0B" w:rsidRPr="00E61B30">
        <w:rPr>
          <w:rFonts w:cstheme="minorHAnsi"/>
          <w:sz w:val="24"/>
          <w:szCs w:val="24"/>
        </w:rPr>
        <w:t xml:space="preserve"> </w:t>
      </w:r>
      <w:r w:rsidR="00962CFB" w:rsidRPr="00E61B30">
        <w:rPr>
          <w:rFonts w:cstheme="minorHAnsi"/>
          <w:sz w:val="24"/>
          <w:szCs w:val="24"/>
        </w:rPr>
        <w:t>b</w:t>
      </w:r>
      <w:r w:rsidRPr="00E61B30">
        <w:rPr>
          <w:rFonts w:cstheme="minorHAnsi"/>
          <w:sz w:val="24"/>
          <w:szCs w:val="24"/>
        </w:rPr>
        <w:t xml:space="preserve">eneficjentowi jest kwalifikowalny pod warunkiem, że został poniesiony zgodnie z przepisami krajowymi, z uwzględnieniem zasad wynikających z </w:t>
      </w:r>
      <w:bookmarkStart w:id="29" w:name="_Hlk71704795"/>
      <w:r w:rsidRPr="00E61B30">
        <w:rPr>
          <w:rFonts w:cstheme="minorHAnsi"/>
          <w:sz w:val="24"/>
          <w:szCs w:val="24"/>
        </w:rPr>
        <w:t xml:space="preserve">ustawy z dnia 29 września 1994 r. </w:t>
      </w:r>
      <w:bookmarkEnd w:id="29"/>
      <w:r w:rsidRPr="00E61B30">
        <w:rPr>
          <w:rFonts w:cstheme="minorHAnsi"/>
          <w:sz w:val="24"/>
          <w:szCs w:val="24"/>
        </w:rPr>
        <w:t>o rachunkowości.</w:t>
      </w:r>
    </w:p>
    <w:p w14:paraId="0ED0CCF4" w14:textId="1C9E775A" w:rsidR="00DC5AD9" w:rsidRPr="00A23B79" w:rsidRDefault="00DC5AD9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A23B79">
        <w:rPr>
          <w:rFonts w:cstheme="minorHAnsi"/>
          <w:sz w:val="24"/>
          <w:szCs w:val="24"/>
        </w:rPr>
        <w:t xml:space="preserve">Wysokość wkładu </w:t>
      </w:r>
      <w:r w:rsidR="00D145CD" w:rsidRPr="00A23B79">
        <w:rPr>
          <w:rFonts w:cstheme="minorHAnsi"/>
          <w:sz w:val="24"/>
          <w:szCs w:val="24"/>
        </w:rPr>
        <w:t>w postaci</w:t>
      </w:r>
      <w:r w:rsidRPr="00A23B79">
        <w:rPr>
          <w:rFonts w:cstheme="minorHAnsi"/>
          <w:sz w:val="24"/>
          <w:szCs w:val="24"/>
        </w:rPr>
        <w:t xml:space="preserve"> wynagrodzeń musi wynikać z dokumentacji</w:t>
      </w:r>
      <w:r w:rsidR="00D145CD" w:rsidRPr="00A23B79">
        <w:rPr>
          <w:rFonts w:cstheme="minorHAnsi"/>
          <w:sz w:val="24"/>
          <w:szCs w:val="24"/>
        </w:rPr>
        <w:t xml:space="preserve"> </w:t>
      </w:r>
      <w:r w:rsidRPr="00A23B79">
        <w:rPr>
          <w:rFonts w:cstheme="minorHAnsi"/>
          <w:sz w:val="24"/>
          <w:szCs w:val="24"/>
        </w:rPr>
        <w:t>księgowej podmiotu wypłacającego</w:t>
      </w:r>
      <w:r w:rsidR="00765EF1" w:rsidRPr="00A23B79">
        <w:rPr>
          <w:rFonts w:cstheme="minorHAnsi"/>
          <w:sz w:val="24"/>
          <w:szCs w:val="24"/>
        </w:rPr>
        <w:t xml:space="preserve"> (przedsiębiorcy)</w:t>
      </w:r>
      <w:r w:rsidRPr="00A23B79">
        <w:rPr>
          <w:rFonts w:cstheme="minorHAnsi"/>
          <w:sz w:val="24"/>
          <w:szCs w:val="24"/>
        </w:rPr>
        <w:t xml:space="preserve"> i może podlegać kontroli. Wysokość wkładu powinna</w:t>
      </w:r>
      <w:r w:rsidR="00D145CD" w:rsidRPr="00A23B79">
        <w:rPr>
          <w:rFonts w:cstheme="minorHAnsi"/>
          <w:sz w:val="24"/>
          <w:szCs w:val="24"/>
        </w:rPr>
        <w:t xml:space="preserve"> </w:t>
      </w:r>
      <w:r w:rsidRPr="00A23B79">
        <w:rPr>
          <w:rFonts w:cstheme="minorHAnsi"/>
          <w:sz w:val="24"/>
          <w:szCs w:val="24"/>
        </w:rPr>
        <w:t>odnosić się wyłącznie do okresu, w którym uczestnik projektu uczestniczy we wsparciu, z</w:t>
      </w:r>
      <w:r w:rsidR="00D145CD" w:rsidRPr="00A23B79">
        <w:rPr>
          <w:rFonts w:cstheme="minorHAnsi"/>
          <w:sz w:val="24"/>
          <w:szCs w:val="24"/>
        </w:rPr>
        <w:t xml:space="preserve"> </w:t>
      </w:r>
      <w:r w:rsidRPr="00A23B79">
        <w:rPr>
          <w:rFonts w:cstheme="minorHAnsi"/>
          <w:sz w:val="24"/>
          <w:szCs w:val="24"/>
        </w:rPr>
        <w:t xml:space="preserve">zastrzeżeniem, iż za ten okres przysługuje </w:t>
      </w:r>
      <w:r w:rsidR="008D145A" w:rsidRPr="00A23B79">
        <w:rPr>
          <w:rFonts w:cstheme="minorHAnsi"/>
          <w:sz w:val="24"/>
          <w:szCs w:val="24"/>
        </w:rPr>
        <w:t xml:space="preserve">mu </w:t>
      </w:r>
      <w:r w:rsidRPr="00A23B79">
        <w:rPr>
          <w:rFonts w:cstheme="minorHAnsi"/>
          <w:sz w:val="24"/>
          <w:szCs w:val="24"/>
        </w:rPr>
        <w:t>wynagrodzenie.</w:t>
      </w:r>
    </w:p>
    <w:p w14:paraId="79028E45" w14:textId="6D5A2817" w:rsidR="00DC5AD9" w:rsidRPr="00DC5AD9" w:rsidRDefault="00DC5AD9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DC5AD9">
        <w:rPr>
          <w:rFonts w:cstheme="minorHAnsi"/>
          <w:sz w:val="24"/>
          <w:szCs w:val="24"/>
        </w:rPr>
        <w:t xml:space="preserve">Beneficjent realizujący projekt w ramach PO </w:t>
      </w:r>
      <w:r w:rsidR="003D07C3">
        <w:rPr>
          <w:rFonts w:cstheme="minorHAnsi"/>
          <w:sz w:val="24"/>
          <w:szCs w:val="24"/>
        </w:rPr>
        <w:t>WER</w:t>
      </w:r>
      <w:r w:rsidRPr="00DC5AD9">
        <w:rPr>
          <w:rFonts w:cstheme="minorHAnsi"/>
          <w:sz w:val="24"/>
          <w:szCs w:val="24"/>
        </w:rPr>
        <w:t>, w którym występuje powyższy wkład,</w:t>
      </w:r>
    </w:p>
    <w:p w14:paraId="7218D404" w14:textId="77777777" w:rsidR="00DC5AD9" w:rsidRPr="00DC5AD9" w:rsidRDefault="00DC5AD9" w:rsidP="00DC5AD9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DC5AD9">
        <w:rPr>
          <w:rFonts w:cstheme="minorHAnsi"/>
          <w:sz w:val="24"/>
          <w:szCs w:val="24"/>
        </w:rPr>
        <w:t>rozlicza go w ramach projektu na podstawie oświadczenia składanego przez podmioty</w:t>
      </w:r>
    </w:p>
    <w:p w14:paraId="076223B7" w14:textId="5AC179B7" w:rsidR="00DC5AD9" w:rsidRPr="00DC5AD9" w:rsidRDefault="00DC5AD9" w:rsidP="008D145A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DC5AD9">
        <w:rPr>
          <w:rFonts w:cstheme="minorHAnsi"/>
          <w:sz w:val="24"/>
          <w:szCs w:val="24"/>
        </w:rPr>
        <w:t>wypłacające</w:t>
      </w:r>
      <w:r w:rsidR="008D145A">
        <w:rPr>
          <w:rFonts w:cstheme="minorHAnsi"/>
          <w:sz w:val="24"/>
          <w:szCs w:val="24"/>
        </w:rPr>
        <w:t xml:space="preserve"> (przedsiębiorców)</w:t>
      </w:r>
      <w:r w:rsidRPr="00DC5AD9">
        <w:rPr>
          <w:rFonts w:cstheme="minorHAnsi"/>
          <w:sz w:val="24"/>
          <w:szCs w:val="24"/>
        </w:rPr>
        <w:t>, przy czym oświadczenie to powinno pozwalać na identyfikację poszczególnych</w:t>
      </w:r>
      <w:r w:rsidR="008D145A">
        <w:rPr>
          <w:rFonts w:cstheme="minorHAnsi"/>
          <w:sz w:val="24"/>
          <w:szCs w:val="24"/>
        </w:rPr>
        <w:t xml:space="preserve"> </w:t>
      </w:r>
      <w:r w:rsidRPr="00DC5AD9">
        <w:rPr>
          <w:rFonts w:cstheme="minorHAnsi"/>
          <w:sz w:val="24"/>
          <w:szCs w:val="24"/>
        </w:rPr>
        <w:t>uczestników projektu oraz wysokości wkładu w odniesieniu do każdego z nich.</w:t>
      </w:r>
    </w:p>
    <w:p w14:paraId="0D26AB10" w14:textId="0729637B" w:rsidR="00540199" w:rsidRPr="00396C31" w:rsidRDefault="00DC5AD9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bookmarkStart w:id="30" w:name="_Hlk71704539"/>
      <w:r w:rsidRPr="00396C31">
        <w:rPr>
          <w:rFonts w:cstheme="minorHAnsi"/>
          <w:sz w:val="24"/>
          <w:szCs w:val="24"/>
        </w:rPr>
        <w:t xml:space="preserve">W ramach </w:t>
      </w:r>
      <w:r w:rsidR="008D145A" w:rsidRPr="00396C31">
        <w:rPr>
          <w:rFonts w:cstheme="minorHAnsi"/>
          <w:sz w:val="24"/>
          <w:szCs w:val="24"/>
        </w:rPr>
        <w:t xml:space="preserve">wkładu w postaci </w:t>
      </w:r>
      <w:r w:rsidRPr="00396C31">
        <w:rPr>
          <w:rFonts w:cstheme="minorHAnsi"/>
          <w:sz w:val="24"/>
          <w:szCs w:val="24"/>
        </w:rPr>
        <w:t>wynagrodzeń, wpłaty</w:t>
      </w:r>
      <w:r w:rsidR="008D145A" w:rsidRPr="00396C31">
        <w:rPr>
          <w:rFonts w:cstheme="minorHAnsi"/>
          <w:sz w:val="24"/>
          <w:szCs w:val="24"/>
        </w:rPr>
        <w:t xml:space="preserve"> </w:t>
      </w:r>
      <w:r w:rsidRPr="00396C31">
        <w:rPr>
          <w:rFonts w:cstheme="minorHAnsi"/>
          <w:sz w:val="24"/>
          <w:szCs w:val="24"/>
        </w:rPr>
        <w:t xml:space="preserve">dokonywane przez </w:t>
      </w:r>
      <w:r w:rsidR="008D145A" w:rsidRPr="00396C31">
        <w:rPr>
          <w:rFonts w:cstheme="minorHAnsi"/>
          <w:sz w:val="24"/>
          <w:szCs w:val="24"/>
        </w:rPr>
        <w:t>przedsiębiorcę</w:t>
      </w:r>
      <w:r w:rsidRPr="00396C31">
        <w:rPr>
          <w:rFonts w:cstheme="minorHAnsi"/>
          <w:sz w:val="24"/>
          <w:szCs w:val="24"/>
        </w:rPr>
        <w:t xml:space="preserve"> zgodnie z ustawą z dnia 27 sierpnia 1997 r. o rehabilitacji</w:t>
      </w:r>
      <w:r w:rsidR="008D145A" w:rsidRPr="00396C31">
        <w:rPr>
          <w:rFonts w:cstheme="minorHAnsi"/>
          <w:sz w:val="24"/>
          <w:szCs w:val="24"/>
        </w:rPr>
        <w:t xml:space="preserve"> z</w:t>
      </w:r>
      <w:r w:rsidRPr="00396C31">
        <w:rPr>
          <w:rFonts w:cstheme="minorHAnsi"/>
          <w:sz w:val="24"/>
          <w:szCs w:val="24"/>
        </w:rPr>
        <w:t>awodowej i społecznej oraz zatrudnianiu osób niepełnosprawnych na PFRON nie są</w:t>
      </w:r>
      <w:r w:rsidR="008D145A" w:rsidRPr="00396C31">
        <w:rPr>
          <w:rFonts w:cstheme="minorHAnsi"/>
          <w:sz w:val="24"/>
          <w:szCs w:val="24"/>
        </w:rPr>
        <w:t xml:space="preserve"> </w:t>
      </w:r>
      <w:r w:rsidRPr="00396C31">
        <w:rPr>
          <w:rFonts w:cstheme="minorHAnsi"/>
          <w:sz w:val="24"/>
          <w:szCs w:val="24"/>
        </w:rPr>
        <w:t>wydatkiem kwalifikowalnym.</w:t>
      </w:r>
      <w:r w:rsidR="007F3E92" w:rsidRPr="00396C31">
        <w:rPr>
          <w:rFonts w:cstheme="minorHAnsi"/>
          <w:sz w:val="24"/>
          <w:szCs w:val="24"/>
        </w:rPr>
        <w:tab/>
      </w:r>
    </w:p>
    <w:bookmarkEnd w:id="30"/>
    <w:p w14:paraId="0FE75733" w14:textId="77777777" w:rsidR="0031684F" w:rsidRPr="00C52A6B" w:rsidRDefault="006E6535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C52A6B">
        <w:rPr>
          <w:rFonts w:cstheme="minorHAnsi"/>
          <w:sz w:val="24"/>
          <w:szCs w:val="24"/>
        </w:rPr>
        <w:t>Wkład własny musi być wykazany we wniosku o dofinansowanie.</w:t>
      </w:r>
    </w:p>
    <w:p w14:paraId="217E9701" w14:textId="4378D536" w:rsidR="0031684F" w:rsidRPr="00C52A6B" w:rsidRDefault="006E6535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C52A6B">
        <w:rPr>
          <w:rFonts w:cstheme="minorHAnsi"/>
          <w:sz w:val="24"/>
          <w:szCs w:val="24"/>
        </w:rPr>
        <w:t>Wkład własny musi być wniesiony w ramach kosztów bezpośrednich związanych z realizacją us</w:t>
      </w:r>
      <w:r w:rsidR="007009D7" w:rsidRPr="00C52A6B">
        <w:rPr>
          <w:rFonts w:cstheme="minorHAnsi"/>
          <w:sz w:val="24"/>
          <w:szCs w:val="24"/>
        </w:rPr>
        <w:t xml:space="preserve">ług </w:t>
      </w:r>
      <w:r w:rsidR="00550BD6" w:rsidRPr="00C52A6B">
        <w:rPr>
          <w:rFonts w:cstheme="minorHAnsi"/>
          <w:sz w:val="24"/>
          <w:szCs w:val="24"/>
        </w:rPr>
        <w:t>rozwojowych</w:t>
      </w:r>
      <w:r w:rsidR="007009D7" w:rsidRPr="00C52A6B">
        <w:rPr>
          <w:rFonts w:cstheme="minorHAnsi"/>
          <w:sz w:val="24"/>
          <w:szCs w:val="24"/>
        </w:rPr>
        <w:t>.</w:t>
      </w:r>
    </w:p>
    <w:p w14:paraId="4263BB72" w14:textId="12F27E0F" w:rsidR="0031684F" w:rsidRPr="00C52A6B" w:rsidRDefault="006E6535" w:rsidP="00645813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C52A6B">
        <w:rPr>
          <w:rFonts w:cstheme="minorHAnsi"/>
          <w:sz w:val="24"/>
          <w:szCs w:val="24"/>
        </w:rPr>
        <w:lastRenderedPageBreak/>
        <w:t>W przypadku niew</w:t>
      </w:r>
      <w:r w:rsidR="00D107D6" w:rsidRPr="00C52A6B">
        <w:rPr>
          <w:rFonts w:cstheme="minorHAnsi"/>
          <w:sz w:val="24"/>
          <w:szCs w:val="24"/>
        </w:rPr>
        <w:t xml:space="preserve">niesienia przez </w:t>
      </w:r>
      <w:r w:rsidR="0013787B" w:rsidRPr="00C52A6B">
        <w:rPr>
          <w:rFonts w:cstheme="minorHAnsi"/>
          <w:sz w:val="24"/>
          <w:szCs w:val="24"/>
        </w:rPr>
        <w:t>w</w:t>
      </w:r>
      <w:r w:rsidR="00D107D6" w:rsidRPr="00C52A6B">
        <w:rPr>
          <w:rFonts w:cstheme="minorHAnsi"/>
          <w:sz w:val="24"/>
          <w:szCs w:val="24"/>
        </w:rPr>
        <w:t xml:space="preserve">nioskodawcę i </w:t>
      </w:r>
      <w:r w:rsidR="0013787B" w:rsidRPr="00C52A6B">
        <w:rPr>
          <w:rFonts w:cstheme="minorHAnsi"/>
          <w:sz w:val="24"/>
          <w:szCs w:val="24"/>
        </w:rPr>
        <w:t>p</w:t>
      </w:r>
      <w:r w:rsidRPr="00C52A6B">
        <w:rPr>
          <w:rFonts w:cstheme="minorHAnsi"/>
          <w:sz w:val="24"/>
          <w:szCs w:val="24"/>
        </w:rPr>
        <w:t>artnerów (jeśli dotyczy) wkładu własnego w</w:t>
      </w:r>
      <w:r w:rsidR="00923369" w:rsidRPr="00C52A6B">
        <w:rPr>
          <w:rFonts w:cstheme="minorHAnsi"/>
          <w:sz w:val="24"/>
          <w:szCs w:val="24"/>
        </w:rPr>
        <w:t> </w:t>
      </w:r>
      <w:r w:rsidRPr="00C52A6B">
        <w:rPr>
          <w:rFonts w:cstheme="minorHAnsi"/>
          <w:sz w:val="24"/>
          <w:szCs w:val="24"/>
        </w:rPr>
        <w:t>kwocie określonej w umowie o dofinansowanie projektu, PARP obniży kwotę przyznanego dofinansowania proporcjonalnie do jej udziału w całkowitej wartości projektu. Wkład własny, który zostanie rozliczony ponad wysokość wskazaną w umowie o dofinansowanie może zostać uznany za niekwalifikowalny.</w:t>
      </w:r>
    </w:p>
    <w:p w14:paraId="46646157" w14:textId="7BDACCC7" w:rsidR="009E5475" w:rsidRPr="00C52A6B" w:rsidRDefault="009E5475" w:rsidP="00AB417C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C52A6B">
        <w:rPr>
          <w:rFonts w:cstheme="minorHAnsi"/>
          <w:sz w:val="24"/>
          <w:szCs w:val="24"/>
        </w:rPr>
        <w:t>Wydatek kwalifikowalny polegający na wniesieniu wkładu w postaci wynagrodzeń uważa się za</w:t>
      </w:r>
      <w:r w:rsidR="009827C3" w:rsidRPr="00C52A6B">
        <w:rPr>
          <w:rFonts w:cstheme="minorHAnsi"/>
          <w:sz w:val="24"/>
          <w:szCs w:val="24"/>
        </w:rPr>
        <w:t xml:space="preserve"> </w:t>
      </w:r>
      <w:r w:rsidRPr="00C52A6B">
        <w:rPr>
          <w:rFonts w:cstheme="minorHAnsi"/>
          <w:sz w:val="24"/>
          <w:szCs w:val="24"/>
        </w:rPr>
        <w:t>poniesiony, jeżeli wkład został faktycznie wniesiony, tj. istnieje udokumentowane</w:t>
      </w:r>
    </w:p>
    <w:p w14:paraId="13F72FC5" w14:textId="77777777" w:rsidR="009E5475" w:rsidRPr="009E5475" w:rsidRDefault="009E5475" w:rsidP="009E5475">
      <w:p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C52A6B">
        <w:rPr>
          <w:rFonts w:cstheme="minorHAnsi"/>
          <w:sz w:val="24"/>
          <w:szCs w:val="24"/>
        </w:rPr>
        <w:t>potwierdzenie jego wykorzystania w ramach projektu.</w:t>
      </w:r>
    </w:p>
    <w:p w14:paraId="3A4CE7DC" w14:textId="147B3022" w:rsidR="009E5475" w:rsidRPr="00AB417C" w:rsidRDefault="009E5475" w:rsidP="00AB417C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9E5475">
        <w:rPr>
          <w:rFonts w:cstheme="minorHAnsi"/>
          <w:sz w:val="24"/>
          <w:szCs w:val="24"/>
        </w:rPr>
        <w:t xml:space="preserve">W przypadku </w:t>
      </w:r>
      <w:r w:rsidR="006B1B36">
        <w:rPr>
          <w:rFonts w:cstheme="minorHAnsi"/>
          <w:sz w:val="24"/>
          <w:szCs w:val="24"/>
        </w:rPr>
        <w:t>wniesienia wkładu w formie opłaty</w:t>
      </w:r>
      <w:r w:rsidRPr="00E4634D">
        <w:rPr>
          <w:rFonts w:cstheme="minorHAnsi"/>
          <w:sz w:val="24"/>
          <w:szCs w:val="24"/>
        </w:rPr>
        <w:t>, wystarczającym dowodem jest faktura lub inny dokument księgowy</w:t>
      </w:r>
      <w:r w:rsidR="00AB417C">
        <w:rPr>
          <w:rFonts w:cstheme="minorHAnsi"/>
          <w:sz w:val="24"/>
          <w:szCs w:val="24"/>
        </w:rPr>
        <w:t xml:space="preserve"> </w:t>
      </w:r>
      <w:r w:rsidRPr="00AB417C">
        <w:rPr>
          <w:rFonts w:cstheme="minorHAnsi"/>
          <w:sz w:val="24"/>
          <w:szCs w:val="24"/>
        </w:rPr>
        <w:t>o równoważnej wartości dowodowej ze wskazaniem, że zapłacono gotówką. Dokumenty</w:t>
      </w:r>
      <w:r w:rsidR="00AB417C">
        <w:rPr>
          <w:rFonts w:cstheme="minorHAnsi"/>
          <w:sz w:val="24"/>
          <w:szCs w:val="24"/>
        </w:rPr>
        <w:t xml:space="preserve"> </w:t>
      </w:r>
      <w:r w:rsidRPr="00AB417C">
        <w:rPr>
          <w:rFonts w:cstheme="minorHAnsi"/>
          <w:sz w:val="24"/>
          <w:szCs w:val="24"/>
        </w:rPr>
        <w:t xml:space="preserve">poświadczające wysokość wkładu w postaci wynagrodzeń wypłacanych przez </w:t>
      </w:r>
      <w:r w:rsidR="00EB5C6A" w:rsidRPr="00AB417C">
        <w:rPr>
          <w:rFonts w:cstheme="minorHAnsi"/>
          <w:sz w:val="24"/>
          <w:szCs w:val="24"/>
        </w:rPr>
        <w:t>przedsiębiorcę</w:t>
      </w:r>
      <w:r w:rsidRPr="00AB417C">
        <w:rPr>
          <w:rFonts w:cstheme="minorHAnsi"/>
          <w:sz w:val="24"/>
          <w:szCs w:val="24"/>
        </w:rPr>
        <w:t>, powinny pozwalać na identyfikację sposobu wyliczenia tego wkładu oraz wyraźnie wskazywać jego wysokość.</w:t>
      </w:r>
    </w:p>
    <w:p w14:paraId="1CB9EBC8" w14:textId="35E16E90" w:rsidR="00645813" w:rsidRPr="00C52A6B" w:rsidRDefault="00893A81" w:rsidP="00893A81">
      <w:pPr>
        <w:numPr>
          <w:ilvl w:val="0"/>
          <w:numId w:val="34"/>
        </w:numPr>
        <w:spacing w:before="240" w:after="240"/>
        <w:contextualSpacing/>
        <w:rPr>
          <w:rFonts w:cstheme="minorHAnsi"/>
          <w:sz w:val="24"/>
          <w:szCs w:val="24"/>
        </w:rPr>
      </w:pPr>
      <w:bookmarkStart w:id="31" w:name="_Hlk72750420"/>
      <w:r w:rsidRPr="00C52A6B">
        <w:rPr>
          <w:rFonts w:cstheme="minorHAnsi"/>
          <w:sz w:val="24"/>
          <w:szCs w:val="24"/>
        </w:rPr>
        <w:t>Za datę poniesienia wydatku na wkład w postaci wynagrodzeń uznaje się datę faktycznego wniesienia wkładu.</w:t>
      </w:r>
    </w:p>
    <w:p w14:paraId="0B02D700" w14:textId="7A3E9CB0" w:rsidR="00C17150" w:rsidRPr="004A4E4A" w:rsidRDefault="00C1715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32" w:name="_Toc29458239"/>
      <w:bookmarkEnd w:id="31"/>
      <w:r w:rsidRPr="004A4E4A">
        <w:rPr>
          <w:rFonts w:asciiTheme="minorHAnsi" w:hAnsiTheme="minorHAnsi" w:cstheme="minorHAnsi"/>
          <w:color w:val="auto"/>
          <w:sz w:val="24"/>
          <w:szCs w:val="24"/>
        </w:rPr>
        <w:t>Podrozdział 5.</w:t>
      </w:r>
      <w:r w:rsidR="00652998" w:rsidRPr="004A4E4A"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4A4E4A">
        <w:rPr>
          <w:rFonts w:asciiTheme="minorHAnsi" w:hAnsiTheme="minorHAnsi" w:cstheme="minorHAnsi"/>
          <w:color w:val="auto"/>
          <w:sz w:val="24"/>
          <w:szCs w:val="24"/>
        </w:rPr>
        <w:t xml:space="preserve"> Podatek VAT</w:t>
      </w:r>
      <w:bookmarkEnd w:id="32"/>
    </w:p>
    <w:p w14:paraId="06FEC8A3" w14:textId="77777777" w:rsidR="006703B4" w:rsidRPr="00726927" w:rsidRDefault="006703B4" w:rsidP="00645813">
      <w:pPr>
        <w:numPr>
          <w:ilvl w:val="0"/>
          <w:numId w:val="40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Kwesti</w:t>
      </w:r>
      <w:r w:rsidR="00B62F82" w:rsidRPr="00726927">
        <w:rPr>
          <w:rFonts w:cstheme="minorHAnsi"/>
          <w:sz w:val="24"/>
          <w:szCs w:val="24"/>
        </w:rPr>
        <w:t>a</w:t>
      </w:r>
      <w:r w:rsidRPr="00726927">
        <w:rPr>
          <w:rFonts w:cstheme="minorHAnsi"/>
          <w:sz w:val="24"/>
          <w:szCs w:val="24"/>
        </w:rPr>
        <w:t xml:space="preserve"> podatku od towarów i usług (VAT) </w:t>
      </w:r>
      <w:r w:rsidR="00731471" w:rsidRPr="00726927">
        <w:rPr>
          <w:rFonts w:cstheme="minorHAnsi"/>
          <w:sz w:val="24"/>
          <w:szCs w:val="24"/>
        </w:rPr>
        <w:t>został</w:t>
      </w:r>
      <w:r w:rsidR="00B62F82" w:rsidRPr="00726927">
        <w:rPr>
          <w:rFonts w:cstheme="minorHAnsi"/>
          <w:sz w:val="24"/>
          <w:szCs w:val="24"/>
        </w:rPr>
        <w:t>a</w:t>
      </w:r>
      <w:r w:rsidRPr="00726927">
        <w:rPr>
          <w:rFonts w:cstheme="minorHAnsi"/>
          <w:sz w:val="24"/>
          <w:szCs w:val="24"/>
        </w:rPr>
        <w:t xml:space="preserve"> uregulowan</w:t>
      </w:r>
      <w:r w:rsidR="00B62F82" w:rsidRPr="00726927">
        <w:rPr>
          <w:rFonts w:cstheme="minorHAnsi"/>
          <w:sz w:val="24"/>
          <w:szCs w:val="24"/>
        </w:rPr>
        <w:t>a</w:t>
      </w:r>
      <w:r w:rsidRPr="00726927">
        <w:rPr>
          <w:rFonts w:cstheme="minorHAnsi"/>
          <w:sz w:val="24"/>
          <w:szCs w:val="24"/>
        </w:rPr>
        <w:t xml:space="preserve"> w Wytycznych</w:t>
      </w:r>
      <w:r w:rsidR="00960674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w zakresie kwalifikowalności. Wnioskodawca ma obowiązek zapoznać się z nimi</w:t>
      </w:r>
      <w:r w:rsidR="00CE14E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i stosować je konstruując budżet projektu.</w:t>
      </w:r>
    </w:p>
    <w:p w14:paraId="0AB8EC06" w14:textId="77777777" w:rsidR="00B518F1" w:rsidRPr="00726927" w:rsidRDefault="00C17150" w:rsidP="00645813">
      <w:pPr>
        <w:numPr>
          <w:ilvl w:val="0"/>
          <w:numId w:val="40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Wartość podatku VAT </w:t>
      </w:r>
      <w:r w:rsidR="00B62F82" w:rsidRPr="00726927">
        <w:rPr>
          <w:rFonts w:cstheme="minorHAnsi"/>
          <w:sz w:val="24"/>
          <w:szCs w:val="24"/>
        </w:rPr>
        <w:t>powinna</w:t>
      </w:r>
      <w:r w:rsidRPr="00726927">
        <w:rPr>
          <w:rFonts w:cstheme="minorHAnsi"/>
          <w:sz w:val="24"/>
          <w:szCs w:val="24"/>
        </w:rPr>
        <w:t xml:space="preserve"> </w:t>
      </w:r>
      <w:r w:rsidR="00B62F82" w:rsidRPr="00726927">
        <w:rPr>
          <w:rFonts w:cstheme="minorHAnsi"/>
          <w:sz w:val="24"/>
          <w:szCs w:val="24"/>
        </w:rPr>
        <w:t>zostać</w:t>
      </w:r>
      <w:r w:rsidRPr="00726927">
        <w:rPr>
          <w:rFonts w:cstheme="minorHAnsi"/>
          <w:sz w:val="24"/>
          <w:szCs w:val="24"/>
        </w:rPr>
        <w:t xml:space="preserve"> naliczona zgodnie z ustaw</w:t>
      </w:r>
      <w:r w:rsidR="00376497" w:rsidRPr="00726927">
        <w:rPr>
          <w:rFonts w:cstheme="minorHAnsi"/>
          <w:sz w:val="24"/>
          <w:szCs w:val="24"/>
        </w:rPr>
        <w:t>ą</w:t>
      </w:r>
      <w:r w:rsidRPr="00726927">
        <w:rPr>
          <w:rFonts w:cstheme="minorHAnsi"/>
          <w:sz w:val="24"/>
          <w:szCs w:val="24"/>
        </w:rPr>
        <w:t xml:space="preserve"> z dnia </w:t>
      </w:r>
      <w:r w:rsidR="00376497" w:rsidRPr="00726927">
        <w:rPr>
          <w:rFonts w:cstheme="minorHAnsi"/>
          <w:sz w:val="24"/>
          <w:szCs w:val="24"/>
        </w:rPr>
        <w:t xml:space="preserve">z dnia 11 marca 2004 r. </w:t>
      </w:r>
      <w:r w:rsidRPr="00726927">
        <w:rPr>
          <w:rFonts w:cstheme="minorHAnsi"/>
          <w:sz w:val="24"/>
          <w:szCs w:val="24"/>
        </w:rPr>
        <w:t xml:space="preserve">o podatku </w:t>
      </w:r>
      <w:r w:rsidR="00E93555" w:rsidRPr="00726927">
        <w:rPr>
          <w:rFonts w:cstheme="minorHAnsi"/>
          <w:sz w:val="24"/>
          <w:szCs w:val="24"/>
        </w:rPr>
        <w:t xml:space="preserve">dochodowym </w:t>
      </w:r>
      <w:r w:rsidRPr="00726927">
        <w:rPr>
          <w:rFonts w:cstheme="minorHAnsi"/>
          <w:sz w:val="24"/>
          <w:szCs w:val="24"/>
        </w:rPr>
        <w:t>od towarów i usług</w:t>
      </w:r>
      <w:r w:rsidR="00B155B7" w:rsidRPr="00726927">
        <w:rPr>
          <w:rFonts w:cstheme="minorHAnsi"/>
          <w:sz w:val="24"/>
          <w:szCs w:val="24"/>
        </w:rPr>
        <w:t xml:space="preserve"> (Dz. U. </w:t>
      </w:r>
      <w:r w:rsidR="00B62F82" w:rsidRPr="00726927">
        <w:rPr>
          <w:rFonts w:cstheme="minorHAnsi"/>
          <w:sz w:val="24"/>
          <w:szCs w:val="24"/>
        </w:rPr>
        <w:t xml:space="preserve">z 2018 r. poz. 2174, z </w:t>
      </w:r>
      <w:proofErr w:type="spellStart"/>
      <w:r w:rsidR="00B62F82" w:rsidRPr="00726927">
        <w:rPr>
          <w:rFonts w:cstheme="minorHAnsi"/>
          <w:sz w:val="24"/>
          <w:szCs w:val="24"/>
        </w:rPr>
        <w:t>późn</w:t>
      </w:r>
      <w:proofErr w:type="spellEnd"/>
      <w:r w:rsidR="00B62F82" w:rsidRPr="00726927">
        <w:rPr>
          <w:rFonts w:cstheme="minorHAnsi"/>
          <w:sz w:val="24"/>
          <w:szCs w:val="24"/>
        </w:rPr>
        <w:t>. zm.)</w:t>
      </w:r>
      <w:r w:rsidR="00B518F1" w:rsidRPr="00726927">
        <w:rPr>
          <w:rFonts w:cstheme="minorHAnsi"/>
          <w:sz w:val="24"/>
          <w:szCs w:val="24"/>
        </w:rPr>
        <w:t>.</w:t>
      </w:r>
    </w:p>
    <w:p w14:paraId="47E67931" w14:textId="4F2EE0AF" w:rsidR="001A1A42" w:rsidRPr="00726927" w:rsidRDefault="001A1A42" w:rsidP="00645813">
      <w:pPr>
        <w:numPr>
          <w:ilvl w:val="0"/>
          <w:numId w:val="40"/>
        </w:numPr>
        <w:spacing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wątpliwości dotyczących kwestii podatku VAT </w:t>
      </w:r>
      <w:r w:rsidR="00AB417C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nioskodawca może wystąpić do Dyrektora Krajowej Informacji Skarbowej o wydan</w:t>
      </w:r>
      <w:r w:rsidR="00923369" w:rsidRPr="00726927">
        <w:rPr>
          <w:rFonts w:cstheme="minorHAnsi"/>
          <w:sz w:val="24"/>
          <w:szCs w:val="24"/>
        </w:rPr>
        <w:t>ie interpretacji indywidualnej.</w:t>
      </w:r>
    </w:p>
    <w:p w14:paraId="42A37442" w14:textId="135DB08C" w:rsidR="00946753" w:rsidRPr="00726927" w:rsidRDefault="00946753" w:rsidP="00645813">
      <w:pPr>
        <w:numPr>
          <w:ilvl w:val="0"/>
          <w:numId w:val="40"/>
        </w:numPr>
        <w:spacing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Zgodnie z obowiązującą Instrukcją wnioskodawca, który kwalifikuje jakikolwiek VAT powinien przedstawić w części X wniosku uzasadnienie zawierające podstawę prawną wskazującą na brak możliwości obniżenia VAT należnego o VAT naliczony zarówno na dzień sporządzania wniosku o dofinansowanie, jak również mając na uwadze planowany sposób wykorzystania w przyszłości (w okresie realizacji projektu oraz w okresie trwałości projektu) majątku wytworzonego w związku z realizacją projektu. Powyższe uzasadnienie dotyczyć powinno zarówno częściowego, jak i całkowitego braku możliwości odliczenia VAT oraz powinno odnosić się zarówno do wnioskodawcy, jak i do partnera projektu.</w:t>
      </w:r>
    </w:p>
    <w:p w14:paraId="6FC4243D" w14:textId="363E188A" w:rsidR="00006729" w:rsidRPr="00726927" w:rsidRDefault="00B106D7" w:rsidP="00645813">
      <w:pPr>
        <w:numPr>
          <w:ilvl w:val="0"/>
          <w:numId w:val="40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 xml:space="preserve">Zgodnie </w:t>
      </w:r>
      <w:r w:rsidR="000E45B0" w:rsidRPr="00726927">
        <w:rPr>
          <w:rFonts w:cstheme="minorHAnsi"/>
          <w:sz w:val="24"/>
          <w:szCs w:val="24"/>
        </w:rPr>
        <w:t xml:space="preserve">z </w:t>
      </w:r>
      <w:r w:rsidRPr="00726927">
        <w:rPr>
          <w:rFonts w:cstheme="minorHAnsi"/>
          <w:sz w:val="24"/>
          <w:szCs w:val="24"/>
        </w:rPr>
        <w:t>Wytycznymi w zakresie realizacji pr</w:t>
      </w:r>
      <w:r w:rsidR="001C7AF6">
        <w:rPr>
          <w:rFonts w:cstheme="minorHAnsi"/>
          <w:sz w:val="24"/>
          <w:szCs w:val="24"/>
        </w:rPr>
        <w:t xml:space="preserve">zedsięwzięć z udziałem środków </w:t>
      </w:r>
      <w:r w:rsidRPr="00726927">
        <w:rPr>
          <w:rFonts w:cstheme="minorHAnsi"/>
          <w:sz w:val="24"/>
          <w:szCs w:val="24"/>
        </w:rPr>
        <w:t xml:space="preserve">Europejskiego Funduszu Społecznego w obszarze przystosowania przedsiębiorców i pracowników do zmian na lata 2014-2020 </w:t>
      </w:r>
      <w:r w:rsidRPr="004E612F">
        <w:rPr>
          <w:rFonts w:cstheme="minorHAnsi"/>
          <w:b/>
          <w:sz w:val="24"/>
          <w:szCs w:val="24"/>
        </w:rPr>
        <w:t>k</w:t>
      </w:r>
      <w:r w:rsidR="00AF4AF0" w:rsidRPr="004E612F">
        <w:rPr>
          <w:rFonts w:cstheme="minorHAnsi"/>
          <w:b/>
          <w:sz w:val="24"/>
          <w:szCs w:val="24"/>
        </w:rPr>
        <w:t>oszt podatku od towarów i usług (VAT) nie stanowi kosztu kwalifikowalnego usługi</w:t>
      </w:r>
      <w:r w:rsidR="00723239" w:rsidRPr="004E612F">
        <w:rPr>
          <w:rFonts w:cstheme="minorHAnsi"/>
          <w:b/>
          <w:sz w:val="24"/>
          <w:szCs w:val="24"/>
        </w:rPr>
        <w:t xml:space="preserve"> </w:t>
      </w:r>
      <w:r w:rsidR="00AF4AF0" w:rsidRPr="004E612F">
        <w:rPr>
          <w:rFonts w:cstheme="minorHAnsi"/>
          <w:b/>
          <w:sz w:val="24"/>
          <w:szCs w:val="24"/>
        </w:rPr>
        <w:t>rozwojowej</w:t>
      </w:r>
      <w:r w:rsidR="00AF4AF0" w:rsidRPr="00726927">
        <w:rPr>
          <w:rFonts w:cstheme="minorHAnsi"/>
          <w:sz w:val="24"/>
          <w:szCs w:val="24"/>
        </w:rPr>
        <w:t xml:space="preserve">. </w:t>
      </w:r>
      <w:r w:rsidR="005434ED" w:rsidRPr="00726927">
        <w:rPr>
          <w:rFonts w:cstheme="minorHAnsi"/>
          <w:sz w:val="24"/>
          <w:szCs w:val="24"/>
        </w:rPr>
        <w:t>Wydatek poniesiony za usługę rozwojową będ</w:t>
      </w:r>
      <w:r w:rsidR="001C7AF6">
        <w:rPr>
          <w:rFonts w:cstheme="minorHAnsi"/>
          <w:sz w:val="24"/>
          <w:szCs w:val="24"/>
        </w:rPr>
        <w:t>zie refundowany w kwocie netto.</w:t>
      </w:r>
    </w:p>
    <w:p w14:paraId="52AF3763" w14:textId="77777777" w:rsidR="0059466A" w:rsidRPr="00726927" w:rsidRDefault="0008599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33" w:name="_Toc415742330"/>
      <w:bookmarkStart w:id="34" w:name="_Toc29458240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581D04" w:rsidRPr="00726927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4B2F51" w:rsidRPr="0072692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652998" w:rsidRPr="00726927">
        <w:rPr>
          <w:rFonts w:asciiTheme="minorHAnsi" w:hAnsiTheme="minorHAnsi" w:cstheme="minorHAnsi"/>
          <w:color w:val="auto"/>
          <w:sz w:val="24"/>
          <w:szCs w:val="24"/>
        </w:rPr>
        <w:t>9</w:t>
      </w:r>
      <w:r w:rsidR="00E04F85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33"/>
      <w:r w:rsidR="007D18F0" w:rsidRPr="00726927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E4664A" w:rsidRPr="00726927">
        <w:rPr>
          <w:rFonts w:asciiTheme="minorHAnsi" w:hAnsiTheme="minorHAnsi" w:cstheme="minorHAnsi"/>
          <w:color w:val="auto"/>
          <w:sz w:val="24"/>
          <w:szCs w:val="24"/>
        </w:rPr>
        <w:t>rojekty partnerskie</w:t>
      </w:r>
      <w:bookmarkEnd w:id="34"/>
    </w:p>
    <w:p w14:paraId="26ECBB4A" w14:textId="07777D61" w:rsidR="0059466A" w:rsidRPr="00726927" w:rsidRDefault="00054B7C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ramach konkursu dopuszcza się realizację </w:t>
      </w:r>
      <w:r w:rsidR="00B92F93" w:rsidRPr="00726927">
        <w:rPr>
          <w:rFonts w:cstheme="minorHAnsi"/>
          <w:sz w:val="24"/>
          <w:szCs w:val="24"/>
        </w:rPr>
        <w:t>projektu partnerskiego</w:t>
      </w:r>
      <w:r w:rsidR="00923369" w:rsidRPr="00726927">
        <w:rPr>
          <w:rFonts w:cstheme="minorHAnsi"/>
          <w:sz w:val="24"/>
          <w:szCs w:val="24"/>
        </w:rPr>
        <w:t>.</w:t>
      </w:r>
    </w:p>
    <w:p w14:paraId="62D9D60E" w14:textId="35E6BDBE" w:rsidR="00621034" w:rsidRPr="00726927" w:rsidRDefault="00621034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Przy wyborze </w:t>
      </w:r>
      <w:r w:rsidR="00AB417C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artnerów należy stosować </w:t>
      </w:r>
      <w:r w:rsidR="00EE48B7" w:rsidRPr="00726927">
        <w:rPr>
          <w:rFonts w:cstheme="minorHAnsi"/>
          <w:sz w:val="24"/>
          <w:szCs w:val="24"/>
        </w:rPr>
        <w:t>art. 33 u</w:t>
      </w:r>
      <w:r w:rsidRPr="00726927">
        <w:rPr>
          <w:rFonts w:cstheme="minorHAnsi"/>
          <w:sz w:val="24"/>
          <w:szCs w:val="24"/>
        </w:rPr>
        <w:t xml:space="preserve">stawy. Ponadto realizując projekt partnerski należy spełnić pozostałe wymogi określone w </w:t>
      </w:r>
      <w:r w:rsidR="00A97D97" w:rsidRPr="00726927">
        <w:rPr>
          <w:rFonts w:cstheme="minorHAnsi"/>
          <w:sz w:val="24"/>
          <w:szCs w:val="24"/>
        </w:rPr>
        <w:t xml:space="preserve">kryteriach dostępu </w:t>
      </w:r>
      <w:r w:rsidR="00DD61EB" w:rsidRPr="00726927">
        <w:rPr>
          <w:rFonts w:cstheme="minorHAnsi"/>
          <w:sz w:val="24"/>
          <w:szCs w:val="24"/>
        </w:rPr>
        <w:t>w</w:t>
      </w:r>
      <w:r w:rsidR="000B17E2" w:rsidRPr="00726927">
        <w:rPr>
          <w:rFonts w:cstheme="minorHAnsi"/>
          <w:sz w:val="24"/>
          <w:szCs w:val="24"/>
        </w:rPr>
        <w:t> </w:t>
      </w:r>
      <w:r w:rsidR="00AB417C">
        <w:rPr>
          <w:rFonts w:cstheme="minorHAnsi"/>
          <w:sz w:val="24"/>
          <w:szCs w:val="24"/>
        </w:rPr>
        <w:t>z</w:t>
      </w:r>
      <w:r w:rsidR="00DD61EB" w:rsidRPr="00726927">
        <w:rPr>
          <w:rFonts w:cstheme="minorHAnsi"/>
          <w:sz w:val="24"/>
          <w:szCs w:val="24"/>
        </w:rPr>
        <w:t xml:space="preserve">ałączniku nr </w:t>
      </w:r>
      <w:r w:rsidR="00553D84" w:rsidRPr="00C42DCF">
        <w:rPr>
          <w:rFonts w:cstheme="minorHAnsi"/>
          <w:sz w:val="24"/>
          <w:szCs w:val="24"/>
        </w:rPr>
        <w:t>8</w:t>
      </w:r>
      <w:r w:rsidR="00CE66B3" w:rsidRPr="00726927">
        <w:rPr>
          <w:rFonts w:cstheme="minorHAnsi"/>
          <w:sz w:val="24"/>
          <w:szCs w:val="24"/>
        </w:rPr>
        <w:t xml:space="preserve"> </w:t>
      </w:r>
      <w:r w:rsidR="00DD61EB" w:rsidRPr="00726927">
        <w:rPr>
          <w:rFonts w:cstheme="minorHAnsi"/>
          <w:sz w:val="24"/>
          <w:szCs w:val="24"/>
        </w:rPr>
        <w:t xml:space="preserve">do </w:t>
      </w:r>
      <w:r w:rsidR="00AB417C">
        <w:rPr>
          <w:rFonts w:cstheme="minorHAnsi"/>
          <w:sz w:val="24"/>
          <w:szCs w:val="24"/>
        </w:rPr>
        <w:t>r</w:t>
      </w:r>
      <w:r w:rsidR="00DD61EB" w:rsidRPr="00726927">
        <w:rPr>
          <w:rFonts w:cstheme="minorHAnsi"/>
          <w:sz w:val="24"/>
          <w:szCs w:val="24"/>
        </w:rPr>
        <w:t>egulaminu</w:t>
      </w:r>
      <w:r w:rsidR="00A41164" w:rsidRPr="00726927">
        <w:rPr>
          <w:rFonts w:cstheme="minorHAnsi"/>
          <w:sz w:val="24"/>
          <w:szCs w:val="24"/>
        </w:rPr>
        <w:t xml:space="preserve"> konkursu</w:t>
      </w:r>
      <w:r w:rsidR="00923369" w:rsidRPr="00726927">
        <w:rPr>
          <w:rFonts w:cstheme="minorHAnsi"/>
          <w:sz w:val="24"/>
          <w:szCs w:val="24"/>
        </w:rPr>
        <w:t>.</w:t>
      </w:r>
    </w:p>
    <w:p w14:paraId="59F5BE90" w14:textId="77777777" w:rsidR="00D00CDA" w:rsidRPr="00726927" w:rsidRDefault="0059466A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Utworzenie lub zainicjowanie partnerstwa musi nastąpić przed złoż</w:t>
      </w:r>
      <w:r w:rsidR="00D00CDA" w:rsidRPr="00726927">
        <w:rPr>
          <w:rFonts w:cstheme="minorHAnsi"/>
          <w:sz w:val="24"/>
          <w:szCs w:val="24"/>
        </w:rPr>
        <w:t>eniem wniosku</w:t>
      </w:r>
      <w:r w:rsidR="00A05266" w:rsidRPr="00726927">
        <w:rPr>
          <w:rFonts w:cstheme="minorHAnsi"/>
          <w:sz w:val="24"/>
          <w:szCs w:val="24"/>
        </w:rPr>
        <w:t xml:space="preserve"> </w:t>
      </w:r>
      <w:r w:rsidR="00D00CDA" w:rsidRPr="00726927">
        <w:rPr>
          <w:rFonts w:cstheme="minorHAnsi"/>
          <w:sz w:val="24"/>
          <w:szCs w:val="24"/>
        </w:rPr>
        <w:t>o</w:t>
      </w:r>
      <w:r w:rsidR="000B17E2" w:rsidRPr="00726927">
        <w:rPr>
          <w:rFonts w:cstheme="minorHAnsi"/>
          <w:sz w:val="24"/>
          <w:szCs w:val="24"/>
        </w:rPr>
        <w:t> 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="00D00CDA" w:rsidRPr="00726927">
        <w:rPr>
          <w:rFonts w:cstheme="minorHAnsi"/>
          <w:sz w:val="24"/>
          <w:szCs w:val="24"/>
        </w:rPr>
        <w:t>dofinansowanie projektu.</w:t>
      </w:r>
    </w:p>
    <w:p w14:paraId="439C6E3B" w14:textId="3DC365F4" w:rsidR="0059466A" w:rsidRPr="00726927" w:rsidRDefault="0059466A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Partner</w:t>
      </w:r>
      <w:r w:rsidR="001356AD" w:rsidRPr="00726927">
        <w:rPr>
          <w:rFonts w:cstheme="minorHAnsi"/>
          <w:sz w:val="24"/>
          <w:szCs w:val="24"/>
        </w:rPr>
        <w:t>zy</w:t>
      </w:r>
      <w:r w:rsidRPr="00726927">
        <w:rPr>
          <w:rFonts w:cstheme="minorHAnsi"/>
          <w:sz w:val="24"/>
          <w:szCs w:val="24"/>
        </w:rPr>
        <w:t xml:space="preserve"> </w:t>
      </w:r>
      <w:r w:rsidR="00B62F82" w:rsidRPr="00726927">
        <w:rPr>
          <w:rFonts w:cstheme="minorHAnsi"/>
          <w:sz w:val="24"/>
          <w:szCs w:val="24"/>
        </w:rPr>
        <w:t xml:space="preserve">powinni </w:t>
      </w:r>
      <w:r w:rsidR="00D00CDA" w:rsidRPr="00726927">
        <w:rPr>
          <w:rFonts w:cstheme="minorHAnsi"/>
          <w:sz w:val="24"/>
          <w:szCs w:val="24"/>
        </w:rPr>
        <w:t xml:space="preserve">być </w:t>
      </w:r>
      <w:r w:rsidR="001356AD" w:rsidRPr="00726927">
        <w:rPr>
          <w:rFonts w:cstheme="minorHAnsi"/>
          <w:sz w:val="24"/>
          <w:szCs w:val="24"/>
        </w:rPr>
        <w:t xml:space="preserve">zaangażowani </w:t>
      </w:r>
      <w:r w:rsidRPr="00726927">
        <w:rPr>
          <w:rFonts w:cstheme="minorHAnsi"/>
          <w:sz w:val="24"/>
          <w:szCs w:val="24"/>
        </w:rPr>
        <w:t>w realizację projektu, co oznacza, że</w:t>
      </w:r>
      <w:r w:rsidR="00054B7C" w:rsidRPr="00726927">
        <w:rPr>
          <w:rFonts w:cstheme="minorHAnsi"/>
          <w:sz w:val="24"/>
          <w:szCs w:val="24"/>
        </w:rPr>
        <w:t xml:space="preserve"> </w:t>
      </w:r>
      <w:r w:rsidR="001356AD" w:rsidRPr="00726927">
        <w:rPr>
          <w:rFonts w:cstheme="minorHAnsi"/>
          <w:sz w:val="24"/>
          <w:szCs w:val="24"/>
        </w:rPr>
        <w:t xml:space="preserve">wnoszą </w:t>
      </w:r>
      <w:r w:rsidR="00054B7C" w:rsidRPr="00726927">
        <w:rPr>
          <w:rFonts w:cstheme="minorHAnsi"/>
          <w:sz w:val="24"/>
          <w:szCs w:val="24"/>
        </w:rPr>
        <w:t>do projektu zasoby ludzkie, organizacyjne, techniczne lub finansowe oraz</w:t>
      </w:r>
      <w:r w:rsidRPr="00726927">
        <w:rPr>
          <w:rFonts w:cstheme="minorHAnsi"/>
          <w:sz w:val="24"/>
          <w:szCs w:val="24"/>
        </w:rPr>
        <w:t xml:space="preserve"> uczestnicz</w:t>
      </w:r>
      <w:r w:rsidR="00B11C24" w:rsidRPr="00726927">
        <w:rPr>
          <w:rFonts w:cstheme="minorHAnsi"/>
          <w:sz w:val="24"/>
          <w:szCs w:val="24"/>
        </w:rPr>
        <w:t>ą</w:t>
      </w:r>
      <w:r w:rsidR="008E4668" w:rsidRPr="00726927">
        <w:rPr>
          <w:rFonts w:cstheme="minorHAnsi"/>
          <w:sz w:val="24"/>
          <w:szCs w:val="24"/>
        </w:rPr>
        <w:t xml:space="preserve"> również</w:t>
      </w:r>
      <w:r w:rsidR="00B96DB5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w</w:t>
      </w:r>
      <w:r w:rsidR="000B17E2" w:rsidRPr="00726927">
        <w:rPr>
          <w:rFonts w:cstheme="minorHAnsi"/>
          <w:sz w:val="24"/>
          <w:szCs w:val="24"/>
        </w:rPr>
        <w:t> 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przygotowaniu wniosku o dofinans</w:t>
      </w:r>
      <w:r w:rsidR="00923369" w:rsidRPr="00726927">
        <w:rPr>
          <w:rFonts w:cstheme="minorHAnsi"/>
          <w:sz w:val="24"/>
          <w:szCs w:val="24"/>
        </w:rPr>
        <w:t>owanie i zarządzaniu projektem.</w:t>
      </w:r>
    </w:p>
    <w:p w14:paraId="633DB80E" w14:textId="4763AA95" w:rsidR="007F20C7" w:rsidRPr="00726927" w:rsidRDefault="007F20C7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kern w:val="2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Udział </w:t>
      </w:r>
      <w:r w:rsidR="00AB417C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artnerów polegający w szczególności na wniesieniu zasobów ludzkich, organizacyjnych</w:t>
      </w:r>
      <w:r w:rsidRPr="00726927">
        <w:rPr>
          <w:rFonts w:cstheme="minorHAnsi"/>
          <w:kern w:val="2"/>
          <w:sz w:val="24"/>
          <w:szCs w:val="24"/>
        </w:rPr>
        <w:t xml:space="preserve">, technicznych lub finansowych musi być adekwatny do celów projektu. Niezależnie od podziału zadań i obowiązków w ramach partnerstwa, ostateczną odpowiedzialność za prawidłową realizację projektu ponosi </w:t>
      </w:r>
      <w:r w:rsidR="00AB417C">
        <w:rPr>
          <w:rFonts w:cstheme="minorHAnsi"/>
          <w:kern w:val="2"/>
          <w:sz w:val="24"/>
          <w:szCs w:val="24"/>
        </w:rPr>
        <w:t>w</w:t>
      </w:r>
      <w:r w:rsidR="00053816" w:rsidRPr="00726927">
        <w:rPr>
          <w:rFonts w:cstheme="minorHAnsi"/>
          <w:kern w:val="2"/>
          <w:sz w:val="24"/>
          <w:szCs w:val="24"/>
        </w:rPr>
        <w:t>n</w:t>
      </w:r>
      <w:r w:rsidR="00837F78" w:rsidRPr="00726927">
        <w:rPr>
          <w:rFonts w:cstheme="minorHAnsi"/>
          <w:kern w:val="2"/>
          <w:sz w:val="24"/>
          <w:szCs w:val="24"/>
        </w:rPr>
        <w:t xml:space="preserve">ioskodawca </w:t>
      </w:r>
      <w:r w:rsidRPr="00726927">
        <w:rPr>
          <w:rFonts w:cstheme="minorHAnsi"/>
          <w:kern w:val="2"/>
          <w:sz w:val="24"/>
          <w:szCs w:val="24"/>
        </w:rPr>
        <w:t>(</w:t>
      </w:r>
      <w:r w:rsidR="00AB417C">
        <w:rPr>
          <w:rFonts w:cstheme="minorHAnsi"/>
          <w:kern w:val="2"/>
          <w:sz w:val="24"/>
          <w:szCs w:val="24"/>
        </w:rPr>
        <w:t>l</w:t>
      </w:r>
      <w:r w:rsidR="00C81DE2" w:rsidRPr="00726927">
        <w:rPr>
          <w:rFonts w:cstheme="minorHAnsi"/>
          <w:kern w:val="2"/>
          <w:sz w:val="24"/>
          <w:szCs w:val="24"/>
        </w:rPr>
        <w:t>ider</w:t>
      </w:r>
      <w:r w:rsidRPr="00726927">
        <w:rPr>
          <w:rFonts w:cstheme="minorHAnsi"/>
          <w:kern w:val="2"/>
          <w:sz w:val="24"/>
          <w:szCs w:val="24"/>
        </w:rPr>
        <w:t>) jako strona umowy</w:t>
      </w:r>
      <w:r w:rsidR="00A05266" w:rsidRPr="00726927">
        <w:rPr>
          <w:rFonts w:cstheme="minorHAnsi"/>
          <w:kern w:val="2"/>
          <w:sz w:val="24"/>
          <w:szCs w:val="24"/>
        </w:rPr>
        <w:t xml:space="preserve"> </w:t>
      </w:r>
      <w:r w:rsidRPr="00726927">
        <w:rPr>
          <w:rFonts w:cstheme="minorHAnsi"/>
          <w:kern w:val="2"/>
          <w:sz w:val="24"/>
          <w:szCs w:val="24"/>
        </w:rPr>
        <w:t>o</w:t>
      </w:r>
      <w:r w:rsidR="00944E2C" w:rsidRPr="00726927">
        <w:rPr>
          <w:rFonts w:cstheme="minorHAnsi"/>
          <w:kern w:val="2"/>
          <w:sz w:val="24"/>
          <w:szCs w:val="24"/>
        </w:rPr>
        <w:t xml:space="preserve"> </w:t>
      </w:r>
      <w:r w:rsidRPr="00726927">
        <w:rPr>
          <w:rFonts w:cstheme="minorHAnsi"/>
          <w:kern w:val="2"/>
          <w:sz w:val="24"/>
          <w:szCs w:val="24"/>
        </w:rPr>
        <w:t>dofinansowanie.</w:t>
      </w:r>
    </w:p>
    <w:p w14:paraId="51CADD22" w14:textId="546E7583" w:rsidR="007F20C7" w:rsidRPr="00726927" w:rsidRDefault="007F20C7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Nie jest dopuszczalne angażowanie</w:t>
      </w:r>
      <w:r w:rsidR="00E93555" w:rsidRPr="00726927">
        <w:rPr>
          <w:rFonts w:cstheme="minorHAnsi"/>
          <w:sz w:val="24"/>
          <w:szCs w:val="24"/>
        </w:rPr>
        <w:t xml:space="preserve"> jako personel</w:t>
      </w:r>
      <w:r w:rsidR="003D1844" w:rsidRPr="00726927">
        <w:rPr>
          <w:rFonts w:cstheme="minorHAnsi"/>
          <w:sz w:val="24"/>
          <w:szCs w:val="24"/>
        </w:rPr>
        <w:t>u</w:t>
      </w:r>
      <w:r w:rsidR="00E93555" w:rsidRPr="00726927">
        <w:rPr>
          <w:rFonts w:cstheme="minorHAnsi"/>
          <w:sz w:val="24"/>
          <w:szCs w:val="24"/>
        </w:rPr>
        <w:t xml:space="preserve"> projektu pracowników </w:t>
      </w:r>
      <w:r w:rsidR="00AB417C">
        <w:rPr>
          <w:rFonts w:cstheme="minorHAnsi"/>
          <w:sz w:val="24"/>
          <w:szCs w:val="24"/>
        </w:rPr>
        <w:t>p</w:t>
      </w:r>
      <w:r w:rsidR="00E93555" w:rsidRPr="00726927">
        <w:rPr>
          <w:rFonts w:cstheme="minorHAnsi"/>
          <w:sz w:val="24"/>
          <w:szCs w:val="24"/>
        </w:rPr>
        <w:t xml:space="preserve">artnerów przez </w:t>
      </w:r>
      <w:r w:rsidR="00AB417C">
        <w:rPr>
          <w:rFonts w:cstheme="minorHAnsi"/>
          <w:sz w:val="24"/>
          <w:szCs w:val="24"/>
        </w:rPr>
        <w:t>w</w:t>
      </w:r>
      <w:r w:rsidR="00E93555" w:rsidRPr="00726927">
        <w:rPr>
          <w:rFonts w:cstheme="minorHAnsi"/>
          <w:sz w:val="24"/>
          <w:szCs w:val="24"/>
        </w:rPr>
        <w:t>nioskodawcę i odwrotnie.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Nie jest dopuszczalne </w:t>
      </w:r>
      <w:r w:rsidR="00E93555" w:rsidRPr="00726927">
        <w:rPr>
          <w:rFonts w:cstheme="minorHAnsi"/>
          <w:sz w:val="24"/>
          <w:szCs w:val="24"/>
        </w:rPr>
        <w:t xml:space="preserve">wzajemne </w:t>
      </w:r>
      <w:r w:rsidRPr="00726927">
        <w:rPr>
          <w:rFonts w:cstheme="minorHAnsi"/>
          <w:sz w:val="24"/>
          <w:szCs w:val="24"/>
        </w:rPr>
        <w:t xml:space="preserve">zlecanie przez </w:t>
      </w:r>
      <w:r w:rsidR="00AB417C">
        <w:rPr>
          <w:rFonts w:cstheme="minorHAnsi"/>
          <w:sz w:val="24"/>
          <w:szCs w:val="24"/>
        </w:rPr>
        <w:t>w</w:t>
      </w:r>
      <w:r w:rsidR="00A15BD2" w:rsidRPr="00726927">
        <w:rPr>
          <w:rFonts w:cstheme="minorHAnsi"/>
          <w:sz w:val="24"/>
          <w:szCs w:val="24"/>
        </w:rPr>
        <w:t>nioskodawcę</w:t>
      </w:r>
      <w:r w:rsidRPr="00726927">
        <w:rPr>
          <w:rFonts w:cstheme="minorHAnsi"/>
          <w:sz w:val="24"/>
          <w:szCs w:val="24"/>
        </w:rPr>
        <w:t xml:space="preserve"> zakupu towarów lub usług </w:t>
      </w:r>
      <w:r w:rsidR="000763C0">
        <w:rPr>
          <w:rFonts w:cstheme="minorHAnsi"/>
          <w:sz w:val="24"/>
          <w:szCs w:val="24"/>
        </w:rPr>
        <w:t>p</w:t>
      </w:r>
      <w:r w:rsidR="001356AD" w:rsidRPr="00726927">
        <w:rPr>
          <w:rFonts w:cstheme="minorHAnsi"/>
          <w:sz w:val="24"/>
          <w:szCs w:val="24"/>
        </w:rPr>
        <w:t xml:space="preserve">artnerom </w:t>
      </w:r>
      <w:r w:rsidRPr="00726927">
        <w:rPr>
          <w:rFonts w:cstheme="minorHAnsi"/>
          <w:sz w:val="24"/>
          <w:szCs w:val="24"/>
        </w:rPr>
        <w:t>i odwrotnie.</w:t>
      </w:r>
    </w:p>
    <w:p w14:paraId="6E923857" w14:textId="17B1835B" w:rsidR="007F20C7" w:rsidRPr="00726927" w:rsidRDefault="00E91586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Wnioskodawca</w:t>
      </w:r>
      <w:r w:rsidR="007F20C7" w:rsidRPr="00726927">
        <w:rPr>
          <w:rFonts w:cstheme="minorHAnsi"/>
          <w:sz w:val="24"/>
          <w:szCs w:val="24"/>
        </w:rPr>
        <w:t xml:space="preserve"> (</w:t>
      </w:r>
      <w:r w:rsidR="00AB417C">
        <w:rPr>
          <w:rFonts w:cstheme="minorHAnsi"/>
          <w:sz w:val="24"/>
          <w:szCs w:val="24"/>
        </w:rPr>
        <w:t>l</w:t>
      </w:r>
      <w:r w:rsidR="00C81DE2" w:rsidRPr="00726927">
        <w:rPr>
          <w:rFonts w:cstheme="minorHAnsi"/>
          <w:sz w:val="24"/>
          <w:szCs w:val="24"/>
        </w:rPr>
        <w:t>ider</w:t>
      </w:r>
      <w:r w:rsidR="007F20C7" w:rsidRPr="00726927">
        <w:rPr>
          <w:rFonts w:cstheme="minorHAnsi"/>
          <w:sz w:val="24"/>
          <w:szCs w:val="24"/>
        </w:rPr>
        <w:t xml:space="preserve">) może przekazywać </w:t>
      </w:r>
      <w:r w:rsidR="00AB417C">
        <w:rPr>
          <w:rFonts w:cstheme="minorHAnsi"/>
          <w:sz w:val="24"/>
          <w:szCs w:val="24"/>
        </w:rPr>
        <w:t>p</w:t>
      </w:r>
      <w:r w:rsidR="001356AD" w:rsidRPr="00726927">
        <w:rPr>
          <w:rFonts w:cstheme="minorHAnsi"/>
          <w:sz w:val="24"/>
          <w:szCs w:val="24"/>
        </w:rPr>
        <w:t xml:space="preserve">artnerom </w:t>
      </w:r>
      <w:r w:rsidR="007F20C7" w:rsidRPr="00726927">
        <w:rPr>
          <w:rFonts w:cstheme="minorHAnsi"/>
          <w:sz w:val="24"/>
          <w:szCs w:val="24"/>
        </w:rPr>
        <w:t xml:space="preserve">środki na finansowanie ponoszonych przez nich kosztów. Koszty te muszą wynikać z wykonania zadań określonych we wniosku. Realizacja ww. zadań nie oznacza świadczenia usług na rzecz </w:t>
      </w:r>
      <w:r w:rsidR="00AB417C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nioskodawcy</w:t>
      </w:r>
      <w:r w:rsidR="007F20C7" w:rsidRPr="00726927">
        <w:rPr>
          <w:rFonts w:cstheme="minorHAnsi"/>
          <w:sz w:val="24"/>
          <w:szCs w:val="24"/>
        </w:rPr>
        <w:t xml:space="preserve"> (</w:t>
      </w:r>
      <w:r w:rsidR="00C81DE2" w:rsidRPr="00726927">
        <w:rPr>
          <w:rFonts w:cstheme="minorHAnsi"/>
          <w:sz w:val="24"/>
          <w:szCs w:val="24"/>
        </w:rPr>
        <w:t>Lider</w:t>
      </w:r>
      <w:r w:rsidR="007F20C7" w:rsidRPr="00726927">
        <w:rPr>
          <w:rFonts w:cstheme="minorHAnsi"/>
          <w:sz w:val="24"/>
          <w:szCs w:val="24"/>
        </w:rPr>
        <w:t>a).</w:t>
      </w:r>
    </w:p>
    <w:p w14:paraId="7A885D62" w14:textId="2C18EC2E" w:rsidR="00E535F1" w:rsidRPr="00726927" w:rsidRDefault="00E535F1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Wszystkie płatności dokonywane w związku z realizacją projektu pomiędzy </w:t>
      </w:r>
      <w:r w:rsidR="00AB417C">
        <w:rPr>
          <w:rFonts w:cstheme="minorHAnsi"/>
          <w:sz w:val="24"/>
          <w:szCs w:val="24"/>
        </w:rPr>
        <w:t>w</w:t>
      </w:r>
      <w:r w:rsidR="00450B4F" w:rsidRPr="00726927">
        <w:rPr>
          <w:rFonts w:cstheme="minorHAnsi"/>
          <w:sz w:val="24"/>
          <w:szCs w:val="24"/>
        </w:rPr>
        <w:t>nioskodawcą</w:t>
      </w:r>
      <w:r w:rsidRPr="00726927">
        <w:rPr>
          <w:rFonts w:cstheme="minorHAnsi"/>
          <w:sz w:val="24"/>
          <w:szCs w:val="24"/>
        </w:rPr>
        <w:t xml:space="preserve"> (</w:t>
      </w:r>
      <w:r w:rsidR="00C81DE2" w:rsidRPr="00726927">
        <w:rPr>
          <w:rFonts w:cstheme="minorHAnsi"/>
          <w:sz w:val="24"/>
          <w:szCs w:val="24"/>
        </w:rPr>
        <w:t>Lider</w:t>
      </w:r>
      <w:r w:rsidRPr="00726927">
        <w:rPr>
          <w:rFonts w:cstheme="minorHAnsi"/>
          <w:sz w:val="24"/>
          <w:szCs w:val="24"/>
        </w:rPr>
        <w:t xml:space="preserve">em) a </w:t>
      </w:r>
      <w:r w:rsidR="00AB417C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artnerami dokonywane są za pośrednictwem wyodrębnionego dla projektu rachunku bankowego </w:t>
      </w:r>
      <w:r w:rsidR="00AB417C">
        <w:rPr>
          <w:rFonts w:cstheme="minorHAnsi"/>
          <w:sz w:val="24"/>
          <w:szCs w:val="24"/>
        </w:rPr>
        <w:t>w</w:t>
      </w:r>
      <w:r w:rsidR="00450B4F" w:rsidRPr="00726927">
        <w:rPr>
          <w:rFonts w:cstheme="minorHAnsi"/>
          <w:sz w:val="24"/>
          <w:szCs w:val="24"/>
        </w:rPr>
        <w:t>nioskodawcy</w:t>
      </w:r>
      <w:r w:rsidRPr="00726927">
        <w:rPr>
          <w:rFonts w:cstheme="minorHAnsi"/>
          <w:sz w:val="24"/>
          <w:szCs w:val="24"/>
        </w:rPr>
        <w:t xml:space="preserve"> (</w:t>
      </w:r>
      <w:r w:rsidR="00AB417C">
        <w:rPr>
          <w:rFonts w:cstheme="minorHAnsi"/>
          <w:sz w:val="24"/>
          <w:szCs w:val="24"/>
        </w:rPr>
        <w:t>l</w:t>
      </w:r>
      <w:r w:rsidR="00C81DE2" w:rsidRPr="00726927">
        <w:rPr>
          <w:rFonts w:cstheme="minorHAnsi"/>
          <w:sz w:val="24"/>
          <w:szCs w:val="24"/>
        </w:rPr>
        <w:t>ider</w:t>
      </w:r>
      <w:r w:rsidRPr="00726927">
        <w:rPr>
          <w:rFonts w:cstheme="minorHAnsi"/>
          <w:sz w:val="24"/>
          <w:szCs w:val="24"/>
        </w:rPr>
        <w:t>a).</w:t>
      </w:r>
    </w:p>
    <w:p w14:paraId="5C737B80" w14:textId="14E16E71" w:rsidR="009870B0" w:rsidRPr="00726927" w:rsidRDefault="00D00CDA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Stroną umowy o partnerstwie nie może być podmiot wykluczony z możliw</w:t>
      </w:r>
      <w:r w:rsidR="00DE5E57" w:rsidRPr="00726927">
        <w:rPr>
          <w:rFonts w:cstheme="minorHAnsi"/>
          <w:sz w:val="24"/>
          <w:szCs w:val="24"/>
        </w:rPr>
        <w:t>ości otrzymania dofinansowania</w:t>
      </w:r>
      <w:r w:rsidR="00EF2D9C" w:rsidRPr="00726927">
        <w:rPr>
          <w:rFonts w:cstheme="minorHAnsi"/>
          <w:sz w:val="24"/>
          <w:szCs w:val="24"/>
        </w:rPr>
        <w:t xml:space="preserve"> (określony w </w:t>
      </w:r>
      <w:r w:rsidR="00EF2D9C" w:rsidRPr="00B92418">
        <w:rPr>
          <w:rFonts w:cstheme="minorHAnsi"/>
          <w:sz w:val="24"/>
          <w:szCs w:val="24"/>
        </w:rPr>
        <w:t>podrozdziale 5.1 pkt 2</w:t>
      </w:r>
      <w:r w:rsidR="00DF2A6E" w:rsidRPr="00B92418">
        <w:rPr>
          <w:rFonts w:cstheme="minorHAnsi"/>
          <w:sz w:val="24"/>
          <w:szCs w:val="24"/>
        </w:rPr>
        <w:t>)</w:t>
      </w:r>
      <w:r w:rsidR="007D2EFD" w:rsidRPr="00B92418">
        <w:rPr>
          <w:rFonts w:cstheme="minorHAnsi"/>
          <w:sz w:val="24"/>
          <w:szCs w:val="24"/>
        </w:rPr>
        <w:t>.</w:t>
      </w:r>
    </w:p>
    <w:p w14:paraId="5555C3ED" w14:textId="5C051D30" w:rsidR="00DE5E57" w:rsidRPr="00726927" w:rsidRDefault="00DE5E57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 xml:space="preserve">Partnerstwo krajowe jest zawierane na warunkach określonych w porozumieniu </w:t>
      </w:r>
      <w:r w:rsidR="00343CA3" w:rsidRPr="00726927">
        <w:rPr>
          <w:rFonts w:cstheme="minorHAnsi"/>
          <w:sz w:val="24"/>
          <w:szCs w:val="24"/>
        </w:rPr>
        <w:t>zawartym</w:t>
      </w:r>
      <w:r w:rsidR="00C546E0" w:rsidRPr="00726927">
        <w:rPr>
          <w:rFonts w:cstheme="minorHAnsi"/>
          <w:sz w:val="24"/>
          <w:szCs w:val="24"/>
        </w:rPr>
        <w:t xml:space="preserve"> </w:t>
      </w:r>
      <w:r w:rsidR="00343CA3" w:rsidRPr="00726927">
        <w:rPr>
          <w:rFonts w:cstheme="minorHAnsi"/>
          <w:sz w:val="24"/>
          <w:szCs w:val="24"/>
        </w:rPr>
        <w:t xml:space="preserve">w formie pisemnej </w:t>
      </w:r>
      <w:r w:rsidRPr="00726927">
        <w:rPr>
          <w:rFonts w:cstheme="minorHAnsi"/>
          <w:sz w:val="24"/>
          <w:szCs w:val="24"/>
        </w:rPr>
        <w:t>lub umowie</w:t>
      </w:r>
      <w:r w:rsidR="00D15D79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o partnerstwie. Zgodnie z art. 33 </w:t>
      </w:r>
      <w:r w:rsidR="00133290" w:rsidRPr="00726927">
        <w:rPr>
          <w:rFonts w:cstheme="minorHAnsi"/>
          <w:sz w:val="24"/>
          <w:szCs w:val="24"/>
        </w:rPr>
        <w:t>u</w:t>
      </w:r>
      <w:r w:rsidRPr="00726927">
        <w:rPr>
          <w:rFonts w:cstheme="minorHAnsi"/>
          <w:sz w:val="24"/>
          <w:szCs w:val="24"/>
        </w:rPr>
        <w:t>stawy umowa o</w:t>
      </w:r>
      <w:r w:rsidR="00361A2B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partnerstwie lub porozumienie określają w szczególności:</w:t>
      </w:r>
    </w:p>
    <w:p w14:paraId="564A408D" w14:textId="77777777" w:rsidR="00DE5E57" w:rsidRPr="00726927" w:rsidRDefault="00DE5E57" w:rsidP="00645813">
      <w:pPr>
        <w:pStyle w:val="Akapitzlist"/>
        <w:numPr>
          <w:ilvl w:val="0"/>
          <w:numId w:val="19"/>
        </w:numPr>
        <w:spacing w:before="240" w:after="240"/>
        <w:ind w:left="851" w:hanging="425"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sz w:val="24"/>
          <w:szCs w:val="24"/>
          <w:lang w:eastAsia="pl-PL"/>
        </w:rPr>
        <w:t>przedmiot porozumienia albo umowy;</w:t>
      </w:r>
    </w:p>
    <w:p w14:paraId="799B38D0" w14:textId="77777777" w:rsidR="00C347B5" w:rsidRPr="00726927" w:rsidRDefault="00DE5E57" w:rsidP="00645813">
      <w:pPr>
        <w:pStyle w:val="Akapitzlist"/>
        <w:numPr>
          <w:ilvl w:val="0"/>
          <w:numId w:val="19"/>
        </w:numPr>
        <w:spacing w:before="240" w:after="240"/>
        <w:ind w:left="851" w:hanging="425"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sz w:val="24"/>
          <w:szCs w:val="24"/>
          <w:lang w:eastAsia="pl-PL"/>
        </w:rPr>
        <w:t>prawa i obowiązki stron;</w:t>
      </w:r>
    </w:p>
    <w:p w14:paraId="52DF6A5D" w14:textId="532977B4" w:rsidR="00C347B5" w:rsidRPr="00726927" w:rsidRDefault="00DE5E57" w:rsidP="00645813">
      <w:pPr>
        <w:pStyle w:val="Akapitzlist"/>
        <w:numPr>
          <w:ilvl w:val="0"/>
          <w:numId w:val="19"/>
        </w:numPr>
        <w:spacing w:before="240" w:after="240"/>
        <w:ind w:left="851" w:hanging="425"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sz w:val="24"/>
          <w:szCs w:val="24"/>
          <w:lang w:eastAsia="pl-PL"/>
        </w:rPr>
        <w:t xml:space="preserve">zakres i formę udziału poszczególnych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>artnerów w projekcie;</w:t>
      </w:r>
    </w:p>
    <w:p w14:paraId="600053B7" w14:textId="1D9E7F5C" w:rsidR="00C347B5" w:rsidRPr="00726927" w:rsidRDefault="00B32655" w:rsidP="00645813">
      <w:pPr>
        <w:pStyle w:val="Akapitzlist"/>
        <w:numPr>
          <w:ilvl w:val="0"/>
          <w:numId w:val="19"/>
        </w:numPr>
        <w:spacing w:before="240" w:after="240"/>
        <w:ind w:left="851" w:hanging="425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p</w:t>
      </w:r>
      <w:r w:rsidR="00DE5E57" w:rsidRPr="00726927">
        <w:rPr>
          <w:rFonts w:cstheme="minorHAnsi"/>
          <w:sz w:val="24"/>
          <w:szCs w:val="24"/>
          <w:lang w:eastAsia="pl-PL"/>
        </w:rPr>
        <w:t xml:space="preserve">artnera wiodącego uprawnionego do reprezentowania pozostałych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DE5E57" w:rsidRPr="00726927">
        <w:rPr>
          <w:rFonts w:cstheme="minorHAnsi"/>
          <w:sz w:val="24"/>
          <w:szCs w:val="24"/>
          <w:lang w:eastAsia="pl-PL"/>
        </w:rPr>
        <w:t>artnerów projektu;</w:t>
      </w:r>
    </w:p>
    <w:p w14:paraId="07987CD5" w14:textId="7E9DE0B8" w:rsidR="00C347B5" w:rsidRPr="00726927" w:rsidRDefault="00DE5E57" w:rsidP="00645813">
      <w:pPr>
        <w:pStyle w:val="Akapitzlist"/>
        <w:numPr>
          <w:ilvl w:val="0"/>
          <w:numId w:val="19"/>
        </w:numPr>
        <w:spacing w:before="240" w:after="240"/>
        <w:ind w:left="851" w:hanging="425"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sz w:val="24"/>
          <w:szCs w:val="24"/>
          <w:lang w:eastAsia="pl-PL"/>
        </w:rPr>
        <w:t xml:space="preserve">sposób przekazywania dofinansowania na pokrycie kosztów ponoszonych przez poszczególnych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 xml:space="preserve">artnerów projektu, umożliwiający określenie kwoty dofinansowania udzielonego każdemu z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>artnerów;</w:t>
      </w:r>
    </w:p>
    <w:p w14:paraId="7FF9B9B0" w14:textId="6A2B02AB" w:rsidR="00DE5E57" w:rsidRPr="00726927" w:rsidRDefault="00DE5E57" w:rsidP="00645813">
      <w:pPr>
        <w:pStyle w:val="Akapitzlist"/>
        <w:numPr>
          <w:ilvl w:val="0"/>
          <w:numId w:val="19"/>
        </w:numPr>
        <w:spacing w:before="240" w:after="240"/>
        <w:ind w:left="851" w:hanging="425"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sz w:val="24"/>
          <w:szCs w:val="24"/>
          <w:lang w:eastAsia="pl-PL"/>
        </w:rPr>
        <w:t>sposób postępowania w przypadku naruszenia lub niewywiązywania się stron</w:t>
      </w:r>
      <w:r w:rsidR="00B96DB5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>z</w:t>
      </w:r>
      <w:r w:rsidR="00D85E62" w:rsidRPr="00726927">
        <w:rPr>
          <w:rFonts w:cstheme="minorHAnsi"/>
          <w:sz w:val="24"/>
          <w:szCs w:val="24"/>
          <w:lang w:eastAsia="pl-PL"/>
        </w:rPr>
        <w:t> </w:t>
      </w:r>
      <w:r w:rsidRPr="00726927">
        <w:rPr>
          <w:rFonts w:cstheme="minorHAnsi"/>
          <w:sz w:val="24"/>
          <w:szCs w:val="24"/>
          <w:lang w:eastAsia="pl-PL"/>
        </w:rPr>
        <w:t>porozumienia lub umowy.</w:t>
      </w:r>
    </w:p>
    <w:p w14:paraId="2A558BA0" w14:textId="77777777" w:rsidR="00C347B5" w:rsidRPr="00726927" w:rsidRDefault="00DE5E57" w:rsidP="00B6445E">
      <w:pPr>
        <w:pStyle w:val="Akapitzlist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before="240" w:after="240"/>
        <w:ind w:left="360"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sz w:val="24"/>
          <w:szCs w:val="24"/>
          <w:lang w:eastAsia="pl-PL"/>
        </w:rPr>
        <w:t>Ponadto umowa o partnerstwie lub porozumienie powinno określać:</w:t>
      </w:r>
    </w:p>
    <w:p w14:paraId="2EDA482D" w14:textId="18B07123" w:rsidR="00C347B5" w:rsidRPr="00726927" w:rsidRDefault="00DE5E57" w:rsidP="00645813">
      <w:pPr>
        <w:pStyle w:val="Akapitzlist"/>
        <w:numPr>
          <w:ilvl w:val="0"/>
          <w:numId w:val="16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240" w:after="240"/>
        <w:ind w:left="851" w:hanging="425"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sz w:val="24"/>
          <w:szCs w:val="24"/>
          <w:lang w:eastAsia="pl-PL"/>
        </w:rPr>
        <w:t xml:space="preserve">upoważnienie dla </w:t>
      </w:r>
      <w:r w:rsidR="00AB417C">
        <w:rPr>
          <w:rFonts w:cstheme="minorHAnsi"/>
          <w:sz w:val="24"/>
          <w:szCs w:val="24"/>
          <w:lang w:eastAsia="pl-PL"/>
        </w:rPr>
        <w:t>l</w:t>
      </w:r>
      <w:r w:rsidRPr="00726927">
        <w:rPr>
          <w:rFonts w:cstheme="minorHAnsi"/>
          <w:sz w:val="24"/>
          <w:szCs w:val="24"/>
          <w:lang w:eastAsia="pl-PL"/>
        </w:rPr>
        <w:t xml:space="preserve">idera od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 xml:space="preserve">artnera do podpisania umowy o dofinansowanie oraz </w:t>
      </w:r>
      <w:r w:rsidR="00343CA3" w:rsidRPr="00726927">
        <w:rPr>
          <w:rFonts w:cstheme="minorHAnsi"/>
          <w:sz w:val="24"/>
          <w:szCs w:val="24"/>
          <w:lang w:eastAsia="pl-PL"/>
        </w:rPr>
        <w:t xml:space="preserve">sposób </w:t>
      </w:r>
      <w:r w:rsidRPr="00726927">
        <w:rPr>
          <w:rFonts w:cstheme="minorHAnsi"/>
          <w:sz w:val="24"/>
          <w:szCs w:val="24"/>
          <w:lang w:eastAsia="pl-PL"/>
        </w:rPr>
        <w:t>reprezentowania partnerstwa w trakcie realizacji projektu;</w:t>
      </w:r>
    </w:p>
    <w:p w14:paraId="070FB207" w14:textId="19C19619" w:rsidR="00C347B5" w:rsidRPr="00726927" w:rsidRDefault="00DE5E57" w:rsidP="00645813">
      <w:pPr>
        <w:pStyle w:val="Akapitzlist"/>
        <w:numPr>
          <w:ilvl w:val="0"/>
          <w:numId w:val="16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240" w:after="240"/>
        <w:ind w:left="851" w:hanging="425"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sz w:val="24"/>
          <w:szCs w:val="24"/>
          <w:lang w:eastAsia="pl-PL"/>
        </w:rPr>
        <w:t xml:space="preserve">sposób egzekwowania przez </w:t>
      </w:r>
      <w:r w:rsidR="00AB417C">
        <w:rPr>
          <w:rFonts w:cstheme="minorHAnsi"/>
          <w:sz w:val="24"/>
          <w:szCs w:val="24"/>
          <w:lang w:eastAsia="pl-PL"/>
        </w:rPr>
        <w:t>w</w:t>
      </w:r>
      <w:r w:rsidR="00DB77CB" w:rsidRPr="00726927">
        <w:rPr>
          <w:rFonts w:cstheme="minorHAnsi"/>
          <w:sz w:val="24"/>
          <w:szCs w:val="24"/>
          <w:lang w:eastAsia="pl-PL"/>
        </w:rPr>
        <w:t>nioskodawcę</w:t>
      </w:r>
      <w:r w:rsidRPr="00726927">
        <w:rPr>
          <w:rFonts w:cstheme="minorHAnsi"/>
          <w:sz w:val="24"/>
          <w:szCs w:val="24"/>
          <w:lang w:eastAsia="pl-PL"/>
        </w:rPr>
        <w:t xml:space="preserve"> od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 xml:space="preserve">artnerów projektu skutków wynikających z nieosiągnięcia założeń projektu </w:t>
      </w:r>
      <w:r w:rsidR="00CB5BB6" w:rsidRPr="00726927">
        <w:rPr>
          <w:rFonts w:cstheme="minorHAnsi"/>
          <w:sz w:val="24"/>
          <w:szCs w:val="24"/>
          <w:lang w:eastAsia="pl-PL"/>
        </w:rPr>
        <w:t xml:space="preserve">z winy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004D12" w:rsidRPr="00726927">
        <w:rPr>
          <w:rFonts w:cstheme="minorHAnsi"/>
          <w:sz w:val="24"/>
          <w:szCs w:val="24"/>
          <w:lang w:eastAsia="pl-PL"/>
        </w:rPr>
        <w:t>artnera</w:t>
      </w:r>
      <w:r w:rsidRPr="00726927">
        <w:rPr>
          <w:rFonts w:cstheme="minorHAnsi"/>
          <w:sz w:val="24"/>
          <w:szCs w:val="24"/>
          <w:lang w:eastAsia="pl-PL"/>
        </w:rPr>
        <w:t>;</w:t>
      </w:r>
    </w:p>
    <w:p w14:paraId="002D7B8E" w14:textId="70EF622B" w:rsidR="00DE5E57" w:rsidRPr="00726927" w:rsidRDefault="00DE5E57" w:rsidP="00645813">
      <w:pPr>
        <w:pStyle w:val="Akapitzlist"/>
        <w:numPr>
          <w:ilvl w:val="0"/>
          <w:numId w:val="16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before="240" w:after="240"/>
        <w:ind w:left="851" w:hanging="425"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sz w:val="24"/>
          <w:szCs w:val="24"/>
          <w:lang w:eastAsia="pl-PL"/>
        </w:rPr>
        <w:t xml:space="preserve">w przypadku występowania w projekcie pomocy publicznej – obowiązki </w:t>
      </w:r>
      <w:r w:rsidR="00AB417C">
        <w:rPr>
          <w:rFonts w:cstheme="minorHAnsi"/>
          <w:sz w:val="24"/>
          <w:szCs w:val="24"/>
          <w:lang w:eastAsia="pl-PL"/>
        </w:rPr>
        <w:t>l</w:t>
      </w:r>
      <w:r w:rsidR="00C81DE2" w:rsidRPr="00726927">
        <w:rPr>
          <w:rFonts w:cstheme="minorHAnsi"/>
          <w:sz w:val="24"/>
          <w:szCs w:val="24"/>
          <w:lang w:eastAsia="pl-PL"/>
        </w:rPr>
        <w:t>ider</w:t>
      </w:r>
      <w:r w:rsidRPr="00726927">
        <w:rPr>
          <w:rFonts w:cstheme="minorHAnsi"/>
          <w:sz w:val="24"/>
          <w:szCs w:val="24"/>
          <w:lang w:eastAsia="pl-PL"/>
        </w:rPr>
        <w:t>a</w:t>
      </w:r>
      <w:r w:rsidR="00B96DB5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>i</w:t>
      </w:r>
      <w:r w:rsidR="00D85E62" w:rsidRPr="00726927">
        <w:rPr>
          <w:rFonts w:cstheme="minorHAnsi"/>
          <w:sz w:val="24"/>
          <w:szCs w:val="24"/>
          <w:lang w:eastAsia="pl-PL"/>
        </w:rPr>
        <w:t> 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>artnerów w</w:t>
      </w:r>
      <w:r w:rsidR="00944E2C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>tym zakresie.</w:t>
      </w:r>
    </w:p>
    <w:p w14:paraId="6BE9B539" w14:textId="58423B8E" w:rsidR="0059466A" w:rsidRPr="00726927" w:rsidRDefault="0059466A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b/>
          <w:sz w:val="24"/>
          <w:szCs w:val="24"/>
          <w:lang w:eastAsia="pl-PL"/>
        </w:rPr>
      </w:pPr>
      <w:r w:rsidRPr="00726927">
        <w:rPr>
          <w:rFonts w:cstheme="minorHAnsi"/>
          <w:kern w:val="2"/>
          <w:sz w:val="24"/>
          <w:szCs w:val="24"/>
        </w:rPr>
        <w:t xml:space="preserve">Beneficjent projektu, będący stroną umowy o dofinansowanie, pełni rolę </w:t>
      </w:r>
      <w:r w:rsidR="00AB417C">
        <w:rPr>
          <w:rFonts w:cstheme="minorHAnsi"/>
          <w:kern w:val="2"/>
          <w:sz w:val="24"/>
          <w:szCs w:val="24"/>
        </w:rPr>
        <w:t>p</w:t>
      </w:r>
      <w:r w:rsidRPr="00726927">
        <w:rPr>
          <w:rFonts w:cstheme="minorHAnsi"/>
          <w:kern w:val="2"/>
          <w:sz w:val="24"/>
          <w:szCs w:val="24"/>
        </w:rPr>
        <w:t>artner</w:t>
      </w:r>
      <w:r w:rsidR="00D03027" w:rsidRPr="00726927">
        <w:rPr>
          <w:rFonts w:cstheme="minorHAnsi"/>
          <w:kern w:val="2"/>
          <w:sz w:val="24"/>
          <w:szCs w:val="24"/>
        </w:rPr>
        <w:t>a</w:t>
      </w:r>
      <w:r w:rsidRPr="00726927">
        <w:rPr>
          <w:rFonts w:cstheme="minorHAnsi"/>
          <w:kern w:val="2"/>
          <w:sz w:val="24"/>
          <w:szCs w:val="24"/>
        </w:rPr>
        <w:t xml:space="preserve"> wiodąc</w:t>
      </w:r>
      <w:r w:rsidR="00D03027" w:rsidRPr="00726927">
        <w:rPr>
          <w:rFonts w:cstheme="minorHAnsi"/>
          <w:kern w:val="2"/>
          <w:sz w:val="24"/>
          <w:szCs w:val="24"/>
        </w:rPr>
        <w:t>ego</w:t>
      </w:r>
      <w:r w:rsidR="00D15D79" w:rsidRPr="00726927">
        <w:rPr>
          <w:rFonts w:cstheme="minorHAnsi"/>
          <w:kern w:val="2"/>
          <w:sz w:val="24"/>
          <w:szCs w:val="24"/>
        </w:rPr>
        <w:t xml:space="preserve"> (</w:t>
      </w:r>
      <w:r w:rsidR="00AB417C">
        <w:rPr>
          <w:rFonts w:cstheme="minorHAnsi"/>
          <w:kern w:val="2"/>
          <w:sz w:val="24"/>
          <w:szCs w:val="24"/>
        </w:rPr>
        <w:t>l</w:t>
      </w:r>
      <w:r w:rsidR="00C81DE2" w:rsidRPr="00726927">
        <w:rPr>
          <w:rFonts w:cstheme="minorHAnsi"/>
          <w:kern w:val="2"/>
          <w:sz w:val="24"/>
          <w:szCs w:val="24"/>
        </w:rPr>
        <w:t>ider</w:t>
      </w:r>
      <w:r w:rsidR="00D15D79" w:rsidRPr="00726927">
        <w:rPr>
          <w:rFonts w:cstheme="minorHAnsi"/>
          <w:kern w:val="2"/>
          <w:sz w:val="24"/>
          <w:szCs w:val="24"/>
        </w:rPr>
        <w:t>a)</w:t>
      </w:r>
      <w:r w:rsidRPr="00726927">
        <w:rPr>
          <w:rFonts w:cstheme="minorHAnsi"/>
          <w:kern w:val="2"/>
          <w:sz w:val="24"/>
          <w:szCs w:val="24"/>
        </w:rPr>
        <w:t>.</w:t>
      </w:r>
    </w:p>
    <w:p w14:paraId="7FDA4636" w14:textId="08750162" w:rsidR="00DE5E57" w:rsidRPr="00726927" w:rsidRDefault="00DE5E57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kern w:val="2"/>
          <w:sz w:val="24"/>
          <w:szCs w:val="24"/>
        </w:rPr>
        <w:t>Przed</w:t>
      </w:r>
      <w:r w:rsidRPr="00726927">
        <w:rPr>
          <w:rFonts w:cstheme="minorHAnsi"/>
          <w:sz w:val="24"/>
          <w:szCs w:val="24"/>
          <w:lang w:eastAsia="pl-PL"/>
        </w:rPr>
        <w:t xml:space="preserve"> </w:t>
      </w:r>
      <w:r w:rsidR="003B4465" w:rsidRPr="00726927">
        <w:rPr>
          <w:rFonts w:cstheme="minorHAnsi"/>
          <w:sz w:val="24"/>
          <w:szCs w:val="24"/>
          <w:lang w:eastAsia="pl-PL"/>
        </w:rPr>
        <w:t>zawarciem</w:t>
      </w:r>
      <w:r w:rsidRPr="00726927">
        <w:rPr>
          <w:rFonts w:cstheme="minorHAnsi"/>
          <w:sz w:val="24"/>
          <w:szCs w:val="24"/>
          <w:lang w:eastAsia="pl-PL"/>
        </w:rPr>
        <w:t xml:space="preserve"> umowy o dofinansowanie PARP ponownie weryfikuje spełnienie kryteriów </w:t>
      </w:r>
      <w:r w:rsidR="00343CA3" w:rsidRPr="00726927">
        <w:rPr>
          <w:rFonts w:cstheme="minorHAnsi"/>
          <w:sz w:val="24"/>
          <w:szCs w:val="24"/>
          <w:lang w:eastAsia="pl-PL"/>
        </w:rPr>
        <w:t xml:space="preserve">dotyczących </w:t>
      </w:r>
      <w:r w:rsidRPr="00726927">
        <w:rPr>
          <w:rFonts w:cstheme="minorHAnsi"/>
          <w:sz w:val="24"/>
          <w:szCs w:val="24"/>
          <w:lang w:eastAsia="pl-PL"/>
        </w:rPr>
        <w:t xml:space="preserve">wykluczenia z możliwości otrzymania dofinansowania </w:t>
      </w:r>
      <w:r w:rsidR="00AB417C">
        <w:rPr>
          <w:rFonts w:cstheme="minorHAnsi"/>
          <w:sz w:val="24"/>
          <w:szCs w:val="24"/>
          <w:lang w:eastAsia="pl-PL"/>
        </w:rPr>
        <w:t>w</w:t>
      </w:r>
      <w:r w:rsidR="000F7B08">
        <w:rPr>
          <w:rFonts w:cstheme="minorHAnsi"/>
          <w:sz w:val="24"/>
          <w:szCs w:val="24"/>
          <w:lang w:eastAsia="pl-PL"/>
        </w:rPr>
        <w:t xml:space="preserve">nioskodawcy </w:t>
      </w:r>
      <w:r w:rsidR="000F7916">
        <w:rPr>
          <w:rFonts w:cstheme="minorHAnsi"/>
          <w:sz w:val="24"/>
          <w:szCs w:val="24"/>
          <w:lang w:eastAsia="pl-PL"/>
        </w:rPr>
        <w:t xml:space="preserve">oraz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0F7916">
        <w:rPr>
          <w:rFonts w:cstheme="minorHAnsi"/>
          <w:sz w:val="24"/>
          <w:szCs w:val="24"/>
          <w:lang w:eastAsia="pl-PL"/>
        </w:rPr>
        <w:t xml:space="preserve">artnera/ ów. </w:t>
      </w:r>
    </w:p>
    <w:p w14:paraId="73C4939A" w14:textId="4904D44D" w:rsidR="00DE5E57" w:rsidRPr="00726927" w:rsidRDefault="00DE5E57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sz w:val="24"/>
          <w:szCs w:val="24"/>
          <w:lang w:eastAsia="pl-PL"/>
        </w:rPr>
        <w:t>W przypadku składania wniosku o dofinansowanie w partnerstwie krajowym</w:t>
      </w:r>
      <w:r w:rsidR="00DD454F" w:rsidRPr="00726927">
        <w:rPr>
          <w:rFonts w:cstheme="minorHAnsi"/>
          <w:sz w:val="24"/>
          <w:szCs w:val="24"/>
          <w:lang w:eastAsia="pl-PL"/>
        </w:rPr>
        <w:t>,</w:t>
      </w:r>
      <w:r w:rsidRPr="00726927">
        <w:rPr>
          <w:rFonts w:cstheme="minorHAnsi"/>
          <w:sz w:val="24"/>
          <w:szCs w:val="24"/>
          <w:lang w:eastAsia="pl-PL"/>
        </w:rPr>
        <w:t xml:space="preserve"> </w:t>
      </w:r>
      <w:r w:rsidR="00AB417C">
        <w:rPr>
          <w:rFonts w:cstheme="minorHAnsi"/>
          <w:sz w:val="24"/>
          <w:szCs w:val="24"/>
          <w:lang w:eastAsia="pl-PL"/>
        </w:rPr>
        <w:t>w</w:t>
      </w:r>
      <w:r w:rsidR="00710724" w:rsidRPr="00726927">
        <w:rPr>
          <w:rFonts w:cstheme="minorHAnsi"/>
          <w:sz w:val="24"/>
          <w:szCs w:val="24"/>
          <w:lang w:eastAsia="pl-PL"/>
        </w:rPr>
        <w:t>nioskodawca</w:t>
      </w:r>
      <w:r w:rsidRPr="00726927">
        <w:rPr>
          <w:rFonts w:cstheme="minorHAnsi"/>
          <w:sz w:val="24"/>
          <w:szCs w:val="24"/>
          <w:lang w:eastAsia="pl-PL"/>
        </w:rPr>
        <w:t xml:space="preserve"> jest zobowiązany do dostarczenia PARP umowy o partnerstwie lub porozumienia przed </w:t>
      </w:r>
      <w:r w:rsidRPr="00726927">
        <w:rPr>
          <w:rFonts w:cstheme="minorHAnsi"/>
          <w:kern w:val="2"/>
          <w:sz w:val="24"/>
          <w:szCs w:val="24"/>
        </w:rPr>
        <w:t>podpisaniem</w:t>
      </w:r>
      <w:r w:rsidRPr="00726927">
        <w:rPr>
          <w:rFonts w:cstheme="minorHAnsi"/>
          <w:sz w:val="24"/>
          <w:szCs w:val="24"/>
          <w:lang w:eastAsia="pl-PL"/>
        </w:rPr>
        <w:t xml:space="preserve"> umowy o dofinansowanie projektu.</w:t>
      </w:r>
      <w:r w:rsidRPr="00726927">
        <w:rPr>
          <w:rFonts w:cstheme="minorHAnsi"/>
          <w:b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>Umowa</w:t>
      </w:r>
      <w:r w:rsidR="00B96DB5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>o</w:t>
      </w:r>
      <w:r w:rsidR="00361A2B" w:rsidRPr="00726927">
        <w:rPr>
          <w:rFonts w:cstheme="minorHAnsi"/>
          <w:sz w:val="24"/>
          <w:szCs w:val="24"/>
          <w:lang w:eastAsia="pl-PL"/>
        </w:rPr>
        <w:t> </w:t>
      </w:r>
      <w:r w:rsidRPr="00726927">
        <w:rPr>
          <w:rFonts w:cstheme="minorHAnsi"/>
          <w:sz w:val="24"/>
          <w:szCs w:val="24"/>
          <w:lang w:eastAsia="pl-PL"/>
        </w:rPr>
        <w:t>partnerstwie lub porozumienie będzie weryfikowan</w:t>
      </w:r>
      <w:r w:rsidR="00E356AD" w:rsidRPr="00726927">
        <w:rPr>
          <w:rFonts w:cstheme="minorHAnsi"/>
          <w:sz w:val="24"/>
          <w:szCs w:val="24"/>
          <w:lang w:eastAsia="pl-PL"/>
        </w:rPr>
        <w:t>a/</w:t>
      </w:r>
      <w:r w:rsidRPr="00726927">
        <w:rPr>
          <w:rFonts w:cstheme="minorHAnsi"/>
          <w:sz w:val="24"/>
          <w:szCs w:val="24"/>
          <w:lang w:eastAsia="pl-PL"/>
        </w:rPr>
        <w:t>e w zakresie spełni</w:t>
      </w:r>
      <w:r w:rsidR="00DD454F" w:rsidRPr="00726927">
        <w:rPr>
          <w:rFonts w:cstheme="minorHAnsi"/>
          <w:sz w:val="24"/>
          <w:szCs w:val="24"/>
          <w:lang w:eastAsia="pl-PL"/>
        </w:rPr>
        <w:t>e</w:t>
      </w:r>
      <w:r w:rsidRPr="00726927">
        <w:rPr>
          <w:rFonts w:cstheme="minorHAnsi"/>
          <w:sz w:val="24"/>
          <w:szCs w:val="24"/>
          <w:lang w:eastAsia="pl-PL"/>
        </w:rPr>
        <w:t xml:space="preserve">nia wymogów określonych w pkt </w:t>
      </w:r>
      <w:r w:rsidR="000523F0" w:rsidRPr="00726927">
        <w:rPr>
          <w:rFonts w:cstheme="minorHAnsi"/>
          <w:sz w:val="24"/>
          <w:szCs w:val="24"/>
          <w:lang w:eastAsia="pl-PL"/>
        </w:rPr>
        <w:t>10</w:t>
      </w:r>
      <w:r w:rsidRPr="00726927">
        <w:rPr>
          <w:rFonts w:cstheme="minorHAnsi"/>
          <w:sz w:val="24"/>
          <w:szCs w:val="24"/>
          <w:lang w:eastAsia="pl-PL"/>
        </w:rPr>
        <w:t>. W</w:t>
      </w:r>
      <w:r w:rsidR="00944E2C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 xml:space="preserve">przypadku konieczności wprowadzenia zmian do umowy lub porozumienia </w:t>
      </w:r>
      <w:r w:rsidR="00AB417C">
        <w:rPr>
          <w:rFonts w:cstheme="minorHAnsi"/>
          <w:sz w:val="24"/>
          <w:szCs w:val="24"/>
          <w:lang w:eastAsia="pl-PL"/>
        </w:rPr>
        <w:t>w</w:t>
      </w:r>
      <w:r w:rsidR="00710724" w:rsidRPr="00726927">
        <w:rPr>
          <w:rFonts w:cstheme="minorHAnsi"/>
          <w:sz w:val="24"/>
          <w:szCs w:val="24"/>
          <w:lang w:eastAsia="pl-PL"/>
        </w:rPr>
        <w:t>nioskodawca</w:t>
      </w:r>
      <w:r w:rsidRPr="00726927">
        <w:rPr>
          <w:rFonts w:cstheme="minorHAnsi"/>
          <w:sz w:val="24"/>
          <w:szCs w:val="24"/>
          <w:lang w:eastAsia="pl-PL"/>
        </w:rPr>
        <w:t xml:space="preserve"> składa poprawioną wersję w terminie wskazanym przez PARP.</w:t>
      </w:r>
    </w:p>
    <w:p w14:paraId="575F833D" w14:textId="179E94BD" w:rsidR="0059466A" w:rsidRPr="00726927" w:rsidRDefault="0059466A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b/>
          <w:sz w:val="24"/>
          <w:szCs w:val="24"/>
          <w:lang w:eastAsia="pl-PL"/>
        </w:rPr>
      </w:pPr>
      <w:r w:rsidRPr="00726927">
        <w:rPr>
          <w:rFonts w:cstheme="minorHAnsi"/>
          <w:kern w:val="2"/>
          <w:sz w:val="24"/>
          <w:szCs w:val="24"/>
        </w:rPr>
        <w:t>W ramach konkursu nie jest możliwa realizacja projektów ponadnarodowy</w:t>
      </w:r>
      <w:r w:rsidR="00FB6BA7" w:rsidRPr="00726927">
        <w:rPr>
          <w:rFonts w:cstheme="minorHAnsi"/>
          <w:kern w:val="2"/>
          <w:sz w:val="24"/>
          <w:szCs w:val="24"/>
        </w:rPr>
        <w:t>ch</w:t>
      </w:r>
      <w:r w:rsidR="00923369" w:rsidRPr="00726927">
        <w:rPr>
          <w:rFonts w:cstheme="minorHAnsi"/>
          <w:kern w:val="2"/>
          <w:sz w:val="24"/>
          <w:szCs w:val="24"/>
        </w:rPr>
        <w:t>.</w:t>
      </w:r>
    </w:p>
    <w:p w14:paraId="063AA497" w14:textId="4A26B0E1" w:rsidR="003F48C3" w:rsidRPr="00726927" w:rsidRDefault="003F48C3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kern w:val="2"/>
          <w:sz w:val="24"/>
          <w:szCs w:val="24"/>
        </w:rPr>
        <w:lastRenderedPageBreak/>
        <w:t>Zmiany</w:t>
      </w:r>
      <w:r w:rsidRPr="00726927">
        <w:rPr>
          <w:rFonts w:cstheme="minorHAnsi"/>
          <w:sz w:val="24"/>
          <w:szCs w:val="24"/>
          <w:lang w:eastAsia="pl-PL"/>
        </w:rPr>
        <w:t xml:space="preserve"> dotyczące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 xml:space="preserve">artnerów (rezygnacja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>artnera/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>artnerów lub wypowiedzenie partnerstwa) we wniosku rekomendowanym do dofinansowania, tj. po zakończeniu oceny</w:t>
      </w:r>
      <w:r w:rsidR="001356AD" w:rsidRPr="00726927">
        <w:rPr>
          <w:rFonts w:cstheme="minorHAnsi"/>
          <w:sz w:val="24"/>
          <w:szCs w:val="24"/>
          <w:lang w:eastAsia="pl-PL"/>
        </w:rPr>
        <w:t>,</w:t>
      </w:r>
      <w:r w:rsidRPr="00726927">
        <w:rPr>
          <w:rFonts w:cstheme="minorHAnsi"/>
          <w:sz w:val="24"/>
          <w:szCs w:val="24"/>
          <w:lang w:eastAsia="pl-PL"/>
        </w:rPr>
        <w:t xml:space="preserve"> ale przed zawarciem umowy o dofinansowanie jak i w trakcie realizacji projektu, traktowane są jako zmiany w projekcie</w:t>
      </w:r>
      <w:r w:rsidR="00C71365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>i wymagają zgłoszenia do PARP oraz uzyskania zgody</w:t>
      </w:r>
      <w:r w:rsidR="00133290" w:rsidRPr="00726927">
        <w:rPr>
          <w:rFonts w:cstheme="minorHAnsi"/>
          <w:sz w:val="24"/>
          <w:szCs w:val="24"/>
          <w:lang w:eastAsia="pl-PL"/>
        </w:rPr>
        <w:t xml:space="preserve"> PARP na piśmie</w:t>
      </w:r>
      <w:r w:rsidRPr="00726927">
        <w:rPr>
          <w:rFonts w:cstheme="minorHAnsi"/>
          <w:sz w:val="24"/>
          <w:szCs w:val="24"/>
          <w:lang w:eastAsia="pl-PL"/>
        </w:rPr>
        <w:t xml:space="preserve">. PARP wymaga, aby w takiej sytuacji </w:t>
      </w:r>
      <w:r w:rsidR="00AB417C">
        <w:rPr>
          <w:rFonts w:cstheme="minorHAnsi"/>
          <w:sz w:val="24"/>
          <w:szCs w:val="24"/>
          <w:lang w:eastAsia="pl-PL"/>
        </w:rPr>
        <w:t>w</w:t>
      </w:r>
      <w:r w:rsidR="00710724" w:rsidRPr="00726927">
        <w:rPr>
          <w:rFonts w:cstheme="minorHAnsi"/>
          <w:sz w:val="24"/>
          <w:szCs w:val="24"/>
          <w:lang w:eastAsia="pl-PL"/>
        </w:rPr>
        <w:t>nioskodawca</w:t>
      </w:r>
      <w:r w:rsidRPr="00726927">
        <w:rPr>
          <w:rFonts w:cstheme="minorHAnsi"/>
          <w:sz w:val="24"/>
          <w:szCs w:val="24"/>
          <w:lang w:eastAsia="pl-PL"/>
        </w:rPr>
        <w:t xml:space="preserve"> (</w:t>
      </w:r>
      <w:r w:rsidR="00AB417C">
        <w:rPr>
          <w:rFonts w:cstheme="minorHAnsi"/>
          <w:sz w:val="24"/>
          <w:szCs w:val="24"/>
          <w:lang w:eastAsia="pl-PL"/>
        </w:rPr>
        <w:t>l</w:t>
      </w:r>
      <w:r w:rsidR="00C81DE2" w:rsidRPr="00726927">
        <w:rPr>
          <w:rFonts w:cstheme="minorHAnsi"/>
          <w:sz w:val="24"/>
          <w:szCs w:val="24"/>
          <w:lang w:eastAsia="pl-PL"/>
        </w:rPr>
        <w:t>ider</w:t>
      </w:r>
      <w:r w:rsidRPr="00726927">
        <w:rPr>
          <w:rFonts w:cstheme="minorHAnsi"/>
          <w:sz w:val="24"/>
          <w:szCs w:val="24"/>
          <w:lang w:eastAsia="pl-PL"/>
        </w:rPr>
        <w:t xml:space="preserve">) lub pozostali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 xml:space="preserve">artnerzy przejęli wszystkie zadania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 xml:space="preserve">artnera, który zrezygnował lub wypowiedział partnerstwo albo, aby został wprowadzony do projektu nowy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 xml:space="preserve">artner. </w:t>
      </w:r>
      <w:r w:rsidR="0026610A" w:rsidRPr="00726927">
        <w:rPr>
          <w:rFonts w:cstheme="minorHAnsi"/>
          <w:sz w:val="24"/>
          <w:szCs w:val="24"/>
          <w:lang w:eastAsia="pl-PL"/>
        </w:rPr>
        <w:t>PARP</w:t>
      </w:r>
      <w:r w:rsidRPr="00726927">
        <w:rPr>
          <w:rFonts w:cstheme="minorHAnsi"/>
          <w:sz w:val="24"/>
          <w:szCs w:val="24"/>
          <w:lang w:eastAsia="pl-PL"/>
        </w:rPr>
        <w:t xml:space="preserve"> wymaga, aby każdy nowy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Pr="00726927">
        <w:rPr>
          <w:rFonts w:cstheme="minorHAnsi"/>
          <w:sz w:val="24"/>
          <w:szCs w:val="24"/>
          <w:lang w:eastAsia="pl-PL"/>
        </w:rPr>
        <w:t xml:space="preserve">artner posiadał zbliżony lub wyższy </w:t>
      </w:r>
      <w:r w:rsidR="00D430B7" w:rsidRPr="00726927">
        <w:rPr>
          <w:rFonts w:cstheme="minorHAnsi"/>
          <w:sz w:val="24"/>
          <w:szCs w:val="24"/>
          <w:lang w:eastAsia="pl-PL"/>
        </w:rPr>
        <w:t xml:space="preserve">potencjał i </w:t>
      </w:r>
      <w:r w:rsidRPr="00726927">
        <w:rPr>
          <w:rFonts w:cstheme="minorHAnsi"/>
          <w:sz w:val="24"/>
          <w:szCs w:val="24"/>
          <w:lang w:eastAsia="pl-PL"/>
        </w:rPr>
        <w:t>doświadczenie</w:t>
      </w:r>
      <w:r w:rsidR="00B96DB5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>w</w:t>
      </w:r>
      <w:r w:rsidR="005F1EAA" w:rsidRPr="00726927">
        <w:rPr>
          <w:rFonts w:cstheme="minorHAnsi"/>
          <w:sz w:val="24"/>
          <w:szCs w:val="24"/>
          <w:lang w:eastAsia="pl-PL"/>
        </w:rPr>
        <w:t> </w:t>
      </w:r>
      <w:r w:rsidRPr="00726927">
        <w:rPr>
          <w:rFonts w:cstheme="minorHAnsi"/>
          <w:sz w:val="24"/>
          <w:szCs w:val="24"/>
          <w:lang w:eastAsia="pl-PL"/>
        </w:rPr>
        <w:t xml:space="preserve">stosunku do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 xml:space="preserve">a, który wypowiedział udział w partnerstwie, zapewniał podobny, adekwatny do pierwotnego wniosku, standard realizacji zadań przewidzianych dla dotychczasowego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>a projektu. Nie mogą także ulec zmianie podstawowe założenia dotyczące działań realizowanych</w:t>
      </w:r>
      <w:r w:rsidR="005B0309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 xml:space="preserve">w projekcie, a projekt nadal musi spełniać wszystkie ogólne i szczegółowe kryteria wyboru projektów obowiązujące w konkursie. </w:t>
      </w:r>
      <w:r w:rsidR="0026610A" w:rsidRPr="00726927">
        <w:rPr>
          <w:rFonts w:cstheme="minorHAnsi"/>
          <w:sz w:val="24"/>
          <w:szCs w:val="24"/>
          <w:lang w:eastAsia="pl-PL"/>
        </w:rPr>
        <w:t>PARP</w:t>
      </w:r>
      <w:r w:rsidRPr="00726927">
        <w:rPr>
          <w:rFonts w:cstheme="minorHAnsi"/>
          <w:sz w:val="24"/>
          <w:szCs w:val="24"/>
          <w:lang w:eastAsia="pl-PL"/>
        </w:rPr>
        <w:t xml:space="preserve"> w</w:t>
      </w:r>
      <w:r w:rsidR="00836C48" w:rsidRPr="00726927">
        <w:rPr>
          <w:rFonts w:cstheme="minorHAnsi"/>
          <w:sz w:val="24"/>
          <w:szCs w:val="24"/>
          <w:lang w:eastAsia="pl-PL"/>
        </w:rPr>
        <w:t xml:space="preserve">yraża zgodę po dokonaniu </w:t>
      </w:r>
      <w:r w:rsidR="008A0021" w:rsidRPr="00726927">
        <w:rPr>
          <w:rFonts w:cstheme="minorHAnsi"/>
          <w:sz w:val="24"/>
          <w:szCs w:val="24"/>
          <w:lang w:eastAsia="pl-PL"/>
        </w:rPr>
        <w:t>zmian</w:t>
      </w:r>
      <w:r w:rsidRPr="00726927">
        <w:rPr>
          <w:rFonts w:cstheme="minorHAnsi"/>
          <w:sz w:val="24"/>
          <w:szCs w:val="24"/>
          <w:lang w:eastAsia="pl-PL"/>
        </w:rPr>
        <w:t xml:space="preserve"> </w:t>
      </w:r>
      <w:r w:rsidR="00836C48" w:rsidRPr="00726927">
        <w:rPr>
          <w:rFonts w:cstheme="minorHAnsi"/>
          <w:sz w:val="24"/>
          <w:szCs w:val="24"/>
          <w:lang w:eastAsia="pl-PL"/>
        </w:rPr>
        <w:t xml:space="preserve">we </w:t>
      </w:r>
      <w:r w:rsidRPr="00726927">
        <w:rPr>
          <w:rFonts w:cstheme="minorHAnsi"/>
          <w:sz w:val="24"/>
          <w:szCs w:val="24"/>
          <w:lang w:eastAsia="pl-PL"/>
        </w:rPr>
        <w:t xml:space="preserve">wniosku o dofinansowanie oraz </w:t>
      </w:r>
      <w:r w:rsidR="008A0021" w:rsidRPr="00726927">
        <w:rPr>
          <w:rFonts w:cstheme="minorHAnsi"/>
          <w:sz w:val="24"/>
          <w:szCs w:val="24"/>
          <w:lang w:eastAsia="pl-PL"/>
        </w:rPr>
        <w:t>zawarci</w:t>
      </w:r>
      <w:r w:rsidR="00836C48" w:rsidRPr="00726927">
        <w:rPr>
          <w:rFonts w:cstheme="minorHAnsi"/>
          <w:sz w:val="24"/>
          <w:szCs w:val="24"/>
          <w:lang w:eastAsia="pl-PL"/>
        </w:rPr>
        <w:t>u</w:t>
      </w:r>
      <w:r w:rsidR="008A0021" w:rsidRPr="00726927">
        <w:rPr>
          <w:rFonts w:cstheme="minorHAnsi"/>
          <w:sz w:val="24"/>
          <w:szCs w:val="24"/>
          <w:lang w:eastAsia="pl-PL"/>
        </w:rPr>
        <w:t xml:space="preserve"> aneksu do</w:t>
      </w:r>
      <w:r w:rsidR="00944E2C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 xml:space="preserve">umowy </w:t>
      </w:r>
      <w:r w:rsidR="00343CA3" w:rsidRPr="00726927">
        <w:rPr>
          <w:rFonts w:cstheme="minorHAnsi"/>
          <w:sz w:val="24"/>
          <w:szCs w:val="24"/>
          <w:lang w:eastAsia="pl-PL"/>
        </w:rPr>
        <w:t xml:space="preserve">o </w:t>
      </w:r>
      <w:r w:rsidRPr="00726927">
        <w:rPr>
          <w:rFonts w:cstheme="minorHAnsi"/>
          <w:sz w:val="24"/>
          <w:szCs w:val="24"/>
          <w:lang w:eastAsia="pl-PL"/>
        </w:rPr>
        <w:t>partners</w:t>
      </w:r>
      <w:r w:rsidR="00343CA3" w:rsidRPr="00726927">
        <w:rPr>
          <w:rFonts w:cstheme="minorHAnsi"/>
          <w:sz w:val="24"/>
          <w:szCs w:val="24"/>
          <w:lang w:eastAsia="pl-PL"/>
        </w:rPr>
        <w:t>twie</w:t>
      </w:r>
      <w:r w:rsidRPr="00726927">
        <w:rPr>
          <w:rFonts w:cstheme="minorHAnsi"/>
          <w:sz w:val="24"/>
          <w:szCs w:val="24"/>
          <w:lang w:eastAsia="pl-PL"/>
        </w:rPr>
        <w:t xml:space="preserve"> lub porozumienia albo </w:t>
      </w:r>
      <w:r w:rsidR="00836C48" w:rsidRPr="00726927">
        <w:rPr>
          <w:rFonts w:cstheme="minorHAnsi"/>
          <w:sz w:val="24"/>
          <w:szCs w:val="24"/>
          <w:lang w:eastAsia="pl-PL"/>
        </w:rPr>
        <w:t>po</w:t>
      </w:r>
      <w:r w:rsidR="00FF62BB" w:rsidRPr="00726927">
        <w:rPr>
          <w:rFonts w:cstheme="minorHAnsi"/>
          <w:sz w:val="24"/>
          <w:szCs w:val="24"/>
          <w:lang w:eastAsia="pl-PL"/>
        </w:rPr>
        <w:t xml:space="preserve"> </w:t>
      </w:r>
      <w:r w:rsidR="00836C48" w:rsidRPr="00726927">
        <w:rPr>
          <w:rFonts w:cstheme="minorHAnsi"/>
          <w:sz w:val="24"/>
          <w:szCs w:val="24"/>
          <w:lang w:eastAsia="pl-PL"/>
        </w:rPr>
        <w:t>zawarciu</w:t>
      </w:r>
      <w:r w:rsidR="008A0021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 xml:space="preserve">nowej umowy lub porozumienia. Analiza zmian dotyczących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 xml:space="preserve">a/ów nie oznacza konieczności </w:t>
      </w:r>
      <w:r w:rsidR="00343CA3" w:rsidRPr="00726927">
        <w:rPr>
          <w:rFonts w:cstheme="minorHAnsi"/>
          <w:sz w:val="24"/>
          <w:szCs w:val="24"/>
          <w:lang w:eastAsia="pl-PL"/>
        </w:rPr>
        <w:t>s</w:t>
      </w:r>
      <w:r w:rsidRPr="00726927">
        <w:rPr>
          <w:rFonts w:cstheme="minorHAnsi"/>
          <w:sz w:val="24"/>
          <w:szCs w:val="24"/>
          <w:lang w:eastAsia="pl-PL"/>
        </w:rPr>
        <w:t>kierowania wniosku do ponownej oceny merytorycznej.</w:t>
      </w:r>
    </w:p>
    <w:p w14:paraId="12C8D7C6" w14:textId="099087C0" w:rsidR="003F48C3" w:rsidRPr="00726927" w:rsidRDefault="003F48C3" w:rsidP="00645813">
      <w:pPr>
        <w:numPr>
          <w:ilvl w:val="0"/>
          <w:numId w:val="41"/>
        </w:numPr>
        <w:spacing w:before="240" w:after="240"/>
        <w:contextualSpacing/>
        <w:rPr>
          <w:rFonts w:cstheme="minorHAnsi"/>
          <w:sz w:val="24"/>
          <w:szCs w:val="24"/>
          <w:lang w:eastAsia="pl-PL"/>
        </w:rPr>
      </w:pPr>
      <w:r w:rsidRPr="00726927">
        <w:rPr>
          <w:rFonts w:cstheme="minorHAnsi"/>
          <w:kern w:val="2"/>
          <w:sz w:val="24"/>
          <w:szCs w:val="24"/>
        </w:rPr>
        <w:t>Możliwa</w:t>
      </w:r>
      <w:r w:rsidRPr="00726927">
        <w:rPr>
          <w:rFonts w:cstheme="minorHAnsi"/>
          <w:sz w:val="24"/>
          <w:szCs w:val="24"/>
          <w:lang w:eastAsia="pl-PL"/>
        </w:rPr>
        <w:t xml:space="preserve"> jest także zmiana dotycząca partnerstwa polegająca na wprowadzeniu dodatkowego, nieprzewidzianego we wniosku o dofinansowanie projektu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>a przed zawarciem umowy o</w:t>
      </w:r>
      <w:r w:rsidR="00944E2C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 xml:space="preserve">dofinansowanie, jak i po zawarciu umowy w trakcie realizacji projektu. Włączenie do projektu nowego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 xml:space="preserve">a nie może wiązać </w:t>
      </w:r>
      <w:r w:rsidR="00EF0B17" w:rsidRPr="00726927">
        <w:rPr>
          <w:rFonts w:cstheme="minorHAnsi"/>
          <w:sz w:val="24"/>
          <w:szCs w:val="24"/>
          <w:lang w:eastAsia="pl-PL"/>
        </w:rPr>
        <w:t xml:space="preserve">się </w:t>
      </w:r>
      <w:r w:rsidRPr="00726927">
        <w:rPr>
          <w:rFonts w:cstheme="minorHAnsi"/>
          <w:sz w:val="24"/>
          <w:szCs w:val="24"/>
          <w:lang w:eastAsia="pl-PL"/>
        </w:rPr>
        <w:t xml:space="preserve">z wprowadzeniem nowego rodzaju zadań przewidzianych do realizacji przez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>a/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 xml:space="preserve">ów, a jedynie ze zwiększeniem liczby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>ów realizujących zadania przewidziane już do realizacji w</w:t>
      </w:r>
      <w:r w:rsidR="005F1EAA" w:rsidRPr="00726927">
        <w:rPr>
          <w:rFonts w:cstheme="minorHAnsi"/>
          <w:sz w:val="24"/>
          <w:szCs w:val="24"/>
          <w:lang w:eastAsia="pl-PL"/>
        </w:rPr>
        <w:t> </w:t>
      </w:r>
      <w:r w:rsidRPr="00726927">
        <w:rPr>
          <w:rFonts w:cstheme="minorHAnsi"/>
          <w:sz w:val="24"/>
          <w:szCs w:val="24"/>
          <w:lang w:eastAsia="pl-PL"/>
        </w:rPr>
        <w:t xml:space="preserve">partnerstwie. Wprowadzenie nowego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 xml:space="preserve">a może oznaczać wzrost zaangażowania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>ów w realizację projektu, ale nie może być związane</w:t>
      </w:r>
      <w:r w:rsidR="00C546E0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 xml:space="preserve">z przekazywaniem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 xml:space="preserve">om do realizacji zadań rodzajowo różnych od tych, które pierwotnie im przekazano. Możliwe jest również przesuwanie zadań pomiędzy </w:t>
      </w:r>
      <w:r w:rsidR="00AB417C">
        <w:rPr>
          <w:rFonts w:cstheme="minorHAnsi"/>
          <w:sz w:val="24"/>
          <w:szCs w:val="24"/>
          <w:lang w:eastAsia="pl-PL"/>
        </w:rPr>
        <w:t>p</w:t>
      </w:r>
      <w:r w:rsidR="00C81DE2" w:rsidRPr="00726927">
        <w:rPr>
          <w:rFonts w:cstheme="minorHAnsi"/>
          <w:sz w:val="24"/>
          <w:szCs w:val="24"/>
          <w:lang w:eastAsia="pl-PL"/>
        </w:rPr>
        <w:t>artner</w:t>
      </w:r>
      <w:r w:rsidRPr="00726927">
        <w:rPr>
          <w:rFonts w:cstheme="minorHAnsi"/>
          <w:sz w:val="24"/>
          <w:szCs w:val="24"/>
          <w:lang w:eastAsia="pl-PL"/>
        </w:rPr>
        <w:t xml:space="preserve">ami. Zmiana w tym zakresie traktowana jest jako zmiana w projekcie i wymaga </w:t>
      </w:r>
      <w:r w:rsidR="00836C48" w:rsidRPr="00726927">
        <w:rPr>
          <w:rFonts w:cstheme="minorHAnsi"/>
          <w:sz w:val="24"/>
          <w:szCs w:val="24"/>
          <w:lang w:eastAsia="pl-PL"/>
        </w:rPr>
        <w:t>uzyskania</w:t>
      </w:r>
      <w:r w:rsidRPr="00726927">
        <w:rPr>
          <w:rFonts w:cstheme="minorHAnsi"/>
          <w:sz w:val="24"/>
          <w:szCs w:val="24"/>
          <w:lang w:eastAsia="pl-PL"/>
        </w:rPr>
        <w:t xml:space="preserve"> </w:t>
      </w:r>
      <w:r w:rsidR="00836C48" w:rsidRPr="00726927">
        <w:rPr>
          <w:rFonts w:cstheme="minorHAnsi"/>
          <w:sz w:val="24"/>
          <w:szCs w:val="24"/>
          <w:lang w:eastAsia="pl-PL"/>
        </w:rPr>
        <w:t xml:space="preserve">zgody </w:t>
      </w:r>
      <w:r w:rsidR="0026610A" w:rsidRPr="00726927">
        <w:rPr>
          <w:rFonts w:cstheme="minorHAnsi"/>
          <w:sz w:val="24"/>
          <w:szCs w:val="24"/>
          <w:lang w:eastAsia="pl-PL"/>
        </w:rPr>
        <w:t>PARP</w:t>
      </w:r>
      <w:r w:rsidRPr="00726927">
        <w:rPr>
          <w:rFonts w:cstheme="minorHAnsi"/>
          <w:sz w:val="24"/>
          <w:szCs w:val="24"/>
          <w:lang w:eastAsia="pl-PL"/>
        </w:rPr>
        <w:t xml:space="preserve"> </w:t>
      </w:r>
      <w:r w:rsidR="00836C48" w:rsidRPr="00726927">
        <w:rPr>
          <w:rFonts w:cstheme="minorHAnsi"/>
          <w:sz w:val="24"/>
          <w:szCs w:val="24"/>
          <w:lang w:eastAsia="pl-PL"/>
        </w:rPr>
        <w:t>na piśmie</w:t>
      </w:r>
      <w:r w:rsidR="00CB5BB6" w:rsidRPr="00726927">
        <w:rPr>
          <w:rFonts w:cstheme="minorHAnsi"/>
          <w:sz w:val="24"/>
          <w:szCs w:val="24"/>
          <w:lang w:eastAsia="pl-PL"/>
        </w:rPr>
        <w:t>.</w:t>
      </w:r>
      <w:r w:rsidR="00345F90" w:rsidRPr="00726927">
        <w:rPr>
          <w:rFonts w:cstheme="minorHAnsi"/>
          <w:sz w:val="24"/>
          <w:szCs w:val="24"/>
          <w:lang w:eastAsia="pl-PL"/>
        </w:rPr>
        <w:t xml:space="preserve"> </w:t>
      </w:r>
      <w:r w:rsidR="0026610A" w:rsidRPr="00726927">
        <w:rPr>
          <w:rFonts w:cstheme="minorHAnsi"/>
          <w:sz w:val="24"/>
          <w:szCs w:val="24"/>
          <w:lang w:eastAsia="pl-PL"/>
        </w:rPr>
        <w:t>PARP</w:t>
      </w:r>
      <w:r w:rsidRPr="00726927">
        <w:rPr>
          <w:rFonts w:cstheme="minorHAnsi"/>
          <w:sz w:val="24"/>
          <w:szCs w:val="24"/>
          <w:lang w:eastAsia="pl-PL"/>
        </w:rPr>
        <w:t xml:space="preserve"> </w:t>
      </w:r>
      <w:r w:rsidR="00836C48" w:rsidRPr="00726927">
        <w:rPr>
          <w:rFonts w:cstheme="minorHAnsi"/>
          <w:sz w:val="24"/>
          <w:szCs w:val="24"/>
          <w:lang w:eastAsia="pl-PL"/>
        </w:rPr>
        <w:t>wyraża zgodę po dokonaniu zmian</w:t>
      </w:r>
      <w:r w:rsidRPr="00726927">
        <w:rPr>
          <w:rFonts w:cstheme="minorHAnsi"/>
          <w:sz w:val="24"/>
          <w:szCs w:val="24"/>
          <w:lang w:eastAsia="pl-PL"/>
        </w:rPr>
        <w:t xml:space="preserve"> wniosku o dofinansowanie oraz </w:t>
      </w:r>
      <w:r w:rsidR="00A7760F" w:rsidRPr="00726927">
        <w:rPr>
          <w:rFonts w:cstheme="minorHAnsi"/>
          <w:sz w:val="24"/>
          <w:szCs w:val="24"/>
          <w:lang w:eastAsia="pl-PL"/>
        </w:rPr>
        <w:t>wprowadzeniu zmian w umowie</w:t>
      </w:r>
      <w:r w:rsidR="00953726" w:rsidRPr="00726927">
        <w:rPr>
          <w:rFonts w:cstheme="minorHAnsi"/>
          <w:sz w:val="24"/>
          <w:szCs w:val="24"/>
          <w:lang w:eastAsia="pl-PL"/>
        </w:rPr>
        <w:t xml:space="preserve"> </w:t>
      </w:r>
      <w:r w:rsidR="00EF0B17" w:rsidRPr="00726927">
        <w:rPr>
          <w:rFonts w:cstheme="minorHAnsi"/>
          <w:sz w:val="24"/>
          <w:szCs w:val="24"/>
          <w:lang w:eastAsia="pl-PL"/>
        </w:rPr>
        <w:t>o</w:t>
      </w:r>
      <w:r w:rsidR="005F1EAA" w:rsidRPr="00726927">
        <w:rPr>
          <w:rFonts w:cstheme="minorHAnsi"/>
          <w:sz w:val="24"/>
          <w:szCs w:val="24"/>
          <w:lang w:eastAsia="pl-PL"/>
        </w:rPr>
        <w:t> </w:t>
      </w:r>
      <w:r w:rsidR="00EF0B17" w:rsidRPr="00726927">
        <w:rPr>
          <w:rFonts w:cstheme="minorHAnsi"/>
          <w:sz w:val="24"/>
          <w:szCs w:val="24"/>
          <w:lang w:eastAsia="pl-PL"/>
        </w:rPr>
        <w:t xml:space="preserve"> </w:t>
      </w:r>
      <w:r w:rsidRPr="00726927">
        <w:rPr>
          <w:rFonts w:cstheme="minorHAnsi"/>
          <w:sz w:val="24"/>
          <w:szCs w:val="24"/>
          <w:lang w:eastAsia="pl-PL"/>
        </w:rPr>
        <w:t>partners</w:t>
      </w:r>
      <w:r w:rsidR="00EF0B17" w:rsidRPr="00726927">
        <w:rPr>
          <w:rFonts w:cstheme="minorHAnsi"/>
          <w:sz w:val="24"/>
          <w:szCs w:val="24"/>
          <w:lang w:eastAsia="pl-PL"/>
        </w:rPr>
        <w:t>twie</w:t>
      </w:r>
      <w:r w:rsidRPr="00726927">
        <w:rPr>
          <w:rFonts w:cstheme="minorHAnsi"/>
          <w:sz w:val="24"/>
          <w:szCs w:val="24"/>
          <w:lang w:eastAsia="pl-PL"/>
        </w:rPr>
        <w:t xml:space="preserve"> lub porozumieni</w:t>
      </w:r>
      <w:r w:rsidR="00854F98" w:rsidRPr="00726927">
        <w:rPr>
          <w:rFonts w:cstheme="minorHAnsi"/>
          <w:sz w:val="24"/>
          <w:szCs w:val="24"/>
          <w:lang w:eastAsia="pl-PL"/>
        </w:rPr>
        <w:t>u</w:t>
      </w:r>
      <w:r w:rsidRPr="00726927">
        <w:rPr>
          <w:rFonts w:cstheme="minorHAnsi"/>
          <w:sz w:val="24"/>
          <w:szCs w:val="24"/>
          <w:lang w:eastAsia="pl-PL"/>
        </w:rPr>
        <w:t xml:space="preserve"> albo </w:t>
      </w:r>
      <w:r w:rsidR="00836C48" w:rsidRPr="00726927">
        <w:rPr>
          <w:rFonts w:cstheme="minorHAnsi"/>
          <w:sz w:val="24"/>
          <w:szCs w:val="24"/>
          <w:lang w:eastAsia="pl-PL"/>
        </w:rPr>
        <w:t xml:space="preserve">po zawarciu </w:t>
      </w:r>
      <w:r w:rsidRPr="00726927">
        <w:rPr>
          <w:rFonts w:cstheme="minorHAnsi"/>
          <w:sz w:val="24"/>
          <w:szCs w:val="24"/>
          <w:lang w:eastAsia="pl-PL"/>
        </w:rPr>
        <w:t>nowej umowy lub porozumienia.</w:t>
      </w:r>
    </w:p>
    <w:p w14:paraId="3E0A9322" w14:textId="77777777" w:rsidR="009C49CB" w:rsidRPr="00E10568" w:rsidRDefault="004B2F51" w:rsidP="00B6445E">
      <w:pPr>
        <w:pStyle w:val="Nagwek1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35" w:name="_Toc426011806"/>
      <w:bookmarkStart w:id="36" w:name="_Toc29458241"/>
      <w:r w:rsidRPr="001F22F8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Rozdział </w:t>
      </w:r>
      <w:r w:rsidR="00581D04" w:rsidRPr="001F22F8">
        <w:rPr>
          <w:rFonts w:asciiTheme="minorHAnsi" w:hAnsiTheme="minorHAnsi" w:cstheme="minorHAnsi"/>
          <w:color w:val="auto"/>
          <w:sz w:val="24"/>
          <w:szCs w:val="24"/>
        </w:rPr>
        <w:t xml:space="preserve">6 </w:t>
      </w:r>
      <w:r w:rsidRPr="001F22F8">
        <w:rPr>
          <w:rFonts w:asciiTheme="minorHAnsi" w:hAnsiTheme="minorHAnsi" w:cstheme="minorHAnsi"/>
          <w:color w:val="auto"/>
          <w:sz w:val="24"/>
          <w:szCs w:val="24"/>
        </w:rPr>
        <w:t xml:space="preserve">– Zasady dotyczące </w:t>
      </w:r>
      <w:r w:rsidR="00A62103" w:rsidRPr="001F22F8">
        <w:rPr>
          <w:rFonts w:asciiTheme="minorHAnsi" w:hAnsiTheme="minorHAnsi" w:cstheme="minorHAnsi"/>
          <w:color w:val="auto"/>
          <w:sz w:val="24"/>
          <w:szCs w:val="24"/>
        </w:rPr>
        <w:t xml:space="preserve">udzielania </w:t>
      </w:r>
      <w:r w:rsidRPr="001F22F8">
        <w:rPr>
          <w:rFonts w:asciiTheme="minorHAnsi" w:hAnsiTheme="minorHAnsi" w:cstheme="minorHAnsi"/>
          <w:color w:val="auto"/>
          <w:sz w:val="24"/>
          <w:szCs w:val="24"/>
        </w:rPr>
        <w:t>pomocy publicznej</w:t>
      </w:r>
      <w:r w:rsidR="00A62103" w:rsidRPr="001F22F8">
        <w:rPr>
          <w:rFonts w:asciiTheme="minorHAnsi" w:hAnsiTheme="minorHAnsi" w:cstheme="minorHAnsi"/>
          <w:color w:val="auto"/>
          <w:sz w:val="24"/>
          <w:szCs w:val="24"/>
        </w:rPr>
        <w:t xml:space="preserve"> i</w:t>
      </w:r>
      <w:r w:rsidR="00DE5EAB" w:rsidRPr="00E1056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10568">
        <w:rPr>
          <w:rFonts w:asciiTheme="minorHAnsi" w:hAnsiTheme="minorHAnsi" w:cstheme="minorHAnsi"/>
          <w:color w:val="auto"/>
          <w:sz w:val="24"/>
          <w:szCs w:val="24"/>
        </w:rPr>
        <w:t>pomocy de minimis</w:t>
      </w:r>
      <w:bookmarkEnd w:id="35"/>
      <w:bookmarkEnd w:id="36"/>
      <w:r w:rsidR="009C49CB" w:rsidRPr="00E1056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6BB4EC7" w14:textId="698C0209" w:rsidR="00341E0F" w:rsidRPr="00EC6CC8" w:rsidRDefault="00341E0F" w:rsidP="00645813">
      <w:pPr>
        <w:numPr>
          <w:ilvl w:val="0"/>
          <w:numId w:val="42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2F468B">
        <w:rPr>
          <w:rFonts w:cstheme="minorHAnsi"/>
          <w:sz w:val="24"/>
          <w:szCs w:val="24"/>
        </w:rPr>
        <w:t xml:space="preserve">Wnioskodawcom lub </w:t>
      </w:r>
      <w:r w:rsidR="000763C0" w:rsidRPr="002F468B">
        <w:rPr>
          <w:rFonts w:cstheme="minorHAnsi"/>
          <w:sz w:val="24"/>
          <w:szCs w:val="24"/>
        </w:rPr>
        <w:t>p</w:t>
      </w:r>
      <w:r w:rsidRPr="002F468B">
        <w:rPr>
          <w:rFonts w:cstheme="minorHAnsi"/>
          <w:sz w:val="24"/>
          <w:szCs w:val="24"/>
        </w:rPr>
        <w:t>artnerom udzielana jest pomoc de minimis na zasadach określonych w</w:t>
      </w:r>
      <w:r w:rsidR="00D85E62" w:rsidRPr="00EC6CC8">
        <w:rPr>
          <w:rFonts w:cstheme="minorHAnsi"/>
          <w:sz w:val="24"/>
          <w:szCs w:val="24"/>
        </w:rPr>
        <w:t> </w:t>
      </w:r>
      <w:r w:rsidRPr="00EC6CC8">
        <w:rPr>
          <w:rFonts w:cstheme="minorHAnsi"/>
          <w:sz w:val="24"/>
          <w:szCs w:val="24"/>
        </w:rPr>
        <w:t xml:space="preserve"> rozporządzeniu K</w:t>
      </w:r>
      <w:r w:rsidR="00A375E7" w:rsidRPr="00EC6CC8">
        <w:rPr>
          <w:rFonts w:cstheme="minorHAnsi"/>
          <w:sz w:val="24"/>
          <w:szCs w:val="24"/>
        </w:rPr>
        <w:t xml:space="preserve">E </w:t>
      </w:r>
      <w:r w:rsidRPr="00EC6CC8">
        <w:rPr>
          <w:rFonts w:cstheme="minorHAnsi"/>
          <w:sz w:val="24"/>
          <w:szCs w:val="24"/>
        </w:rPr>
        <w:t xml:space="preserve">nr 1407/2013 jeżeli w ramach projektu </w:t>
      </w:r>
      <w:r w:rsidR="008638AD" w:rsidRPr="00EC6CC8">
        <w:rPr>
          <w:rFonts w:cstheme="minorHAnsi"/>
          <w:sz w:val="24"/>
          <w:szCs w:val="24"/>
        </w:rPr>
        <w:t>będą oni wydatkowali środki na:</w:t>
      </w:r>
    </w:p>
    <w:p w14:paraId="4AC9F073" w14:textId="65D2A4D9" w:rsidR="00341E0F" w:rsidRPr="00EC6CC8" w:rsidRDefault="00341E0F" w:rsidP="00645813">
      <w:pPr>
        <w:pStyle w:val="Akapitzlist"/>
        <w:numPr>
          <w:ilvl w:val="0"/>
          <w:numId w:val="20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240" w:after="240"/>
        <w:ind w:left="709" w:hanging="425"/>
        <w:rPr>
          <w:rFonts w:cstheme="minorHAnsi"/>
          <w:sz w:val="24"/>
          <w:szCs w:val="24"/>
        </w:rPr>
      </w:pPr>
      <w:r w:rsidRPr="00EC6CC8">
        <w:rPr>
          <w:rFonts w:cstheme="minorHAnsi"/>
          <w:sz w:val="24"/>
          <w:szCs w:val="24"/>
        </w:rPr>
        <w:t>zakup środków trwałych niez</w:t>
      </w:r>
      <w:r w:rsidR="008638AD" w:rsidRPr="00EC6CC8">
        <w:rPr>
          <w:rFonts w:cstheme="minorHAnsi"/>
          <w:sz w:val="24"/>
          <w:szCs w:val="24"/>
        </w:rPr>
        <w:t>będnych do realizacji projektu,</w:t>
      </w:r>
    </w:p>
    <w:p w14:paraId="401A428B" w14:textId="77777777" w:rsidR="00A66B7C" w:rsidRPr="00EC6CC8" w:rsidRDefault="00341E0F" w:rsidP="00645813">
      <w:pPr>
        <w:pStyle w:val="Akapitzlist"/>
        <w:numPr>
          <w:ilvl w:val="0"/>
          <w:numId w:val="20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240" w:after="240"/>
        <w:ind w:left="709" w:hanging="425"/>
        <w:rPr>
          <w:rFonts w:cstheme="minorHAnsi"/>
          <w:sz w:val="24"/>
          <w:szCs w:val="24"/>
        </w:rPr>
      </w:pPr>
      <w:r w:rsidRPr="00EC6CC8">
        <w:rPr>
          <w:rFonts w:cstheme="minorHAnsi"/>
          <w:sz w:val="24"/>
          <w:szCs w:val="24"/>
        </w:rPr>
        <w:t>zakup infrastruktury oraz dostosowanie lub adaptację budynków, pomieszczeń i miejsc pracy w ramach cross-</w:t>
      </w:r>
      <w:proofErr w:type="spellStart"/>
      <w:r w:rsidRPr="00EC6CC8">
        <w:rPr>
          <w:rFonts w:cstheme="minorHAnsi"/>
          <w:sz w:val="24"/>
          <w:szCs w:val="24"/>
        </w:rPr>
        <w:t>financingu</w:t>
      </w:r>
      <w:proofErr w:type="spellEnd"/>
      <w:r w:rsidRPr="00EC6CC8">
        <w:rPr>
          <w:rFonts w:cstheme="minorHAnsi"/>
          <w:sz w:val="24"/>
          <w:szCs w:val="24"/>
        </w:rPr>
        <w:t>.</w:t>
      </w:r>
    </w:p>
    <w:p w14:paraId="6D75E669" w14:textId="5C283EA2" w:rsidR="00A66B7C" w:rsidRPr="001F22F8" w:rsidRDefault="001A4626" w:rsidP="004A4E4A">
      <w:pPr>
        <w:numPr>
          <w:ilvl w:val="0"/>
          <w:numId w:val="42"/>
        </w:numPr>
        <w:spacing w:before="240" w:after="0"/>
        <w:contextualSpacing/>
        <w:rPr>
          <w:rFonts w:cstheme="minorHAnsi"/>
          <w:sz w:val="24"/>
          <w:szCs w:val="24"/>
        </w:rPr>
      </w:pPr>
      <w:r w:rsidRPr="00EC6CC8">
        <w:rPr>
          <w:rFonts w:cstheme="minorHAnsi"/>
          <w:sz w:val="24"/>
          <w:szCs w:val="24"/>
        </w:rPr>
        <w:t>W ramach projektu przedsiębiorcom udzielana jest pomoc de minimis na zasadach określonych w rozporządzeniu KE nr 1407/2013.</w:t>
      </w:r>
      <w:r w:rsidR="00A66B7C" w:rsidRPr="00EC6CC8">
        <w:rPr>
          <w:rFonts w:cstheme="minorHAnsi"/>
          <w:sz w:val="24"/>
          <w:szCs w:val="24"/>
        </w:rPr>
        <w:t xml:space="preserve">W przypadku, gdy udzielenie pomocy, o której mowa w </w:t>
      </w:r>
      <w:r w:rsidR="00DF4989" w:rsidRPr="00EC6CC8">
        <w:rPr>
          <w:rFonts w:cstheme="minorHAnsi"/>
          <w:sz w:val="24"/>
          <w:szCs w:val="24"/>
        </w:rPr>
        <w:t>niniejszym rozporządzeniu</w:t>
      </w:r>
      <w:r w:rsidR="00A66B7C" w:rsidRPr="001F22F8">
        <w:rPr>
          <w:rFonts w:cstheme="minorHAnsi"/>
          <w:sz w:val="24"/>
          <w:szCs w:val="24"/>
        </w:rPr>
        <w:t>, spowodowałoby przekroczenie dopuszczalnej wielkości pomocy de minimis, przedsiębiorca może skorzystać z</w:t>
      </w:r>
      <w:r w:rsidR="006E3940" w:rsidRPr="001F22F8">
        <w:rPr>
          <w:rFonts w:cstheme="minorHAnsi"/>
          <w:sz w:val="24"/>
          <w:szCs w:val="24"/>
        </w:rPr>
        <w:t> </w:t>
      </w:r>
      <w:r w:rsidR="00A66B7C" w:rsidRPr="001F22F8">
        <w:rPr>
          <w:rFonts w:cstheme="minorHAnsi"/>
          <w:sz w:val="24"/>
          <w:szCs w:val="24"/>
        </w:rPr>
        <w:t>pomocy</w:t>
      </w:r>
      <w:r w:rsidR="00BB17BF" w:rsidRPr="001F22F8">
        <w:rPr>
          <w:rFonts w:cstheme="minorHAnsi"/>
          <w:sz w:val="24"/>
          <w:szCs w:val="24"/>
        </w:rPr>
        <w:t xml:space="preserve"> </w:t>
      </w:r>
      <w:r w:rsidR="00A66B7C" w:rsidRPr="001F22F8">
        <w:rPr>
          <w:rFonts w:cstheme="minorHAnsi"/>
          <w:sz w:val="24"/>
          <w:szCs w:val="24"/>
        </w:rPr>
        <w:t>publicznej na zasadach określonych w art. 1</w:t>
      </w:r>
      <w:r w:rsidR="00B518F1" w:rsidRPr="001F22F8">
        <w:rPr>
          <w:rFonts w:cstheme="minorHAnsi"/>
          <w:sz w:val="24"/>
          <w:szCs w:val="24"/>
        </w:rPr>
        <w:t>8</w:t>
      </w:r>
      <w:r w:rsidR="00201A6A" w:rsidRPr="001F22F8">
        <w:rPr>
          <w:rFonts w:cstheme="minorHAnsi"/>
          <w:sz w:val="24"/>
          <w:szCs w:val="24"/>
        </w:rPr>
        <w:t xml:space="preserve"> i 31</w:t>
      </w:r>
      <w:r w:rsidR="00B518F1" w:rsidRPr="00E10568">
        <w:rPr>
          <w:rFonts w:cstheme="minorHAnsi"/>
          <w:sz w:val="24"/>
          <w:szCs w:val="24"/>
        </w:rPr>
        <w:t xml:space="preserve"> rozporządzenia </w:t>
      </w:r>
      <w:r w:rsidR="00B518F1" w:rsidRPr="001F22F8">
        <w:rPr>
          <w:rFonts w:cstheme="minorHAnsi"/>
          <w:sz w:val="24"/>
          <w:szCs w:val="24"/>
        </w:rPr>
        <w:t>KE nr 651/2014</w:t>
      </w:r>
      <w:r w:rsidR="008638AD" w:rsidRPr="001F22F8">
        <w:rPr>
          <w:rFonts w:cstheme="minorHAnsi"/>
          <w:sz w:val="24"/>
          <w:szCs w:val="24"/>
        </w:rPr>
        <w:t>.</w:t>
      </w:r>
    </w:p>
    <w:p w14:paraId="50453A3C" w14:textId="18B027FB" w:rsidR="00F44B45" w:rsidRPr="00063D16" w:rsidRDefault="00F44B45" w:rsidP="00F44B45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44B45">
        <w:rPr>
          <w:rFonts w:cstheme="minorHAnsi"/>
          <w:sz w:val="24"/>
          <w:szCs w:val="24"/>
        </w:rPr>
        <w:t xml:space="preserve">Podstawą wyliczenia wielkości pomocy de minimis lub pomocy publicznej dla </w:t>
      </w:r>
      <w:r w:rsidRPr="00063D16">
        <w:rPr>
          <w:rFonts w:cstheme="minorHAnsi"/>
          <w:sz w:val="24"/>
          <w:szCs w:val="24"/>
        </w:rPr>
        <w:t>mikroprzedsiębiorcy, małego lub średniego przedsiębiorcy w przypadku uczestnictwa w usługach</w:t>
      </w:r>
      <w:r w:rsidR="00B53222" w:rsidRPr="00063D16">
        <w:rPr>
          <w:rFonts w:cstheme="minorHAnsi"/>
          <w:sz w:val="24"/>
          <w:szCs w:val="24"/>
        </w:rPr>
        <w:t xml:space="preserve"> rozwojowych</w:t>
      </w:r>
      <w:r w:rsidRPr="00063D16">
        <w:rPr>
          <w:rFonts w:cstheme="minorHAnsi"/>
          <w:sz w:val="24"/>
          <w:szCs w:val="24"/>
        </w:rPr>
        <w:t xml:space="preserve">, są wydatki, o których mowa w </w:t>
      </w:r>
      <w:r w:rsidR="00063D16" w:rsidRPr="00063D16">
        <w:rPr>
          <w:rFonts w:cstheme="minorHAnsi"/>
          <w:sz w:val="24"/>
          <w:szCs w:val="24"/>
        </w:rPr>
        <w:t>podrozdziale</w:t>
      </w:r>
      <w:r w:rsidR="00B53222" w:rsidRPr="00063D16">
        <w:rPr>
          <w:rFonts w:cstheme="minorHAnsi"/>
          <w:sz w:val="24"/>
          <w:szCs w:val="24"/>
        </w:rPr>
        <w:t xml:space="preserve"> 5.5 </w:t>
      </w:r>
      <w:r w:rsidRPr="00063D16">
        <w:rPr>
          <w:rFonts w:cstheme="minorHAnsi"/>
          <w:sz w:val="24"/>
          <w:szCs w:val="24"/>
        </w:rPr>
        <w:t xml:space="preserve">ust. </w:t>
      </w:r>
      <w:r w:rsidR="00B53222" w:rsidRPr="00063D16">
        <w:rPr>
          <w:rFonts w:cstheme="minorHAnsi"/>
          <w:sz w:val="24"/>
          <w:szCs w:val="24"/>
        </w:rPr>
        <w:t>4</w:t>
      </w:r>
      <w:r w:rsidRPr="00063D16">
        <w:rPr>
          <w:rFonts w:cstheme="minorHAnsi"/>
          <w:sz w:val="24"/>
          <w:szCs w:val="24"/>
        </w:rPr>
        <w:t xml:space="preserve"> pkt </w:t>
      </w:r>
      <w:r w:rsidR="00B53222" w:rsidRPr="00063D16">
        <w:rPr>
          <w:rFonts w:cstheme="minorHAnsi"/>
          <w:sz w:val="24"/>
          <w:szCs w:val="24"/>
        </w:rPr>
        <w:t>b</w:t>
      </w:r>
      <w:r w:rsidRPr="00063D16">
        <w:rPr>
          <w:rFonts w:cstheme="minorHAnsi"/>
          <w:sz w:val="24"/>
          <w:szCs w:val="24"/>
        </w:rPr>
        <w:t xml:space="preserve"> i </w:t>
      </w:r>
      <w:r w:rsidR="00B53222" w:rsidRPr="00063D16">
        <w:rPr>
          <w:rFonts w:cstheme="minorHAnsi"/>
          <w:sz w:val="24"/>
          <w:szCs w:val="24"/>
        </w:rPr>
        <w:t>d regulaminu konkursu</w:t>
      </w:r>
      <w:r w:rsidRPr="00063D16">
        <w:rPr>
          <w:rFonts w:cstheme="minorHAnsi"/>
          <w:sz w:val="24"/>
          <w:szCs w:val="24"/>
        </w:rPr>
        <w:t>.</w:t>
      </w:r>
    </w:p>
    <w:p w14:paraId="4AC738A3" w14:textId="0EF7C75D" w:rsidR="005A3434" w:rsidRDefault="00F44B45" w:rsidP="00F44B45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63D16">
        <w:rPr>
          <w:rFonts w:cstheme="minorHAnsi"/>
          <w:sz w:val="24"/>
          <w:szCs w:val="24"/>
        </w:rPr>
        <w:t>Podstawą wyliczenia wielkości pomocy de minimis dla</w:t>
      </w:r>
      <w:r w:rsidR="00B53222" w:rsidRPr="00063D16">
        <w:rPr>
          <w:rFonts w:cstheme="minorHAnsi"/>
          <w:sz w:val="24"/>
          <w:szCs w:val="24"/>
        </w:rPr>
        <w:t xml:space="preserve"> beneficjenta</w:t>
      </w:r>
      <w:r w:rsidRPr="00063D16">
        <w:rPr>
          <w:rFonts w:cstheme="minorHAnsi"/>
          <w:sz w:val="24"/>
          <w:szCs w:val="24"/>
        </w:rPr>
        <w:t xml:space="preserve"> są wydatki, o których mowa w</w:t>
      </w:r>
      <w:r w:rsidR="00B53222" w:rsidRPr="00063D16">
        <w:rPr>
          <w:rFonts w:cstheme="minorHAnsi"/>
          <w:sz w:val="24"/>
          <w:szCs w:val="24"/>
        </w:rPr>
        <w:t xml:space="preserve"> podrozdziale 5.5</w:t>
      </w:r>
      <w:r w:rsidRPr="00063D16">
        <w:rPr>
          <w:rFonts w:cstheme="minorHAnsi"/>
          <w:sz w:val="24"/>
          <w:szCs w:val="24"/>
        </w:rPr>
        <w:t xml:space="preserve"> ust. </w:t>
      </w:r>
      <w:r w:rsidR="00B53222" w:rsidRPr="00063D16">
        <w:rPr>
          <w:rFonts w:cstheme="minorHAnsi"/>
          <w:sz w:val="24"/>
          <w:szCs w:val="24"/>
        </w:rPr>
        <w:t xml:space="preserve">4 </w:t>
      </w:r>
      <w:r w:rsidRPr="00063D16">
        <w:rPr>
          <w:rFonts w:cstheme="minorHAnsi"/>
          <w:sz w:val="24"/>
          <w:szCs w:val="24"/>
        </w:rPr>
        <w:t xml:space="preserve">pkt </w:t>
      </w:r>
      <w:r w:rsidR="00B53222" w:rsidRPr="00063D16">
        <w:rPr>
          <w:rFonts w:cstheme="minorHAnsi"/>
          <w:sz w:val="24"/>
          <w:szCs w:val="24"/>
        </w:rPr>
        <w:t>g i h regulaminu konkursu</w:t>
      </w:r>
      <w:r w:rsidRPr="00063D16">
        <w:rPr>
          <w:rFonts w:cstheme="minorHAnsi"/>
          <w:sz w:val="24"/>
          <w:szCs w:val="24"/>
        </w:rPr>
        <w:t>.</w:t>
      </w:r>
    </w:p>
    <w:p w14:paraId="5DE51CE9" w14:textId="346C6A97" w:rsidR="00B32655" w:rsidRPr="00063D16" w:rsidRDefault="00B32655" w:rsidP="004A4E4A">
      <w:pPr>
        <w:pStyle w:val="Akapitzlist"/>
        <w:numPr>
          <w:ilvl w:val="0"/>
          <w:numId w:val="42"/>
        </w:numPr>
        <w:spacing w:after="0"/>
        <w:rPr>
          <w:rFonts w:cstheme="minorHAnsi"/>
          <w:sz w:val="24"/>
          <w:szCs w:val="24"/>
        </w:rPr>
      </w:pPr>
      <w:r w:rsidRPr="00B32655">
        <w:rPr>
          <w:rFonts w:cstheme="minorHAnsi"/>
          <w:sz w:val="24"/>
          <w:szCs w:val="24"/>
        </w:rPr>
        <w:t>W przypadku gdy udzielenie pomocy</w:t>
      </w:r>
      <w:r>
        <w:rPr>
          <w:rFonts w:cstheme="minorHAnsi"/>
          <w:sz w:val="24"/>
          <w:szCs w:val="24"/>
        </w:rPr>
        <w:t xml:space="preserve"> na usługi rozwojowe</w:t>
      </w:r>
      <w:r w:rsidRPr="00B32655">
        <w:rPr>
          <w:rFonts w:cstheme="minorHAnsi"/>
          <w:sz w:val="24"/>
          <w:szCs w:val="24"/>
        </w:rPr>
        <w:t xml:space="preserve"> spowodowałoby przekroczenie dopuszczalnej wielkości pomocy de minimis, </w:t>
      </w:r>
      <w:proofErr w:type="spellStart"/>
      <w:r w:rsidRPr="00B32655">
        <w:rPr>
          <w:rFonts w:cstheme="minorHAnsi"/>
          <w:sz w:val="24"/>
          <w:szCs w:val="24"/>
        </w:rPr>
        <w:t>mikroprzedsiębiorca</w:t>
      </w:r>
      <w:proofErr w:type="spellEnd"/>
      <w:r w:rsidRPr="00B32655">
        <w:rPr>
          <w:rFonts w:cstheme="minorHAnsi"/>
          <w:sz w:val="24"/>
          <w:szCs w:val="24"/>
        </w:rPr>
        <w:t>, mały lub średni przedsiębiorca może skorzystać z pomocy publicznej</w:t>
      </w:r>
      <w:r>
        <w:rPr>
          <w:rFonts w:cstheme="minorHAnsi"/>
          <w:sz w:val="24"/>
          <w:szCs w:val="24"/>
        </w:rPr>
        <w:t xml:space="preserve"> </w:t>
      </w:r>
      <w:r w:rsidRPr="00B32655">
        <w:rPr>
          <w:rFonts w:cstheme="minorHAnsi"/>
          <w:sz w:val="24"/>
          <w:szCs w:val="24"/>
        </w:rPr>
        <w:t>na zasadach określonych w art. 18 lub art. 31 rozporządzenia Komisji (UE) nr 651/2014.</w:t>
      </w:r>
    </w:p>
    <w:p w14:paraId="1F4E7B71" w14:textId="22FC7215" w:rsidR="001D73F7" w:rsidRPr="00726927" w:rsidRDefault="00F86A91" w:rsidP="00645813">
      <w:pPr>
        <w:numPr>
          <w:ilvl w:val="0"/>
          <w:numId w:val="42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Beneficjent zobowiązany jest do wykonania obowiązków związanych z udzielaniem pomocy de minimis i</w:t>
      </w:r>
      <w:r w:rsidR="00595B4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 pomocy publicznej przedsiębiorcom, w szczególności do weryfikacji kwalifikowalności przedsiębiorcy do otrzymania pomocy oraz wykonania obowiązków związanych ze sprawozdawczością z udzielonej pomocy, zgodnie z umową o</w:t>
      </w:r>
      <w:r w:rsidR="008638AD" w:rsidRPr="00726927">
        <w:rPr>
          <w:rFonts w:cstheme="minorHAnsi"/>
          <w:sz w:val="24"/>
          <w:szCs w:val="24"/>
        </w:rPr>
        <w:t xml:space="preserve"> dofinansowanie</w:t>
      </w:r>
      <w:r w:rsidR="009B044A" w:rsidRPr="00726927">
        <w:rPr>
          <w:rFonts w:cstheme="minorHAnsi"/>
          <w:sz w:val="24"/>
          <w:szCs w:val="24"/>
        </w:rPr>
        <w:t xml:space="preserve"> projektu</w:t>
      </w:r>
      <w:r w:rsidR="008638AD" w:rsidRPr="00726927">
        <w:rPr>
          <w:rFonts w:cstheme="minorHAnsi"/>
          <w:sz w:val="24"/>
          <w:szCs w:val="24"/>
        </w:rPr>
        <w:t>.</w:t>
      </w:r>
    </w:p>
    <w:p w14:paraId="2AA929A8" w14:textId="36AFCF66" w:rsidR="008851C5" w:rsidRPr="00726927" w:rsidRDefault="008037CD" w:rsidP="00B6445E">
      <w:pPr>
        <w:pStyle w:val="Nagwek1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37" w:name="_Toc425322284"/>
      <w:bookmarkStart w:id="38" w:name="_Toc425322617"/>
      <w:bookmarkStart w:id="39" w:name="_Toc425322935"/>
      <w:bookmarkStart w:id="40" w:name="_Toc425323220"/>
      <w:bookmarkStart w:id="41" w:name="_Toc425323416"/>
      <w:bookmarkStart w:id="42" w:name="_Toc425322285"/>
      <w:bookmarkStart w:id="43" w:name="_Toc425322618"/>
      <w:bookmarkStart w:id="44" w:name="_Toc425322936"/>
      <w:bookmarkStart w:id="45" w:name="_Toc425323221"/>
      <w:bookmarkStart w:id="46" w:name="_Toc425323417"/>
      <w:bookmarkStart w:id="47" w:name="_Toc425322286"/>
      <w:bookmarkStart w:id="48" w:name="_Toc425322619"/>
      <w:bookmarkStart w:id="49" w:name="_Toc425322937"/>
      <w:bookmarkStart w:id="50" w:name="_Toc425323222"/>
      <w:bookmarkStart w:id="51" w:name="_Toc425323418"/>
      <w:bookmarkStart w:id="52" w:name="_Toc29458242"/>
      <w:bookmarkStart w:id="53" w:name="_Toc426011807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Rozdział </w:t>
      </w:r>
      <w:r w:rsidR="00A90693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7 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774776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E5EAB" w:rsidRPr="00726927">
        <w:rPr>
          <w:rFonts w:asciiTheme="minorHAnsi" w:hAnsiTheme="minorHAnsi" w:cstheme="minorHAnsi"/>
          <w:color w:val="auto"/>
          <w:sz w:val="24"/>
          <w:szCs w:val="24"/>
        </w:rPr>
        <w:t>Procedura przygotowania i składania wniosku</w:t>
      </w:r>
      <w:bookmarkEnd w:id="52"/>
    </w:p>
    <w:p w14:paraId="525D43B9" w14:textId="4A0F632A" w:rsidR="00B90017" w:rsidRPr="00726927" w:rsidRDefault="004E7579" w:rsidP="00645813">
      <w:pPr>
        <w:numPr>
          <w:ilvl w:val="0"/>
          <w:numId w:val="59"/>
        </w:numPr>
        <w:spacing w:before="240" w:after="240"/>
        <w:ind w:left="360"/>
        <w:contextualSpacing/>
        <w:rPr>
          <w:rFonts w:cstheme="minorHAnsi"/>
          <w:sz w:val="24"/>
          <w:szCs w:val="24"/>
        </w:rPr>
      </w:pPr>
      <w:bookmarkStart w:id="54" w:name="__RefHeading__15_1928627743"/>
      <w:bookmarkStart w:id="55" w:name="__RefHeading__19_1928627743"/>
      <w:bookmarkStart w:id="56" w:name="__RefHeading__21_1928627743"/>
      <w:bookmarkStart w:id="57" w:name="__RefHeading__23_1928627743"/>
      <w:bookmarkStart w:id="58" w:name="__RefHeading__25_1928627743"/>
      <w:bookmarkEnd w:id="53"/>
      <w:bookmarkEnd w:id="54"/>
      <w:bookmarkEnd w:id="55"/>
      <w:bookmarkEnd w:id="56"/>
      <w:bookmarkEnd w:id="57"/>
      <w:bookmarkEnd w:id="58"/>
      <w:r w:rsidRPr="00726927">
        <w:rPr>
          <w:rFonts w:cstheme="minorHAnsi"/>
          <w:sz w:val="24"/>
          <w:szCs w:val="24"/>
        </w:rPr>
        <w:t xml:space="preserve">Wniosek o dofinansowanie </w:t>
      </w:r>
      <w:r w:rsidR="00F86A91" w:rsidRPr="00726927">
        <w:rPr>
          <w:rFonts w:cstheme="minorHAnsi"/>
          <w:sz w:val="24"/>
          <w:szCs w:val="24"/>
        </w:rPr>
        <w:t xml:space="preserve">w ramach prowadzonego naboru </w:t>
      </w:r>
      <w:r w:rsidR="002C731D" w:rsidRPr="00726927">
        <w:rPr>
          <w:rFonts w:cstheme="minorHAnsi"/>
          <w:sz w:val="24"/>
          <w:szCs w:val="24"/>
        </w:rPr>
        <w:t xml:space="preserve">jest składany </w:t>
      </w:r>
      <w:r w:rsidR="00AC3232" w:rsidRPr="00726927">
        <w:rPr>
          <w:rFonts w:cstheme="minorHAnsi"/>
          <w:sz w:val="24"/>
          <w:szCs w:val="24"/>
        </w:rPr>
        <w:t xml:space="preserve">wyłącznie </w:t>
      </w:r>
      <w:r w:rsidR="006E3940" w:rsidRPr="00726927">
        <w:rPr>
          <w:rFonts w:cstheme="minorHAnsi"/>
          <w:sz w:val="24"/>
          <w:szCs w:val="24"/>
        </w:rPr>
        <w:t>w </w:t>
      </w:r>
      <w:r w:rsidR="002C731D" w:rsidRPr="00726927">
        <w:rPr>
          <w:rFonts w:cstheme="minorHAnsi"/>
          <w:sz w:val="24"/>
          <w:szCs w:val="24"/>
        </w:rPr>
        <w:t xml:space="preserve">formie dokumentu elektronicznego za pośrednictwem SOWA </w:t>
      </w:r>
      <w:r w:rsidR="003F6674" w:rsidRPr="00726927">
        <w:rPr>
          <w:rFonts w:cstheme="minorHAnsi"/>
          <w:sz w:val="24"/>
          <w:szCs w:val="24"/>
        </w:rPr>
        <w:t xml:space="preserve">dostępnego </w:t>
      </w:r>
      <w:r w:rsidR="00DF7BAA" w:rsidRPr="00726927">
        <w:rPr>
          <w:rFonts w:cstheme="minorHAnsi"/>
          <w:sz w:val="24"/>
          <w:szCs w:val="24"/>
        </w:rPr>
        <w:t xml:space="preserve">na stronie internetowej </w:t>
      </w:r>
      <w:r w:rsidRPr="00726927">
        <w:rPr>
          <w:rFonts w:cstheme="minorHAnsi"/>
          <w:sz w:val="24"/>
          <w:szCs w:val="24"/>
        </w:rPr>
        <w:t xml:space="preserve">pod </w:t>
      </w:r>
      <w:r w:rsidRPr="00726927">
        <w:rPr>
          <w:rFonts w:cstheme="minorHAnsi"/>
          <w:sz w:val="24"/>
          <w:szCs w:val="24"/>
        </w:rPr>
        <w:lastRenderedPageBreak/>
        <w:t xml:space="preserve">adresem </w:t>
      </w:r>
      <w:hyperlink r:id="rId16" w:history="1">
        <w:r w:rsidR="007223C9" w:rsidRPr="004A4E4A">
          <w:rPr>
            <w:rStyle w:val="Hipercze"/>
            <w:rFonts w:cstheme="minorHAnsi"/>
            <w:sz w:val="24"/>
            <w:szCs w:val="24"/>
          </w:rPr>
          <w:t>https://www.sowa.efs.gov.pl</w:t>
        </w:r>
      </w:hyperlink>
      <w:r w:rsidR="00FC4B09" w:rsidRPr="00726927"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  <w:r w:rsidR="003A7C4F" w:rsidRPr="00726927">
        <w:rPr>
          <w:rFonts w:cstheme="minorHAnsi"/>
          <w:sz w:val="24"/>
          <w:szCs w:val="24"/>
        </w:rPr>
        <w:t xml:space="preserve">Wniosek złożony poza systemem SOWA nie będzie </w:t>
      </w:r>
      <w:r w:rsidR="009700BE" w:rsidRPr="00726927">
        <w:rPr>
          <w:rFonts w:cstheme="minorHAnsi"/>
          <w:sz w:val="24"/>
          <w:szCs w:val="24"/>
        </w:rPr>
        <w:t>rozpatrywany</w:t>
      </w:r>
      <w:r w:rsidR="003A7C4F" w:rsidRPr="00726927">
        <w:rPr>
          <w:rFonts w:cstheme="minorHAnsi"/>
          <w:sz w:val="24"/>
          <w:szCs w:val="24"/>
        </w:rPr>
        <w:t>.</w:t>
      </w:r>
    </w:p>
    <w:p w14:paraId="7B46A4E9" w14:textId="223D2CA5" w:rsidR="00FC4B09" w:rsidRPr="00726927" w:rsidRDefault="00EE1806" w:rsidP="00645813">
      <w:pPr>
        <w:numPr>
          <w:ilvl w:val="0"/>
          <w:numId w:val="59"/>
        </w:numPr>
        <w:spacing w:before="240" w:after="240"/>
        <w:ind w:left="360"/>
        <w:contextualSpacing/>
        <w:rPr>
          <w:rStyle w:val="Hipercze"/>
          <w:rFonts w:cstheme="minorHAnsi"/>
          <w:color w:val="auto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System SOWA jest dostosowany do potrzeb użytkowników z niepełnosprawnościami. Informacje na temat podstawowych funkcjonalności, które powinny umożliwić osobie z</w:t>
      </w:r>
      <w:r w:rsidR="00923369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niepełnosprawnościami skorzystanie z generatora są dostępne na stronie</w:t>
      </w:r>
      <w:r w:rsidR="007223C9">
        <w:rPr>
          <w:rFonts w:cstheme="minorHAnsi"/>
          <w:sz w:val="24"/>
          <w:szCs w:val="24"/>
        </w:rPr>
        <w:t xml:space="preserve"> </w:t>
      </w:r>
      <w:hyperlink r:id="rId17" w:history="1">
        <w:r w:rsidR="007223C9" w:rsidRPr="007223C9">
          <w:rPr>
            <w:rStyle w:val="Hipercze"/>
            <w:rFonts w:cstheme="minorHAnsi"/>
            <w:sz w:val="24"/>
            <w:szCs w:val="24"/>
          </w:rPr>
          <w:t>https://sowa.efs.gov.pl/Dostepnosc</w:t>
        </w:r>
      </w:hyperlink>
      <w:r w:rsidR="007223C9">
        <w:rPr>
          <w:rFonts w:cstheme="minorHAnsi"/>
          <w:sz w:val="24"/>
          <w:szCs w:val="24"/>
        </w:rPr>
        <w:t>.</w:t>
      </w:r>
    </w:p>
    <w:p w14:paraId="21606333" w14:textId="64D79A9A" w:rsidR="00FC4B09" w:rsidRPr="00726927" w:rsidRDefault="004E7579" w:rsidP="00645813">
      <w:pPr>
        <w:numPr>
          <w:ilvl w:val="0"/>
          <w:numId w:val="59"/>
        </w:num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Za poprawne działanie aplikacji SOWA odpowiada IZ PO WER. Sposób postępowania w</w:t>
      </w:r>
      <w:r w:rsidR="00060FF1" w:rsidRPr="00726927">
        <w:rPr>
          <w:rFonts w:cstheme="minorHAnsi"/>
          <w:sz w:val="24"/>
          <w:szCs w:val="24"/>
        </w:rPr>
        <w:t> 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przypadku wystąpienia problemów w funkcjonowaniu systemu SOWA został określony w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procedurze zgłaszania problemów z obsługą oraz nieprawidłowości w funkcjonowaniu SOWA dla Programu Operacyjnego Wiedza Edukacja Rozwój </w:t>
      </w:r>
      <w:r w:rsidR="0057686F" w:rsidRPr="00726927">
        <w:rPr>
          <w:rFonts w:cstheme="minorHAnsi"/>
          <w:sz w:val="24"/>
          <w:szCs w:val="24"/>
        </w:rPr>
        <w:t>d</w:t>
      </w:r>
      <w:r w:rsidRPr="00726927">
        <w:rPr>
          <w:rFonts w:cstheme="minorHAnsi"/>
          <w:sz w:val="24"/>
          <w:szCs w:val="24"/>
        </w:rPr>
        <w:t>ostępn</w:t>
      </w:r>
      <w:r w:rsidR="0057686F" w:rsidRPr="00726927">
        <w:rPr>
          <w:rFonts w:cstheme="minorHAnsi"/>
          <w:sz w:val="24"/>
          <w:szCs w:val="24"/>
        </w:rPr>
        <w:t>ej</w:t>
      </w:r>
      <w:r w:rsidRPr="00726927">
        <w:rPr>
          <w:rFonts w:cstheme="minorHAnsi"/>
          <w:sz w:val="24"/>
          <w:szCs w:val="24"/>
        </w:rPr>
        <w:t xml:space="preserve"> pod adresem </w:t>
      </w:r>
      <w:hyperlink r:id="rId18" w:history="1">
        <w:r w:rsidR="00FC4B09" w:rsidRPr="00726927">
          <w:rPr>
            <w:rStyle w:val="Hipercze"/>
            <w:rFonts w:cstheme="minorHAnsi"/>
            <w:color w:val="auto"/>
            <w:sz w:val="24"/>
            <w:szCs w:val="24"/>
          </w:rPr>
          <w:t>https://www.sowa.efs.gov.pl</w:t>
        </w:r>
      </w:hyperlink>
      <w:r w:rsidR="001C7AF6">
        <w:rPr>
          <w:rStyle w:val="Hipercze"/>
          <w:rFonts w:cstheme="minorHAnsi"/>
          <w:color w:val="auto"/>
          <w:sz w:val="24"/>
          <w:szCs w:val="24"/>
          <w:u w:val="none"/>
        </w:rPr>
        <w:t>.</w:t>
      </w:r>
    </w:p>
    <w:p w14:paraId="5CEE4E5B" w14:textId="77777777" w:rsidR="00874250" w:rsidRDefault="004E7579" w:rsidP="00645813">
      <w:pPr>
        <w:numPr>
          <w:ilvl w:val="0"/>
          <w:numId w:val="59"/>
        </w:numPr>
        <w:spacing w:before="240" w:after="0"/>
        <w:ind w:left="357" w:hanging="357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przypadku wystąpienia problemów technicznych w funkcjonowaniu aplikacji SOWA w</w:t>
      </w:r>
      <w:r w:rsidR="00060FF1" w:rsidRPr="00726927">
        <w:rPr>
          <w:rFonts w:cstheme="minorHAnsi"/>
          <w:sz w:val="24"/>
          <w:szCs w:val="24"/>
        </w:rPr>
        <w:t> 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terminie 7 dni przed zakończeniem terminu składania wniosków </w:t>
      </w:r>
      <w:r w:rsidR="00CB133D" w:rsidRPr="00726927">
        <w:rPr>
          <w:rFonts w:cstheme="minorHAnsi"/>
          <w:sz w:val="24"/>
          <w:szCs w:val="24"/>
        </w:rPr>
        <w:t xml:space="preserve">w </w:t>
      </w:r>
      <w:r w:rsidR="00E96F58" w:rsidRPr="00726927">
        <w:rPr>
          <w:rFonts w:cstheme="minorHAnsi"/>
          <w:sz w:val="24"/>
          <w:szCs w:val="24"/>
        </w:rPr>
        <w:t xml:space="preserve">ramach </w:t>
      </w:r>
      <w:r w:rsidR="009E7B30" w:rsidRPr="00726927">
        <w:rPr>
          <w:rFonts w:cstheme="minorHAnsi"/>
          <w:sz w:val="24"/>
          <w:szCs w:val="24"/>
        </w:rPr>
        <w:t>konkursu</w:t>
      </w:r>
      <w:r w:rsidR="00E37E48" w:rsidRPr="00726927">
        <w:rPr>
          <w:rFonts w:cstheme="minorHAnsi"/>
          <w:sz w:val="24"/>
          <w:szCs w:val="24"/>
        </w:rPr>
        <w:t>,</w:t>
      </w:r>
      <w:r w:rsidR="009E7B30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PARP może przedłużyć termin składania wniosków.</w:t>
      </w:r>
    </w:p>
    <w:p w14:paraId="204B9BA8" w14:textId="74803264" w:rsidR="00EA45E3" w:rsidRPr="00726927" w:rsidRDefault="004E7579" w:rsidP="00645813">
      <w:pPr>
        <w:pStyle w:val="Akapitzlist"/>
        <w:numPr>
          <w:ilvl w:val="0"/>
          <w:numId w:val="59"/>
        </w:numPr>
        <w:spacing w:after="240"/>
        <w:ind w:left="357" w:hanging="357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Instrukcja wypełniania wniosku jest dostępna wr</w:t>
      </w:r>
      <w:r w:rsidR="00804CAC" w:rsidRPr="00726927">
        <w:rPr>
          <w:rFonts w:cstheme="minorHAnsi"/>
          <w:sz w:val="24"/>
          <w:szCs w:val="24"/>
        </w:rPr>
        <w:t>az z aplikacją SOWA pod adresem</w:t>
      </w:r>
      <w:r w:rsidR="00EA45E3" w:rsidRPr="00726927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hyperlink r:id="rId19" w:history="1">
        <w:r w:rsidR="00FC4B09" w:rsidRPr="00726927">
          <w:rPr>
            <w:rStyle w:val="Hipercze"/>
            <w:rFonts w:cstheme="minorHAnsi"/>
            <w:color w:val="auto"/>
            <w:sz w:val="24"/>
            <w:szCs w:val="24"/>
          </w:rPr>
          <w:t>https://www.sowa.efs.gov.pl</w:t>
        </w:r>
      </w:hyperlink>
      <w:r w:rsidR="001C7AF6">
        <w:rPr>
          <w:rFonts w:cstheme="minorHAnsi"/>
          <w:sz w:val="24"/>
          <w:szCs w:val="24"/>
        </w:rPr>
        <w:t>.</w:t>
      </w:r>
    </w:p>
    <w:p w14:paraId="66E5AEC3" w14:textId="45FE7514" w:rsidR="00EA45E3" w:rsidRPr="00726927" w:rsidRDefault="00EA45E3" w:rsidP="00645813">
      <w:pPr>
        <w:pStyle w:val="Akapitzlist"/>
        <w:numPr>
          <w:ilvl w:val="0"/>
          <w:numId w:val="59"/>
        </w:numPr>
        <w:spacing w:before="240" w:after="240"/>
        <w:ind w:left="36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Dane teleadresowe </w:t>
      </w:r>
      <w:r w:rsidR="0024105A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 xml:space="preserve">nioskodawcy podawane we wniosku muszą być aktualne, w  szczególności dotyczy to adresu siedziby </w:t>
      </w:r>
      <w:r w:rsidR="0024105A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nioskodawcy i adresu e-mail służących do kor</w:t>
      </w:r>
      <w:r w:rsidR="001C7AF6">
        <w:rPr>
          <w:rFonts w:cstheme="minorHAnsi"/>
          <w:sz w:val="24"/>
          <w:szCs w:val="24"/>
        </w:rPr>
        <w:t>espondencji w trakcie konkursu.</w:t>
      </w:r>
    </w:p>
    <w:p w14:paraId="0540791C" w14:textId="01BF970C" w:rsidR="00FC4B09" w:rsidRPr="00726927" w:rsidRDefault="00EA45E3" w:rsidP="00645813">
      <w:pPr>
        <w:pStyle w:val="Akapitzlist"/>
        <w:numPr>
          <w:ilvl w:val="0"/>
          <w:numId w:val="59"/>
        </w:numPr>
        <w:spacing w:before="240" w:after="240"/>
        <w:ind w:left="36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Złożenie wniosku w systemie SOWA oznacza potwierdzenie zgodności z prawdą oświadczeń zawartych w sekcji VIII wniosku.</w:t>
      </w:r>
    </w:p>
    <w:p w14:paraId="561F20A7" w14:textId="5019EF15" w:rsidR="00897270" w:rsidRPr="00887298" w:rsidRDefault="00897270" w:rsidP="004A4E4A">
      <w:pPr>
        <w:pStyle w:val="Akapitzlist"/>
        <w:numPr>
          <w:ilvl w:val="0"/>
          <w:numId w:val="59"/>
        </w:numPr>
        <w:spacing w:before="240" w:after="0"/>
        <w:ind w:left="360"/>
        <w:rPr>
          <w:rFonts w:cstheme="minorHAnsi"/>
          <w:sz w:val="24"/>
          <w:szCs w:val="24"/>
        </w:rPr>
      </w:pPr>
      <w:r w:rsidRPr="00887298">
        <w:rPr>
          <w:rFonts w:cstheme="minorHAnsi"/>
          <w:sz w:val="24"/>
          <w:szCs w:val="24"/>
        </w:rPr>
        <w:t xml:space="preserve">Niniejszy konkurs jest konkursem zamkniętym, co oznacza że wnioski można składać w terminie </w:t>
      </w:r>
      <w:r w:rsidRPr="00F669AF">
        <w:rPr>
          <w:rFonts w:cstheme="minorHAnsi"/>
          <w:b/>
          <w:sz w:val="24"/>
          <w:szCs w:val="24"/>
        </w:rPr>
        <w:t xml:space="preserve">od </w:t>
      </w:r>
      <w:r w:rsidR="00887298" w:rsidRPr="00F669AF">
        <w:rPr>
          <w:rFonts w:cstheme="minorHAnsi"/>
          <w:b/>
          <w:sz w:val="24"/>
          <w:szCs w:val="24"/>
        </w:rPr>
        <w:t>26 lipca 2021 r.</w:t>
      </w:r>
      <w:r w:rsidR="004812B6" w:rsidRPr="00F669AF">
        <w:rPr>
          <w:rFonts w:cstheme="minorHAnsi"/>
          <w:b/>
          <w:sz w:val="24"/>
          <w:szCs w:val="24"/>
        </w:rPr>
        <w:t xml:space="preserve"> </w:t>
      </w:r>
      <w:r w:rsidRPr="00F669AF">
        <w:rPr>
          <w:rFonts w:cstheme="minorHAnsi"/>
          <w:b/>
          <w:sz w:val="24"/>
          <w:szCs w:val="24"/>
        </w:rPr>
        <w:t xml:space="preserve">do </w:t>
      </w:r>
      <w:r w:rsidR="00887298" w:rsidRPr="00F669AF">
        <w:rPr>
          <w:rFonts w:cstheme="minorHAnsi"/>
          <w:b/>
          <w:sz w:val="24"/>
          <w:szCs w:val="24"/>
        </w:rPr>
        <w:t>3 sierpnia 2021</w:t>
      </w:r>
      <w:r w:rsidR="004812B6" w:rsidRPr="00F669AF">
        <w:rPr>
          <w:rFonts w:cstheme="minorHAnsi"/>
          <w:b/>
          <w:sz w:val="24"/>
          <w:szCs w:val="24"/>
        </w:rPr>
        <w:t xml:space="preserve"> </w:t>
      </w:r>
      <w:r w:rsidRPr="00F669AF">
        <w:rPr>
          <w:rFonts w:cstheme="minorHAnsi"/>
          <w:b/>
          <w:sz w:val="24"/>
          <w:szCs w:val="24"/>
        </w:rPr>
        <w:t>r. do godziny 10.00.</w:t>
      </w:r>
    </w:p>
    <w:p w14:paraId="33CB4AEB" w14:textId="65E0FCB2" w:rsidR="008B1A63" w:rsidRPr="00726927" w:rsidRDefault="004E7579" w:rsidP="00645813">
      <w:pPr>
        <w:numPr>
          <w:ilvl w:val="0"/>
          <w:numId w:val="59"/>
        </w:numPr>
        <w:spacing w:after="0"/>
        <w:ind w:left="357" w:hanging="357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Za datę </w:t>
      </w:r>
      <w:r w:rsidR="00BB624F" w:rsidRPr="00726927">
        <w:rPr>
          <w:rFonts w:cstheme="minorHAnsi"/>
          <w:sz w:val="24"/>
          <w:szCs w:val="24"/>
        </w:rPr>
        <w:t>wpływu</w:t>
      </w:r>
      <w:r w:rsidR="0057686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wniosku o dofinansowanie </w:t>
      </w:r>
      <w:r w:rsidR="00805AB7" w:rsidRPr="00726927">
        <w:rPr>
          <w:rFonts w:cstheme="minorHAnsi"/>
          <w:sz w:val="24"/>
          <w:szCs w:val="24"/>
        </w:rPr>
        <w:t>należy</w:t>
      </w:r>
      <w:r w:rsidRPr="00726927">
        <w:rPr>
          <w:rFonts w:cstheme="minorHAnsi"/>
          <w:sz w:val="24"/>
          <w:szCs w:val="24"/>
        </w:rPr>
        <w:t xml:space="preserve"> uzna</w:t>
      </w:r>
      <w:r w:rsidR="00805AB7" w:rsidRPr="00726927">
        <w:rPr>
          <w:rFonts w:cstheme="minorHAnsi"/>
          <w:sz w:val="24"/>
          <w:szCs w:val="24"/>
        </w:rPr>
        <w:t>ć</w:t>
      </w:r>
      <w:r w:rsidR="00BB624F" w:rsidRPr="00726927">
        <w:rPr>
          <w:rFonts w:cstheme="minorHAnsi"/>
          <w:sz w:val="24"/>
          <w:szCs w:val="24"/>
        </w:rPr>
        <w:t xml:space="preserve"> datę</w:t>
      </w:r>
      <w:r w:rsidR="009C712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złożenia wersji elektronicznej wniosku w</w:t>
      </w:r>
      <w:r w:rsidR="008F7A7F" w:rsidRPr="00726927">
        <w:rPr>
          <w:rFonts w:cstheme="minorHAnsi"/>
          <w:sz w:val="24"/>
          <w:szCs w:val="24"/>
        </w:rPr>
        <w:t xml:space="preserve"> systemie </w:t>
      </w:r>
      <w:r w:rsidRPr="00726927">
        <w:rPr>
          <w:rFonts w:cstheme="minorHAnsi"/>
          <w:sz w:val="24"/>
          <w:szCs w:val="24"/>
        </w:rPr>
        <w:t>SOWA.</w:t>
      </w:r>
    </w:p>
    <w:p w14:paraId="58CA301F" w14:textId="715CF911" w:rsidR="00BA02ED" w:rsidRDefault="008B1A63" w:rsidP="00645813">
      <w:pPr>
        <w:numPr>
          <w:ilvl w:val="0"/>
          <w:numId w:val="59"/>
        </w:num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Wnioski, które </w:t>
      </w:r>
      <w:r w:rsidR="0030383E" w:rsidRPr="00726927">
        <w:rPr>
          <w:rFonts w:cstheme="minorHAnsi"/>
          <w:sz w:val="24"/>
          <w:szCs w:val="24"/>
        </w:rPr>
        <w:t>zostaną złożone</w:t>
      </w:r>
      <w:r w:rsidRPr="00726927">
        <w:rPr>
          <w:rFonts w:cstheme="minorHAnsi"/>
          <w:sz w:val="24"/>
          <w:szCs w:val="24"/>
        </w:rPr>
        <w:t xml:space="preserve"> po terminie naboru wniosków </w:t>
      </w:r>
      <w:r w:rsidR="00BB624F" w:rsidRPr="00726927">
        <w:rPr>
          <w:rFonts w:cstheme="minorHAnsi"/>
          <w:sz w:val="24"/>
          <w:szCs w:val="24"/>
        </w:rPr>
        <w:t xml:space="preserve">nie </w:t>
      </w:r>
      <w:r w:rsidRPr="00726927">
        <w:rPr>
          <w:rFonts w:cstheme="minorHAnsi"/>
          <w:sz w:val="24"/>
          <w:szCs w:val="24"/>
        </w:rPr>
        <w:t>będą</w:t>
      </w:r>
      <w:r w:rsidR="00606A6F" w:rsidRPr="00726927">
        <w:rPr>
          <w:rFonts w:cstheme="minorHAnsi"/>
          <w:sz w:val="24"/>
          <w:szCs w:val="24"/>
        </w:rPr>
        <w:t xml:space="preserve"> </w:t>
      </w:r>
      <w:r w:rsidR="00BB624F" w:rsidRPr="00726927">
        <w:rPr>
          <w:rFonts w:cstheme="minorHAnsi"/>
          <w:sz w:val="24"/>
          <w:szCs w:val="24"/>
        </w:rPr>
        <w:t>rozpatrywane</w:t>
      </w:r>
      <w:r w:rsidR="00BA02ED">
        <w:rPr>
          <w:rFonts w:cstheme="minorHAnsi"/>
          <w:sz w:val="24"/>
          <w:szCs w:val="24"/>
        </w:rPr>
        <w:t xml:space="preserve">, z zastrzeżeniem pkt 10a. </w:t>
      </w:r>
    </w:p>
    <w:p w14:paraId="30D118C1" w14:textId="373BBB3C" w:rsidR="00FF6D58" w:rsidRDefault="00E85DDA" w:rsidP="00E85DDA">
      <w:pPr>
        <w:tabs>
          <w:tab w:val="left" w:pos="426"/>
        </w:tabs>
        <w:spacing w:before="240" w:after="24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10a</w:t>
      </w:r>
      <w:r w:rsidR="008B1A63" w:rsidRPr="00BA02E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 w:rsidR="00BA02ED" w:rsidRPr="00BA02ED">
        <w:rPr>
          <w:rFonts w:cstheme="minorHAnsi"/>
          <w:sz w:val="24"/>
          <w:szCs w:val="24"/>
        </w:rPr>
        <w:t>W przypadku gdy uchybienie terminowi na złożenie wniosku o dofinansowanie wynika</w:t>
      </w:r>
    </w:p>
    <w:p w14:paraId="1905EF8B" w14:textId="6F1081FE" w:rsidR="00B90017" w:rsidRPr="00BA02ED" w:rsidRDefault="00BA02ED" w:rsidP="00FF6D58">
      <w:pPr>
        <w:spacing w:before="240" w:after="240"/>
        <w:ind w:left="397"/>
        <w:contextualSpacing/>
        <w:rPr>
          <w:rFonts w:cstheme="minorHAnsi"/>
          <w:sz w:val="24"/>
          <w:szCs w:val="24"/>
        </w:rPr>
      </w:pPr>
      <w:r w:rsidRPr="00BA02ED">
        <w:rPr>
          <w:rFonts w:cstheme="minorHAnsi"/>
          <w:sz w:val="24"/>
          <w:szCs w:val="24"/>
        </w:rPr>
        <w:t>bezpośrednio z wystąpienia COVID-19, PARP może uznać wniosek za złożony z zachowaniem terminu, o którym mowa w pkt 8, jeżeli opóźnienie w złożeniu wniosku nie przekroczyło 14 dni</w:t>
      </w:r>
      <w:r w:rsidR="00BD170B">
        <w:rPr>
          <w:rFonts w:cstheme="minorHAnsi"/>
          <w:sz w:val="24"/>
          <w:szCs w:val="24"/>
        </w:rPr>
        <w:t xml:space="preserve"> liczonych od daty zakończenia naboru</w:t>
      </w:r>
      <w:r w:rsidRPr="00BA02ED">
        <w:rPr>
          <w:rFonts w:cstheme="minorHAnsi"/>
          <w:sz w:val="24"/>
          <w:szCs w:val="24"/>
        </w:rPr>
        <w:t>.</w:t>
      </w:r>
    </w:p>
    <w:p w14:paraId="13C356A1" w14:textId="77777777" w:rsidR="00B90017" w:rsidRPr="00726927" w:rsidRDefault="004E7579" w:rsidP="00645813">
      <w:pPr>
        <w:numPr>
          <w:ilvl w:val="0"/>
          <w:numId w:val="59"/>
        </w:num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>Wnioskodawca może wycofać wniosek w każdym momencie przeprowadzania procedury wyboru projektu do dofinansowania. Oświadczenie o wycofaniu wniosku wymaga zachowania formy pisemnej lub elektronicznej przesłanej za pośrednictwem systemu SOWA.</w:t>
      </w:r>
    </w:p>
    <w:p w14:paraId="47DF1BA1" w14:textId="6488A79D" w:rsidR="003F6674" w:rsidRPr="00726927" w:rsidRDefault="004E7579" w:rsidP="00645813">
      <w:pPr>
        <w:numPr>
          <w:ilvl w:val="0"/>
          <w:numId w:val="59"/>
        </w:num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Wnioski złożone w odpowiedzi na konkurs niezależnie od statusu wniosku po rozstrzygnięciu konkursu nie będą zwracane </w:t>
      </w:r>
      <w:r w:rsidR="004812B6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nioskodawcom i będą zgodnie z wymogami systemu przechowywane w systemie SOWA.</w:t>
      </w:r>
      <w:bookmarkStart w:id="59" w:name="_Toc521573059"/>
    </w:p>
    <w:p w14:paraId="5533D1B8" w14:textId="0E8B599B" w:rsidR="003F6674" w:rsidRPr="00726927" w:rsidRDefault="003F6674" w:rsidP="00645813">
      <w:pPr>
        <w:numPr>
          <w:ilvl w:val="0"/>
          <w:numId w:val="59"/>
        </w:num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Załączniki dołączone dodatkowo do wniosku o dofinansowanie (poza wymaganymi zgodnie z właściwymi kryteriami dostępu) nie będą brane pod uwagę w trakcie oceny.</w:t>
      </w:r>
      <w:bookmarkEnd w:id="59"/>
    </w:p>
    <w:p w14:paraId="6D44F1ED" w14:textId="56AB0A7A" w:rsidR="00C9633B" w:rsidRPr="00726927" w:rsidRDefault="004E7579" w:rsidP="00645813">
      <w:pPr>
        <w:numPr>
          <w:ilvl w:val="0"/>
          <w:numId w:val="59"/>
        </w:numPr>
        <w:spacing w:before="240" w:after="240"/>
        <w:ind w:left="36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Maksymalna wielkość </w:t>
      </w:r>
      <w:r w:rsidR="008E4BDA" w:rsidRPr="00726927">
        <w:rPr>
          <w:rFonts w:cstheme="minorHAnsi"/>
          <w:sz w:val="24"/>
          <w:szCs w:val="24"/>
        </w:rPr>
        <w:t xml:space="preserve">pojedynczego </w:t>
      </w:r>
      <w:r w:rsidR="009D7ED2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>ałączni</w:t>
      </w:r>
      <w:r w:rsidR="006E3940" w:rsidRPr="00726927">
        <w:rPr>
          <w:rFonts w:cstheme="minorHAnsi"/>
          <w:sz w:val="24"/>
          <w:szCs w:val="24"/>
        </w:rPr>
        <w:t>ka przekazywanego z wnioskiem o </w:t>
      </w:r>
      <w:r w:rsidRPr="00726927">
        <w:rPr>
          <w:rFonts w:cstheme="minorHAnsi"/>
          <w:sz w:val="24"/>
          <w:szCs w:val="24"/>
        </w:rPr>
        <w:t xml:space="preserve">dofinasowanie za pośrednictwem </w:t>
      </w:r>
      <w:r w:rsidR="008F7A7F" w:rsidRPr="00726927">
        <w:rPr>
          <w:rFonts w:cstheme="minorHAnsi"/>
          <w:sz w:val="24"/>
          <w:szCs w:val="24"/>
        </w:rPr>
        <w:t xml:space="preserve">systemu </w:t>
      </w:r>
      <w:r w:rsidRPr="00726927">
        <w:rPr>
          <w:rFonts w:cstheme="minorHAnsi"/>
          <w:sz w:val="24"/>
          <w:szCs w:val="24"/>
        </w:rPr>
        <w:t xml:space="preserve">SOWA nie może przekroczyć </w:t>
      </w:r>
      <w:r w:rsidR="00FE05FF" w:rsidRPr="00726927">
        <w:rPr>
          <w:rFonts w:cstheme="minorHAnsi"/>
          <w:sz w:val="24"/>
          <w:szCs w:val="24"/>
        </w:rPr>
        <w:t>2 MB</w:t>
      </w:r>
      <w:r w:rsidRPr="00726927">
        <w:rPr>
          <w:rFonts w:cstheme="minorHAnsi"/>
          <w:sz w:val="24"/>
          <w:szCs w:val="24"/>
        </w:rPr>
        <w:t xml:space="preserve">. Łączna wielkość </w:t>
      </w:r>
      <w:r w:rsidR="007747DC" w:rsidRPr="00726927">
        <w:rPr>
          <w:rFonts w:cstheme="minorHAnsi"/>
          <w:sz w:val="24"/>
          <w:szCs w:val="24"/>
        </w:rPr>
        <w:t xml:space="preserve">wszystkich </w:t>
      </w:r>
      <w:r w:rsidR="007C5800" w:rsidRPr="00726927">
        <w:rPr>
          <w:rFonts w:cstheme="minorHAnsi"/>
          <w:sz w:val="24"/>
          <w:szCs w:val="24"/>
        </w:rPr>
        <w:t xml:space="preserve">załączonych do wniosku </w:t>
      </w:r>
      <w:r w:rsidR="00736D25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 xml:space="preserve">ałączników nie może przekroczyć </w:t>
      </w:r>
      <w:r w:rsidR="00FE05FF" w:rsidRPr="00726927">
        <w:rPr>
          <w:rFonts w:cstheme="minorHAnsi"/>
          <w:sz w:val="24"/>
          <w:szCs w:val="24"/>
        </w:rPr>
        <w:t>10 MB</w:t>
      </w:r>
      <w:r w:rsidRPr="00726927">
        <w:rPr>
          <w:rFonts w:cstheme="minorHAnsi"/>
          <w:sz w:val="24"/>
          <w:szCs w:val="24"/>
        </w:rPr>
        <w:t>.</w:t>
      </w:r>
      <w:r w:rsidR="00EE1806" w:rsidRPr="00726927">
        <w:rPr>
          <w:rFonts w:cstheme="minorHAnsi"/>
          <w:sz w:val="24"/>
          <w:szCs w:val="24"/>
        </w:rPr>
        <w:t xml:space="preserve"> W</w:t>
      </w:r>
      <w:r w:rsidR="00060FF1" w:rsidRPr="00726927">
        <w:rPr>
          <w:rFonts w:cstheme="minorHAnsi"/>
          <w:sz w:val="24"/>
          <w:szCs w:val="24"/>
        </w:rPr>
        <w:t> </w:t>
      </w:r>
      <w:r w:rsidR="007C5800" w:rsidRPr="00726927">
        <w:rPr>
          <w:rFonts w:cstheme="minorHAnsi"/>
          <w:sz w:val="24"/>
          <w:szCs w:val="24"/>
        </w:rPr>
        <w:t xml:space="preserve"> przypadku, gdy wielkość </w:t>
      </w:r>
      <w:r w:rsidR="00736D25">
        <w:rPr>
          <w:rFonts w:cstheme="minorHAnsi"/>
          <w:sz w:val="24"/>
          <w:szCs w:val="24"/>
        </w:rPr>
        <w:t>z</w:t>
      </w:r>
      <w:r w:rsidR="00EE1806" w:rsidRPr="00726927">
        <w:rPr>
          <w:rFonts w:cstheme="minorHAnsi"/>
          <w:sz w:val="24"/>
          <w:szCs w:val="24"/>
        </w:rPr>
        <w:t>ałącznika przekracza dopuszczalną wielkość</w:t>
      </w:r>
      <w:r w:rsidR="002275DB" w:rsidRPr="00726927">
        <w:rPr>
          <w:rFonts w:cstheme="minorHAnsi"/>
          <w:sz w:val="24"/>
          <w:szCs w:val="24"/>
        </w:rPr>
        <w:t>,</w:t>
      </w:r>
      <w:r w:rsidR="007C5800" w:rsidRPr="00726927">
        <w:rPr>
          <w:rFonts w:cstheme="minorHAnsi"/>
          <w:sz w:val="24"/>
          <w:szCs w:val="24"/>
        </w:rPr>
        <w:t xml:space="preserve"> możliwe jest przesłanie </w:t>
      </w:r>
      <w:r w:rsidR="00736D25">
        <w:rPr>
          <w:rFonts w:cstheme="minorHAnsi"/>
          <w:sz w:val="24"/>
          <w:szCs w:val="24"/>
        </w:rPr>
        <w:t>z</w:t>
      </w:r>
      <w:r w:rsidR="00EE1806" w:rsidRPr="00726927">
        <w:rPr>
          <w:rFonts w:cstheme="minorHAnsi"/>
          <w:sz w:val="24"/>
          <w:szCs w:val="24"/>
        </w:rPr>
        <w:t>ałączników za pośrednictwem modułu „k</w:t>
      </w:r>
      <w:r w:rsidR="008638AD" w:rsidRPr="00726927">
        <w:rPr>
          <w:rFonts w:cstheme="minorHAnsi"/>
          <w:sz w:val="24"/>
          <w:szCs w:val="24"/>
        </w:rPr>
        <w:t>orespondencja” w systemie SOWA.</w:t>
      </w:r>
    </w:p>
    <w:p w14:paraId="0F9AF796" w14:textId="2E1245C8" w:rsidR="008037CD" w:rsidRPr="00726927" w:rsidRDefault="008037CD" w:rsidP="00B6445E">
      <w:pPr>
        <w:pStyle w:val="Nagwek1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60" w:name="_Toc29458243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Rozdział </w:t>
      </w:r>
      <w:r w:rsidR="00FC5FF5" w:rsidRPr="00726927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A90693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5E17F6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65B44" w:rsidRPr="00726927"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>cena wniosków</w:t>
      </w:r>
      <w:bookmarkEnd w:id="60"/>
    </w:p>
    <w:p w14:paraId="4718E0F3" w14:textId="77777777" w:rsidR="00526712" w:rsidRPr="00726927" w:rsidRDefault="0008599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61" w:name="_Toc29458244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FC5FF5" w:rsidRPr="00726927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0F5535" w:rsidRPr="00726927">
        <w:rPr>
          <w:rFonts w:asciiTheme="minorHAnsi" w:hAnsiTheme="minorHAnsi" w:cstheme="minorHAnsi"/>
          <w:color w:val="auto"/>
          <w:sz w:val="24"/>
          <w:szCs w:val="24"/>
        </w:rPr>
        <w:t>.1</w:t>
      </w:r>
      <w:r w:rsidR="00E04F85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F5535" w:rsidRPr="00726927">
        <w:rPr>
          <w:rFonts w:asciiTheme="minorHAnsi" w:hAnsiTheme="minorHAnsi" w:cstheme="minorHAnsi"/>
          <w:color w:val="auto"/>
          <w:sz w:val="24"/>
          <w:szCs w:val="24"/>
        </w:rPr>
        <w:t>Komisja Oceny Projektów</w:t>
      </w:r>
      <w:r w:rsidR="00E111CE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(KOP)</w:t>
      </w:r>
      <w:bookmarkEnd w:id="61"/>
    </w:p>
    <w:p w14:paraId="6A88354A" w14:textId="77ADB89F" w:rsidR="009A6337" w:rsidRPr="00726927" w:rsidRDefault="009A6337" w:rsidP="007A0E04">
      <w:pPr>
        <w:pStyle w:val="Akapitzlist"/>
        <w:numPr>
          <w:ilvl w:val="0"/>
          <w:numId w:val="43"/>
        </w:numPr>
        <w:spacing w:after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Oceny spełnienia kryteriów wyboru projektów przez projekty uczestniczące w konkursie dokonuje KOP z</w:t>
      </w:r>
      <w:r w:rsidR="001C7AF6">
        <w:rPr>
          <w:rFonts w:cstheme="minorHAnsi"/>
          <w:sz w:val="24"/>
          <w:szCs w:val="24"/>
        </w:rPr>
        <w:t>godnie z art. 44 ust. 1 ustawy.</w:t>
      </w:r>
    </w:p>
    <w:p w14:paraId="1DFC4D4B" w14:textId="07A91AA2" w:rsidR="00526712" w:rsidRPr="00726927" w:rsidRDefault="00001349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Prezes PARP lub właściwy </w:t>
      </w:r>
      <w:r w:rsidR="00736D25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 xml:space="preserve">astępca </w:t>
      </w:r>
      <w:r w:rsidR="00736D25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rezesa PARP powołuje </w:t>
      </w:r>
      <w:r w:rsidR="00526712" w:rsidRPr="00726927">
        <w:rPr>
          <w:rFonts w:cstheme="minorHAnsi"/>
          <w:sz w:val="24"/>
          <w:szCs w:val="24"/>
        </w:rPr>
        <w:t xml:space="preserve">KOP </w:t>
      </w:r>
      <w:r w:rsidR="003161E2" w:rsidRPr="00726927">
        <w:rPr>
          <w:rFonts w:cstheme="minorHAnsi"/>
          <w:sz w:val="24"/>
          <w:szCs w:val="24"/>
        </w:rPr>
        <w:t>oraz określa regulamin je</w:t>
      </w:r>
      <w:r w:rsidR="00395E42" w:rsidRPr="00726927">
        <w:rPr>
          <w:rFonts w:cstheme="minorHAnsi"/>
          <w:sz w:val="24"/>
          <w:szCs w:val="24"/>
        </w:rPr>
        <w:t>go</w:t>
      </w:r>
      <w:r w:rsidR="003161E2" w:rsidRPr="00726927">
        <w:rPr>
          <w:rFonts w:cstheme="minorHAnsi"/>
          <w:sz w:val="24"/>
          <w:szCs w:val="24"/>
        </w:rPr>
        <w:t xml:space="preserve"> pracy</w:t>
      </w:r>
      <w:r w:rsidR="00526712" w:rsidRPr="00726927">
        <w:rPr>
          <w:rFonts w:cstheme="minorHAnsi"/>
          <w:sz w:val="24"/>
          <w:szCs w:val="24"/>
        </w:rPr>
        <w:t>.</w:t>
      </w:r>
    </w:p>
    <w:p w14:paraId="732E02BF" w14:textId="09203487" w:rsidR="00526712" w:rsidRPr="00726927" w:rsidRDefault="00526712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KOP obrad</w:t>
      </w:r>
      <w:r w:rsidR="009E7B30" w:rsidRPr="00726927">
        <w:rPr>
          <w:rFonts w:cstheme="minorHAnsi"/>
          <w:sz w:val="24"/>
          <w:szCs w:val="24"/>
        </w:rPr>
        <w:t>uje w ramach jednego posiedzenia</w:t>
      </w:r>
      <w:r w:rsidR="00707863">
        <w:rPr>
          <w:rFonts w:cstheme="minorHAnsi"/>
          <w:sz w:val="24"/>
          <w:szCs w:val="24"/>
        </w:rPr>
        <w:t xml:space="preserve">. </w:t>
      </w:r>
      <w:r w:rsidR="00F34851" w:rsidRPr="00726927">
        <w:rPr>
          <w:rFonts w:cstheme="minorHAnsi"/>
          <w:sz w:val="24"/>
          <w:szCs w:val="24"/>
        </w:rPr>
        <w:t>Posiedzenie KOP kończy się zatwierdzeniem listy, o której mowa w art. 45 ust. 2 ustawy wdrożeniowej, tj. listy ocenionych projektów zawierającej przyznane oceny, ze wskazaniem projektów wybranych do dofinansowania.</w:t>
      </w:r>
    </w:p>
    <w:p w14:paraId="472C44AF" w14:textId="77777777" w:rsidR="00526712" w:rsidRPr="00726927" w:rsidRDefault="00526712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skład KOP z prawem dokonywania oceny projektów </w:t>
      </w:r>
      <w:r w:rsidR="00B12067" w:rsidRPr="00726927">
        <w:rPr>
          <w:rFonts w:cstheme="minorHAnsi"/>
          <w:sz w:val="24"/>
          <w:szCs w:val="24"/>
        </w:rPr>
        <w:t>wchodzą</w:t>
      </w:r>
      <w:r w:rsidRPr="00726927">
        <w:rPr>
          <w:rFonts w:cstheme="minorHAnsi"/>
          <w:sz w:val="24"/>
          <w:szCs w:val="24"/>
        </w:rPr>
        <w:t>:</w:t>
      </w:r>
    </w:p>
    <w:p w14:paraId="0853CB9D" w14:textId="77777777" w:rsidR="00526712" w:rsidRPr="00726927" w:rsidRDefault="001478BB" w:rsidP="00D83996">
      <w:p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a) </w:t>
      </w:r>
      <w:r w:rsidR="00B12067" w:rsidRPr="00726927">
        <w:rPr>
          <w:rFonts w:cstheme="minorHAnsi"/>
          <w:sz w:val="24"/>
          <w:szCs w:val="24"/>
        </w:rPr>
        <w:tab/>
      </w:r>
      <w:r w:rsidR="00526712" w:rsidRPr="00726927">
        <w:rPr>
          <w:rFonts w:cstheme="minorHAnsi"/>
          <w:sz w:val="24"/>
          <w:szCs w:val="24"/>
        </w:rPr>
        <w:t>pracownicy PARP;</w:t>
      </w:r>
    </w:p>
    <w:p w14:paraId="11B6F7F1" w14:textId="3FFAB7F0" w:rsidR="00E407DB" w:rsidRPr="00726927" w:rsidRDefault="00E407DB" w:rsidP="00854F98">
      <w:pPr>
        <w:spacing w:after="0"/>
        <w:ind w:left="850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b)</w:t>
      </w:r>
      <w:r w:rsidRPr="00726927">
        <w:rPr>
          <w:rFonts w:cstheme="minorHAnsi"/>
          <w:sz w:val="24"/>
          <w:szCs w:val="24"/>
        </w:rPr>
        <w:tab/>
      </w:r>
      <w:r w:rsidR="001478BB" w:rsidRPr="00726927">
        <w:rPr>
          <w:rFonts w:cstheme="minorHAnsi"/>
          <w:sz w:val="24"/>
          <w:szCs w:val="24"/>
        </w:rPr>
        <w:t>eksperci, o których mowa w art. 68</w:t>
      </w:r>
      <w:r w:rsidR="00833BF2" w:rsidRPr="00726927">
        <w:rPr>
          <w:rFonts w:cstheme="minorHAnsi"/>
          <w:sz w:val="24"/>
          <w:szCs w:val="24"/>
        </w:rPr>
        <w:t xml:space="preserve"> </w:t>
      </w:r>
      <w:r w:rsidR="001478BB" w:rsidRPr="00726927">
        <w:rPr>
          <w:rFonts w:cstheme="minorHAnsi"/>
          <w:sz w:val="24"/>
          <w:szCs w:val="24"/>
        </w:rPr>
        <w:t>a ust. 1 pkt 1 ustawy;</w:t>
      </w:r>
    </w:p>
    <w:p w14:paraId="33528AFB" w14:textId="2A5A41A7" w:rsidR="006F4589" w:rsidRPr="00726927" w:rsidRDefault="00E407DB" w:rsidP="00854F98">
      <w:pPr>
        <w:spacing w:after="0"/>
        <w:ind w:left="850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c)</w:t>
      </w:r>
      <w:r w:rsidRPr="00726927">
        <w:rPr>
          <w:rFonts w:cstheme="minorHAnsi"/>
          <w:sz w:val="24"/>
          <w:szCs w:val="24"/>
        </w:rPr>
        <w:tab/>
      </w:r>
      <w:r w:rsidR="001478BB" w:rsidRPr="00726927">
        <w:rPr>
          <w:rFonts w:cstheme="minorHAnsi"/>
          <w:sz w:val="24"/>
          <w:szCs w:val="24"/>
        </w:rPr>
        <w:t>pracownicy tymczasowi, o których mowa w art. 2 pkt 2 ustawy z dnia 9 lipca 2003 r. o</w:t>
      </w:r>
      <w:r w:rsidR="006E3940" w:rsidRPr="00726927">
        <w:rPr>
          <w:rFonts w:cstheme="minorHAnsi"/>
          <w:sz w:val="24"/>
          <w:szCs w:val="24"/>
        </w:rPr>
        <w:t> </w:t>
      </w:r>
      <w:r w:rsidR="001478BB" w:rsidRPr="00726927">
        <w:rPr>
          <w:rFonts w:cstheme="minorHAnsi"/>
          <w:sz w:val="24"/>
          <w:szCs w:val="24"/>
        </w:rPr>
        <w:t>zatrudnianiu pracowników tymczasowych (</w:t>
      </w:r>
      <w:r w:rsidR="003F6674" w:rsidRPr="00726927">
        <w:rPr>
          <w:rFonts w:cstheme="minorHAnsi"/>
          <w:sz w:val="24"/>
          <w:szCs w:val="24"/>
        </w:rPr>
        <w:t>Dz. U. z 201</w:t>
      </w:r>
      <w:r w:rsidR="00E85DDA">
        <w:rPr>
          <w:rFonts w:cstheme="minorHAnsi"/>
          <w:sz w:val="24"/>
          <w:szCs w:val="24"/>
        </w:rPr>
        <w:t>9</w:t>
      </w:r>
      <w:r w:rsidR="003F6674" w:rsidRPr="00726927">
        <w:rPr>
          <w:rFonts w:cstheme="minorHAnsi"/>
          <w:sz w:val="24"/>
          <w:szCs w:val="24"/>
        </w:rPr>
        <w:t xml:space="preserve"> r. poz. </w:t>
      </w:r>
      <w:r w:rsidR="00E85DDA">
        <w:rPr>
          <w:rFonts w:cstheme="minorHAnsi"/>
          <w:sz w:val="24"/>
          <w:szCs w:val="24"/>
        </w:rPr>
        <w:t>1</w:t>
      </w:r>
      <w:r w:rsidR="003F6674" w:rsidRPr="00726927">
        <w:rPr>
          <w:rFonts w:cstheme="minorHAnsi"/>
          <w:sz w:val="24"/>
          <w:szCs w:val="24"/>
        </w:rPr>
        <w:t>5</w:t>
      </w:r>
      <w:r w:rsidR="00E85DDA">
        <w:rPr>
          <w:rFonts w:cstheme="minorHAnsi"/>
          <w:sz w:val="24"/>
          <w:szCs w:val="24"/>
        </w:rPr>
        <w:t>63</w:t>
      </w:r>
      <w:r w:rsidR="003F6674" w:rsidRPr="00726927">
        <w:rPr>
          <w:rFonts w:cstheme="minorHAnsi"/>
          <w:sz w:val="24"/>
          <w:szCs w:val="24"/>
        </w:rPr>
        <w:t>).</w:t>
      </w:r>
    </w:p>
    <w:p w14:paraId="00AA7C08" w14:textId="535C6200" w:rsidR="00B12067" w:rsidRPr="00726927" w:rsidRDefault="00B12067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Liczba członków KOP z prawem dokonywania oceny projektów wynosi </w:t>
      </w:r>
      <w:r w:rsidR="0097134D" w:rsidRPr="00726927">
        <w:rPr>
          <w:rFonts w:cstheme="minorHAnsi"/>
          <w:sz w:val="24"/>
          <w:szCs w:val="24"/>
        </w:rPr>
        <w:t>nie mniej niż</w:t>
      </w:r>
      <w:r w:rsidR="00760E2B" w:rsidRPr="00726927">
        <w:rPr>
          <w:rFonts w:cstheme="minorHAnsi"/>
          <w:sz w:val="24"/>
          <w:szCs w:val="24"/>
        </w:rPr>
        <w:t xml:space="preserve"> </w:t>
      </w:r>
      <w:r w:rsidR="00E023E8" w:rsidRPr="00726927">
        <w:rPr>
          <w:rFonts w:cstheme="minorHAnsi"/>
          <w:sz w:val="24"/>
          <w:szCs w:val="24"/>
        </w:rPr>
        <w:t>3 </w:t>
      </w:r>
      <w:r w:rsidRPr="00726927">
        <w:rPr>
          <w:rFonts w:cstheme="minorHAnsi"/>
          <w:sz w:val="24"/>
          <w:szCs w:val="24"/>
        </w:rPr>
        <w:t>osoby.</w:t>
      </w:r>
    </w:p>
    <w:p w14:paraId="2764DEE7" w14:textId="0318FA30" w:rsidR="00526712" w:rsidRPr="00726927" w:rsidRDefault="00526712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Przewodniczącym KOP i </w:t>
      </w:r>
      <w:r w:rsidR="00736D25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 xml:space="preserve">astępcą </w:t>
      </w:r>
      <w:r w:rsidR="00F669AF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rzewodniczącego KOP (o ile zostanie powołany) są pracownicy PARP.</w:t>
      </w:r>
    </w:p>
    <w:p w14:paraId="0CA3B5C0" w14:textId="32F9591C" w:rsidR="00526712" w:rsidRPr="00726927" w:rsidRDefault="00526712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 xml:space="preserve">Oceny spełniania przez dany projekt kryteriów merytorycznych wyboru projektów dokonuje </w:t>
      </w:r>
      <w:r w:rsidR="00D83996" w:rsidRPr="00726927">
        <w:rPr>
          <w:rFonts w:cstheme="minorHAnsi"/>
          <w:sz w:val="24"/>
          <w:szCs w:val="24"/>
        </w:rPr>
        <w:t xml:space="preserve">2 </w:t>
      </w:r>
      <w:r w:rsidRPr="00726927">
        <w:rPr>
          <w:rFonts w:cstheme="minorHAnsi"/>
          <w:sz w:val="24"/>
          <w:szCs w:val="24"/>
        </w:rPr>
        <w:t xml:space="preserve">członków KOP wybieranych w drodze losowania przeprowadzonego przez </w:t>
      </w:r>
      <w:r w:rsidR="00736D25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rzewodniczącego KOP na posiedzeniu KOP w obecności: co najmniej 3 członków KOP oraz obserwatorów wskazanych przez KM</w:t>
      </w:r>
      <w:r w:rsidR="009C712F" w:rsidRPr="00726927">
        <w:rPr>
          <w:rFonts w:cstheme="minorHAnsi"/>
          <w:sz w:val="24"/>
          <w:szCs w:val="24"/>
        </w:rPr>
        <w:t xml:space="preserve"> PO WER</w:t>
      </w:r>
      <w:r w:rsidRPr="00726927">
        <w:rPr>
          <w:rFonts w:cstheme="minorHAnsi"/>
          <w:sz w:val="24"/>
          <w:szCs w:val="24"/>
        </w:rPr>
        <w:t xml:space="preserve"> (o ile K</w:t>
      </w:r>
      <w:r w:rsidR="008638AD" w:rsidRPr="00726927">
        <w:rPr>
          <w:rFonts w:cstheme="minorHAnsi"/>
          <w:sz w:val="24"/>
          <w:szCs w:val="24"/>
        </w:rPr>
        <w:t>M wskazał swoich obserwatorów).</w:t>
      </w:r>
    </w:p>
    <w:p w14:paraId="7F804EFA" w14:textId="22DC618A" w:rsidR="00526712" w:rsidRPr="00726927" w:rsidRDefault="00526712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Opis sposobu przeprowadzenia procedury losowania członków KOP dokonujących oceny spełniania przez dany projekt poszczególnych kryteriów wyboru projektów określa </w:t>
      </w:r>
      <w:r w:rsidR="00736D25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egulamin pracy KOP,</w:t>
      </w:r>
      <w:r w:rsidR="00C71365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a wyniki tego losowania zostaną </w:t>
      </w:r>
      <w:r w:rsidR="008638AD" w:rsidRPr="00726927">
        <w:rPr>
          <w:rFonts w:cstheme="minorHAnsi"/>
          <w:sz w:val="24"/>
          <w:szCs w:val="24"/>
        </w:rPr>
        <w:t xml:space="preserve">zawarte w protokole z prac KOP. </w:t>
      </w:r>
    </w:p>
    <w:p w14:paraId="7862D0EA" w14:textId="7B96A0DA" w:rsidR="00526712" w:rsidRPr="00726927" w:rsidRDefault="00526712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Przed rozpoczęciem prac KOP PARP sporządza listę wszystkich projektów złożonych w</w:t>
      </w:r>
      <w:r w:rsidR="00060FF1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odpowiedzi </w:t>
      </w:r>
      <w:r w:rsidR="002C3FFA">
        <w:rPr>
          <w:rFonts w:cstheme="minorHAnsi"/>
          <w:sz w:val="24"/>
          <w:szCs w:val="24"/>
        </w:rPr>
        <w:t>konkurs</w:t>
      </w:r>
      <w:r w:rsidRPr="00726927">
        <w:rPr>
          <w:rFonts w:cstheme="minorHAnsi"/>
          <w:sz w:val="24"/>
          <w:szCs w:val="24"/>
        </w:rPr>
        <w:t xml:space="preserve"> (wraz z nazwą </w:t>
      </w:r>
      <w:r w:rsidR="00736D25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nioskodawcy oraz tytułem projektu) i</w:t>
      </w:r>
      <w:r w:rsidR="00060FF1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przedstawia ją do wiadomości członkom KOP przed podpisaniem przez nich oświadczenia o</w:t>
      </w:r>
      <w:r w:rsidR="00243000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bezstronności, o którym mowa w </w:t>
      </w:r>
      <w:r w:rsidR="00480B09" w:rsidRPr="00726927">
        <w:rPr>
          <w:rFonts w:cstheme="minorHAnsi"/>
          <w:sz w:val="24"/>
          <w:szCs w:val="24"/>
        </w:rPr>
        <w:t>pkt.</w:t>
      </w:r>
      <w:r w:rsidR="001478BB" w:rsidRPr="00726927">
        <w:rPr>
          <w:rFonts w:cstheme="minorHAnsi"/>
          <w:sz w:val="24"/>
          <w:szCs w:val="24"/>
        </w:rPr>
        <w:t xml:space="preserve"> </w:t>
      </w:r>
      <w:r w:rsidR="00784429" w:rsidRPr="00726927">
        <w:rPr>
          <w:rFonts w:cstheme="minorHAnsi"/>
          <w:sz w:val="24"/>
          <w:szCs w:val="24"/>
        </w:rPr>
        <w:t>10</w:t>
      </w:r>
      <w:r w:rsidR="001478BB" w:rsidRPr="00726927">
        <w:rPr>
          <w:rFonts w:cstheme="minorHAnsi"/>
          <w:sz w:val="24"/>
          <w:szCs w:val="24"/>
        </w:rPr>
        <w:t>.</w:t>
      </w:r>
    </w:p>
    <w:p w14:paraId="01F5AA35" w14:textId="60D4AA14" w:rsidR="00526712" w:rsidRPr="00726927" w:rsidRDefault="00526712" w:rsidP="00645813">
      <w:pPr>
        <w:numPr>
          <w:ilvl w:val="0"/>
          <w:numId w:val="43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Przed przystąpieniem do oceny wniosku członek KOP podpisuje deklarację poufności zgodnie ze wzorem </w:t>
      </w:r>
      <w:r w:rsidR="00113759" w:rsidRPr="00726927">
        <w:rPr>
          <w:rFonts w:cstheme="minorHAnsi"/>
          <w:sz w:val="24"/>
          <w:szCs w:val="24"/>
        </w:rPr>
        <w:t>stanowiącym</w:t>
      </w:r>
      <w:r w:rsidRPr="00726927">
        <w:rPr>
          <w:rFonts w:cstheme="minorHAnsi"/>
          <w:sz w:val="24"/>
          <w:szCs w:val="24"/>
        </w:rPr>
        <w:t xml:space="preserve"> </w:t>
      </w:r>
      <w:r w:rsidR="00736D25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 xml:space="preserve">ałącznik nr </w:t>
      </w:r>
      <w:r w:rsidR="00A10497" w:rsidRPr="00726927">
        <w:rPr>
          <w:rFonts w:cstheme="minorHAnsi"/>
          <w:sz w:val="24"/>
          <w:szCs w:val="24"/>
        </w:rPr>
        <w:t>3</w:t>
      </w:r>
      <w:r w:rsidRPr="00726927">
        <w:rPr>
          <w:rFonts w:cstheme="minorHAnsi"/>
          <w:sz w:val="24"/>
          <w:szCs w:val="24"/>
        </w:rPr>
        <w:t xml:space="preserve"> do </w:t>
      </w:r>
      <w:r w:rsidR="00736D25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egulaminu</w:t>
      </w:r>
      <w:r w:rsidR="00294F5E" w:rsidRPr="00726927">
        <w:rPr>
          <w:rFonts w:cstheme="minorHAnsi"/>
          <w:sz w:val="24"/>
          <w:szCs w:val="24"/>
        </w:rPr>
        <w:t xml:space="preserve"> </w:t>
      </w:r>
      <w:r w:rsidR="00201B14" w:rsidRPr="00726927">
        <w:rPr>
          <w:rFonts w:cstheme="minorHAnsi"/>
          <w:sz w:val="24"/>
          <w:szCs w:val="24"/>
        </w:rPr>
        <w:t>konkursu</w:t>
      </w:r>
      <w:r w:rsidRPr="00726927">
        <w:rPr>
          <w:rFonts w:cstheme="minorHAnsi"/>
          <w:sz w:val="24"/>
          <w:szCs w:val="24"/>
        </w:rPr>
        <w:t xml:space="preserve"> ora</w:t>
      </w:r>
      <w:r w:rsidR="008638AD" w:rsidRPr="00726927">
        <w:rPr>
          <w:rFonts w:cstheme="minorHAnsi"/>
          <w:sz w:val="24"/>
          <w:szCs w:val="24"/>
        </w:rPr>
        <w:t>z oświadczenie o bezstronności:</w:t>
      </w:r>
    </w:p>
    <w:p w14:paraId="488F56D8" w14:textId="2875CD21" w:rsidR="00526712" w:rsidRPr="00726927" w:rsidRDefault="00526712" w:rsidP="00645813">
      <w:pPr>
        <w:pStyle w:val="Akapitzlist"/>
        <w:numPr>
          <w:ilvl w:val="3"/>
          <w:numId w:val="13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pracownika PARP zgodne ze wzorem </w:t>
      </w:r>
      <w:r w:rsidR="00113759" w:rsidRPr="00726927">
        <w:rPr>
          <w:rFonts w:cstheme="minorHAnsi"/>
          <w:sz w:val="24"/>
          <w:szCs w:val="24"/>
        </w:rPr>
        <w:t>stanowiącym</w:t>
      </w:r>
      <w:r w:rsidRPr="00726927">
        <w:rPr>
          <w:rFonts w:cstheme="minorHAnsi"/>
          <w:sz w:val="24"/>
          <w:szCs w:val="24"/>
        </w:rPr>
        <w:t xml:space="preserve"> </w:t>
      </w:r>
      <w:r w:rsidR="00736D25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 xml:space="preserve">ałącznik nr </w:t>
      </w:r>
      <w:r w:rsidR="00A10497" w:rsidRPr="00726927">
        <w:rPr>
          <w:rFonts w:cstheme="minorHAnsi"/>
          <w:sz w:val="24"/>
          <w:szCs w:val="24"/>
        </w:rPr>
        <w:t>4</w:t>
      </w:r>
      <w:r w:rsidRPr="00726927">
        <w:rPr>
          <w:rFonts w:cstheme="minorHAnsi"/>
          <w:sz w:val="24"/>
          <w:szCs w:val="24"/>
        </w:rPr>
        <w:t xml:space="preserve"> do </w:t>
      </w:r>
      <w:r w:rsidR="00736D25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egulaminu</w:t>
      </w:r>
      <w:r w:rsidR="00A41164" w:rsidRPr="00726927">
        <w:rPr>
          <w:rFonts w:cstheme="minorHAnsi"/>
          <w:sz w:val="24"/>
          <w:szCs w:val="24"/>
        </w:rPr>
        <w:t xml:space="preserve"> konkursu</w:t>
      </w:r>
      <w:r w:rsidR="008638AD" w:rsidRPr="00726927">
        <w:rPr>
          <w:rFonts w:cstheme="minorHAnsi"/>
          <w:sz w:val="24"/>
          <w:szCs w:val="24"/>
        </w:rPr>
        <w:t>;</w:t>
      </w:r>
    </w:p>
    <w:p w14:paraId="3E038106" w14:textId="41E1CA1D" w:rsidR="00526712" w:rsidRPr="00726927" w:rsidRDefault="00526712" w:rsidP="00645813">
      <w:pPr>
        <w:pStyle w:val="Akapitzlist"/>
        <w:numPr>
          <w:ilvl w:val="3"/>
          <w:numId w:val="13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eksperta, o którym mowa w art. </w:t>
      </w:r>
      <w:r w:rsidR="00012F8A" w:rsidRPr="00726927">
        <w:rPr>
          <w:rFonts w:cstheme="minorHAnsi"/>
          <w:sz w:val="24"/>
          <w:szCs w:val="24"/>
        </w:rPr>
        <w:t>68</w:t>
      </w:r>
      <w:r w:rsidR="00F34851" w:rsidRPr="00726927">
        <w:rPr>
          <w:rFonts w:cstheme="minorHAnsi"/>
          <w:sz w:val="24"/>
          <w:szCs w:val="24"/>
        </w:rPr>
        <w:t xml:space="preserve"> </w:t>
      </w:r>
      <w:r w:rsidR="00012F8A" w:rsidRPr="00726927">
        <w:rPr>
          <w:rFonts w:cstheme="minorHAnsi"/>
          <w:sz w:val="24"/>
          <w:szCs w:val="24"/>
        </w:rPr>
        <w:t xml:space="preserve">a ust. 1 pkt 1 </w:t>
      </w:r>
      <w:r w:rsidRPr="00726927">
        <w:rPr>
          <w:rFonts w:cstheme="minorHAnsi"/>
          <w:sz w:val="24"/>
          <w:szCs w:val="24"/>
        </w:rPr>
        <w:t xml:space="preserve">ustawy zgodne ze wzorem </w:t>
      </w:r>
      <w:r w:rsidR="00113759" w:rsidRPr="00726927">
        <w:rPr>
          <w:rFonts w:cstheme="minorHAnsi"/>
          <w:sz w:val="24"/>
          <w:szCs w:val="24"/>
        </w:rPr>
        <w:t>stanowiącym</w:t>
      </w:r>
      <w:r w:rsidRPr="00726927">
        <w:rPr>
          <w:rFonts w:cstheme="minorHAnsi"/>
          <w:sz w:val="24"/>
          <w:szCs w:val="24"/>
        </w:rPr>
        <w:t xml:space="preserve"> </w:t>
      </w:r>
      <w:r w:rsidR="00736D25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>ałącznik nr</w:t>
      </w:r>
      <w:r w:rsidR="00A10497" w:rsidRPr="00726927">
        <w:rPr>
          <w:rFonts w:cstheme="minorHAnsi"/>
          <w:sz w:val="24"/>
          <w:szCs w:val="24"/>
        </w:rPr>
        <w:t xml:space="preserve"> 5</w:t>
      </w:r>
      <w:r w:rsidRPr="00726927">
        <w:rPr>
          <w:rFonts w:cstheme="minorHAnsi"/>
          <w:sz w:val="24"/>
          <w:szCs w:val="24"/>
        </w:rPr>
        <w:t xml:space="preserve"> do </w:t>
      </w:r>
      <w:r w:rsidR="00736D25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egulaminu</w:t>
      </w:r>
      <w:r w:rsidR="00A41164" w:rsidRPr="00726927">
        <w:rPr>
          <w:rFonts w:cstheme="minorHAnsi"/>
          <w:sz w:val="24"/>
          <w:szCs w:val="24"/>
        </w:rPr>
        <w:t xml:space="preserve"> konkursu</w:t>
      </w:r>
      <w:r w:rsidR="008638AD" w:rsidRPr="00726927">
        <w:rPr>
          <w:rFonts w:cstheme="minorHAnsi"/>
          <w:sz w:val="24"/>
          <w:szCs w:val="24"/>
        </w:rPr>
        <w:t>.</w:t>
      </w:r>
    </w:p>
    <w:p w14:paraId="2779AAE2" w14:textId="77777777" w:rsidR="00526712" w:rsidRPr="00726927" w:rsidRDefault="00526712" w:rsidP="00645813">
      <w:pPr>
        <w:numPr>
          <w:ilvl w:val="0"/>
          <w:numId w:val="43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pracach KOP w charakterze obserwatorów (bez prawa dokonywania oceny projektów) mogą uczestniczyć:</w:t>
      </w:r>
    </w:p>
    <w:p w14:paraId="44842EE0" w14:textId="3E19D3EC" w:rsidR="00CD4E8F" w:rsidRPr="00726927" w:rsidRDefault="00526712" w:rsidP="00645813">
      <w:pPr>
        <w:pStyle w:val="Akapitzlist"/>
        <w:numPr>
          <w:ilvl w:val="0"/>
          <w:numId w:val="56"/>
        </w:numPr>
        <w:spacing w:after="0"/>
        <w:ind w:left="993" w:hanging="567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przedstawiciele ministra (ministrów) właściwego (właściwych) ds. związanych tematycznie z zakresem konkursu (o ile zostali zgłoszeni </w:t>
      </w:r>
      <w:r w:rsidR="008638AD" w:rsidRPr="00726927">
        <w:rPr>
          <w:rFonts w:cstheme="minorHAnsi"/>
          <w:sz w:val="24"/>
          <w:szCs w:val="24"/>
        </w:rPr>
        <w:t>przez ministra bądź ministrów);</w:t>
      </w:r>
    </w:p>
    <w:p w14:paraId="6BD73CF0" w14:textId="7FE3E550" w:rsidR="00CD4E8F" w:rsidRPr="00726927" w:rsidRDefault="00526712" w:rsidP="00645813">
      <w:pPr>
        <w:pStyle w:val="Akapitzlist"/>
        <w:numPr>
          <w:ilvl w:val="0"/>
          <w:numId w:val="56"/>
        </w:numPr>
        <w:spacing w:after="0"/>
        <w:ind w:left="993" w:hanging="567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przedstawiciele IZ</w:t>
      </w:r>
      <w:r w:rsidR="008E4BDA" w:rsidRPr="00726927">
        <w:rPr>
          <w:rFonts w:cstheme="minorHAnsi"/>
          <w:sz w:val="24"/>
          <w:szCs w:val="24"/>
        </w:rPr>
        <w:t xml:space="preserve"> PO WER</w:t>
      </w:r>
      <w:r w:rsidRPr="00726927">
        <w:rPr>
          <w:rFonts w:cstheme="minorHAnsi"/>
          <w:sz w:val="24"/>
          <w:szCs w:val="24"/>
        </w:rPr>
        <w:t xml:space="preserve"> (z inicjatywy IZ</w:t>
      </w:r>
      <w:r w:rsidR="008E4BDA" w:rsidRPr="00726927">
        <w:rPr>
          <w:rFonts w:cstheme="minorHAnsi"/>
          <w:sz w:val="24"/>
          <w:szCs w:val="24"/>
        </w:rPr>
        <w:t xml:space="preserve"> PO WER</w:t>
      </w:r>
      <w:r w:rsidRPr="00726927">
        <w:rPr>
          <w:rFonts w:cstheme="minorHAnsi"/>
          <w:sz w:val="24"/>
          <w:szCs w:val="24"/>
        </w:rPr>
        <w:t>);</w:t>
      </w:r>
    </w:p>
    <w:p w14:paraId="277E2A36" w14:textId="20B71279" w:rsidR="00526712" w:rsidRPr="00726927" w:rsidRDefault="00526712" w:rsidP="00645813">
      <w:pPr>
        <w:pStyle w:val="Akapitzlist"/>
        <w:numPr>
          <w:ilvl w:val="0"/>
          <w:numId w:val="56"/>
        </w:numPr>
        <w:spacing w:after="0"/>
        <w:ind w:left="993" w:hanging="567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przedstawiciele </w:t>
      </w:r>
      <w:r w:rsidR="00736D25">
        <w:rPr>
          <w:rFonts w:cstheme="minorHAnsi"/>
          <w:sz w:val="24"/>
          <w:szCs w:val="24"/>
        </w:rPr>
        <w:t>p</w:t>
      </w:r>
      <w:r w:rsidR="00C81DE2" w:rsidRPr="00726927">
        <w:rPr>
          <w:rFonts w:cstheme="minorHAnsi"/>
          <w:sz w:val="24"/>
          <w:szCs w:val="24"/>
        </w:rPr>
        <w:t>artner</w:t>
      </w:r>
      <w:r w:rsidRPr="00726927">
        <w:rPr>
          <w:rFonts w:cstheme="minorHAnsi"/>
          <w:sz w:val="24"/>
          <w:szCs w:val="24"/>
        </w:rPr>
        <w:t xml:space="preserve">ów, o których mowa w art. 5 rozporządzenia ogólnego, w tym </w:t>
      </w:r>
      <w:r w:rsidR="006E3940" w:rsidRPr="00726927">
        <w:rPr>
          <w:rFonts w:cstheme="minorHAnsi"/>
          <w:sz w:val="24"/>
          <w:szCs w:val="24"/>
        </w:rPr>
        <w:t>w </w:t>
      </w:r>
      <w:r w:rsidRPr="00726927">
        <w:rPr>
          <w:rFonts w:cstheme="minorHAnsi"/>
          <w:sz w:val="24"/>
          <w:szCs w:val="24"/>
        </w:rPr>
        <w:t xml:space="preserve">szczególności </w:t>
      </w:r>
      <w:r w:rsidR="00736D25">
        <w:rPr>
          <w:rFonts w:cstheme="minorHAnsi"/>
          <w:sz w:val="24"/>
          <w:szCs w:val="24"/>
        </w:rPr>
        <w:t>p</w:t>
      </w:r>
      <w:r w:rsidR="00C81DE2" w:rsidRPr="00726927">
        <w:rPr>
          <w:rFonts w:cstheme="minorHAnsi"/>
          <w:sz w:val="24"/>
          <w:szCs w:val="24"/>
        </w:rPr>
        <w:t>artner</w:t>
      </w:r>
      <w:r w:rsidRPr="00726927">
        <w:rPr>
          <w:rFonts w:cstheme="minorHAnsi"/>
          <w:sz w:val="24"/>
          <w:szCs w:val="24"/>
        </w:rPr>
        <w:t>ów wchodzących w skład KM</w:t>
      </w:r>
      <w:r w:rsidR="009C712F" w:rsidRPr="00726927">
        <w:rPr>
          <w:rFonts w:cstheme="minorHAnsi"/>
          <w:sz w:val="24"/>
          <w:szCs w:val="24"/>
        </w:rPr>
        <w:t xml:space="preserve"> PO WER</w:t>
      </w:r>
      <w:r w:rsidRPr="00726927">
        <w:rPr>
          <w:rFonts w:cstheme="minorHAnsi"/>
          <w:sz w:val="24"/>
          <w:szCs w:val="24"/>
        </w:rPr>
        <w:t xml:space="preserve"> (przy zachowaniu zasady bezstronności).</w:t>
      </w:r>
    </w:p>
    <w:p w14:paraId="2E26318C" w14:textId="4E9CDB01" w:rsidR="00526712" w:rsidRPr="00726927" w:rsidRDefault="00526712" w:rsidP="00645813">
      <w:pPr>
        <w:numPr>
          <w:ilvl w:val="0"/>
          <w:numId w:val="43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Przed udziałem w pracach KOP</w:t>
      </w:r>
      <w:r w:rsidR="00936AD9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każdy z obserwatorów podpisuje deklarację poufności, zgodnie ze wzorem stanowiącym </w:t>
      </w:r>
      <w:r w:rsidR="00736D25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 xml:space="preserve">ałącznik nr </w:t>
      </w:r>
      <w:r w:rsidR="00A10497" w:rsidRPr="00726927">
        <w:rPr>
          <w:rFonts w:cstheme="minorHAnsi"/>
          <w:sz w:val="24"/>
          <w:szCs w:val="24"/>
        </w:rPr>
        <w:t>6</w:t>
      </w:r>
      <w:r w:rsidR="006B7C1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do </w:t>
      </w:r>
      <w:r w:rsidR="00736D25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egulaminu</w:t>
      </w:r>
      <w:r w:rsidR="00A41164" w:rsidRPr="00726927">
        <w:rPr>
          <w:rFonts w:cstheme="minorHAnsi"/>
          <w:sz w:val="24"/>
          <w:szCs w:val="24"/>
        </w:rPr>
        <w:t xml:space="preserve"> konkursu</w:t>
      </w:r>
      <w:r w:rsidRPr="00726927">
        <w:rPr>
          <w:rFonts w:cstheme="minorHAnsi"/>
          <w:sz w:val="24"/>
          <w:szCs w:val="24"/>
        </w:rPr>
        <w:t>.</w:t>
      </w:r>
    </w:p>
    <w:p w14:paraId="0A47947A" w14:textId="77777777" w:rsidR="00526712" w:rsidRPr="00726927" w:rsidRDefault="00526712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Przed rozpoczęciem oceny projektów w ramach KOP, PARP przekazuje osobom wchodzącym w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skład KOP z prawem dokonywania oceny projektów informacje dotyczące wymogów, które muszą spełniać projekty ubiegające się o dofinansowanie w ramach konkursu, w tym w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lastRenderedPageBreak/>
        <w:t>szczególności informacje na temat procedury oceny oraz obowiązujących w ramach konkursu kryteriów wyboru projektów.</w:t>
      </w:r>
    </w:p>
    <w:p w14:paraId="7717C886" w14:textId="106F394C" w:rsidR="00BB3F58" w:rsidRPr="00726927" w:rsidRDefault="00BB3F58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Do składu KOP mogą być powoływane wyłącznie osoby (pracownicy lub eksperci)</w:t>
      </w:r>
      <w:r w:rsidR="001F34EE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które posiadają certyfikat potwierdzający ukończenie obligatoryjnego e-learningowego programu szkoleniowego uprawniającego do dokonywania oceny w ramach danej osi priorytetowej PO WER. Ukończenie szkolenia przez osoby powołane w skład KOP, jest konieczne po upływie 30 dni od dnia udostępnienia szkolenia na platformie. Ukończenie ww. szkoleń stanowi spełnienie minimalnych wymagań, o których mowa w art. 44 ust. 4 ustawy w </w:t>
      </w:r>
      <w:r w:rsidR="00BF0AF1" w:rsidRPr="00726927">
        <w:rPr>
          <w:rFonts w:cstheme="minorHAnsi"/>
          <w:sz w:val="24"/>
          <w:szCs w:val="24"/>
        </w:rPr>
        <w:t>odniesieniu do</w:t>
      </w:r>
      <w:r w:rsidRPr="00726927">
        <w:rPr>
          <w:rFonts w:cstheme="minorHAnsi"/>
          <w:sz w:val="24"/>
          <w:szCs w:val="24"/>
        </w:rPr>
        <w:t xml:space="preserve"> pracowników wchodzących w skład KOP i 68</w:t>
      </w:r>
      <w:r w:rsidR="00833BF2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a ust. 3 pkt 4 w</w:t>
      </w:r>
      <w:r w:rsidR="00AB10A4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 </w:t>
      </w:r>
      <w:r w:rsidR="00BF0AF1" w:rsidRPr="00726927">
        <w:rPr>
          <w:rFonts w:cstheme="minorHAnsi"/>
          <w:sz w:val="24"/>
          <w:szCs w:val="24"/>
        </w:rPr>
        <w:t>odniesieniu do</w:t>
      </w:r>
      <w:r w:rsidRPr="00726927">
        <w:rPr>
          <w:rFonts w:cstheme="minorHAnsi"/>
          <w:sz w:val="24"/>
          <w:szCs w:val="24"/>
        </w:rPr>
        <w:t xml:space="preserve"> ekspertów wchodzących w skład KOP. Niezależenie od powyższego</w:t>
      </w:r>
      <w:r w:rsidR="00936AD9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PARP </w:t>
      </w:r>
      <w:r w:rsidR="00BF0AF1" w:rsidRPr="00726927">
        <w:rPr>
          <w:rFonts w:cstheme="minorHAnsi"/>
          <w:sz w:val="24"/>
          <w:szCs w:val="24"/>
        </w:rPr>
        <w:t>w</w:t>
      </w:r>
      <w:r w:rsidR="00060FF1" w:rsidRPr="00726927">
        <w:rPr>
          <w:rFonts w:cstheme="minorHAnsi"/>
          <w:sz w:val="24"/>
          <w:szCs w:val="24"/>
        </w:rPr>
        <w:t> </w:t>
      </w:r>
      <w:r w:rsidR="00BF0AF1" w:rsidRPr="00726927">
        <w:rPr>
          <w:rFonts w:cstheme="minorHAnsi"/>
          <w:sz w:val="24"/>
          <w:szCs w:val="24"/>
        </w:rPr>
        <w:t xml:space="preserve"> razie potrzeby zapewni</w:t>
      </w:r>
      <w:r w:rsidRPr="00726927">
        <w:rPr>
          <w:rFonts w:cstheme="minorHAnsi"/>
          <w:sz w:val="24"/>
          <w:szCs w:val="24"/>
        </w:rPr>
        <w:t xml:space="preserve"> członkom KOP odpowiednie szkolenia przygotowujące do prowadzenia oceny w </w:t>
      </w:r>
      <w:r w:rsidR="00BF0AF1" w:rsidRPr="00726927">
        <w:rPr>
          <w:rFonts w:cstheme="minorHAnsi"/>
          <w:sz w:val="24"/>
          <w:szCs w:val="24"/>
        </w:rPr>
        <w:t>danym</w:t>
      </w:r>
      <w:r w:rsidRPr="00726927">
        <w:rPr>
          <w:rFonts w:cstheme="minorHAnsi"/>
          <w:sz w:val="24"/>
          <w:szCs w:val="24"/>
        </w:rPr>
        <w:t xml:space="preserve"> konkursie</w:t>
      </w:r>
      <w:r w:rsidR="00562A20" w:rsidRPr="00726927">
        <w:rPr>
          <w:rFonts w:cstheme="minorHAnsi"/>
          <w:sz w:val="24"/>
          <w:szCs w:val="24"/>
        </w:rPr>
        <w:t>.</w:t>
      </w:r>
    </w:p>
    <w:p w14:paraId="6674A7B6" w14:textId="22F9CCF5" w:rsidR="00526712" w:rsidRPr="00726927" w:rsidRDefault="00526712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Obowiązek posiadania właściwego certyfikatu do dokonywania oceny w ramach danej osi priorytetowej PO WER dotyczy również </w:t>
      </w:r>
      <w:r w:rsidR="00736D25">
        <w:rPr>
          <w:rFonts w:cstheme="minorHAnsi"/>
          <w:sz w:val="24"/>
          <w:szCs w:val="24"/>
        </w:rPr>
        <w:t>p</w:t>
      </w:r>
      <w:r w:rsidR="008638AD" w:rsidRPr="00726927">
        <w:rPr>
          <w:rFonts w:cstheme="minorHAnsi"/>
          <w:sz w:val="24"/>
          <w:szCs w:val="24"/>
        </w:rPr>
        <w:t xml:space="preserve">rzewodniczącego KOP i </w:t>
      </w:r>
      <w:r w:rsidR="00736D25">
        <w:rPr>
          <w:rFonts w:cstheme="minorHAnsi"/>
          <w:sz w:val="24"/>
          <w:szCs w:val="24"/>
        </w:rPr>
        <w:t>z</w:t>
      </w:r>
      <w:r w:rsidR="008638AD" w:rsidRPr="00726927">
        <w:rPr>
          <w:rFonts w:cstheme="minorHAnsi"/>
          <w:sz w:val="24"/>
          <w:szCs w:val="24"/>
        </w:rPr>
        <w:t xml:space="preserve">astępcy </w:t>
      </w:r>
      <w:r w:rsidR="00736D25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rzewodniczącego KOP</w:t>
      </w:r>
      <w:r w:rsidR="00A53271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(o ile został powołany).</w:t>
      </w:r>
    </w:p>
    <w:p w14:paraId="2452F06C" w14:textId="10E4EDC8" w:rsidR="00526712" w:rsidRPr="00726927" w:rsidRDefault="00526712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celu usprawnienia procesu dokonywania oceny projektów w ramach KOP, PARP może podjąć decyzję o odstąpieniu od dokonywania oceny w trybie stacjonarnym i</w:t>
      </w:r>
      <w:r w:rsidR="0089652D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przeprowadzeniu oceny całkowicie lub częściowo w trybie niestacjonarnym. W takim przypadku, sposób organizacji prac KOP w trybie niestacjonarnym PARP określa w</w:t>
      </w:r>
      <w:r w:rsidR="0089652D" w:rsidRPr="00726927">
        <w:rPr>
          <w:rFonts w:cstheme="minorHAnsi"/>
          <w:sz w:val="24"/>
          <w:szCs w:val="24"/>
        </w:rPr>
        <w:t> </w:t>
      </w:r>
      <w:r w:rsidR="00736D25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egulaminie pracy KOP, a przebieg oceny odnotowuje w protokole z prac KOP.</w:t>
      </w:r>
    </w:p>
    <w:p w14:paraId="1CDE2A04" w14:textId="77777777" w:rsidR="00562A20" w:rsidRPr="00726927" w:rsidRDefault="00526712" w:rsidP="00645813">
      <w:pPr>
        <w:numPr>
          <w:ilvl w:val="0"/>
          <w:numId w:val="4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Projekty podlegające ocenie przez KOP i kwalifikujące się do zarejestrowania w SL 2014 są rejestrowane w SL 2014 zgodnie z procedurami wewnętrznymi PARP.</w:t>
      </w:r>
    </w:p>
    <w:p w14:paraId="11FE9992" w14:textId="77777777" w:rsidR="00562A20" w:rsidRPr="00726927" w:rsidRDefault="00562A2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62" w:name="_Toc29458245"/>
      <w:r w:rsidRPr="00726927">
        <w:rPr>
          <w:rFonts w:asciiTheme="minorHAnsi" w:hAnsiTheme="minorHAnsi" w:cstheme="minorHAnsi"/>
          <w:color w:val="auto"/>
          <w:sz w:val="24"/>
          <w:szCs w:val="24"/>
        </w:rPr>
        <w:t>Podrozdział 8.2 Uzupełnienie lub poprawienie wniosku o dofinansowanie</w:t>
      </w:r>
      <w:bookmarkEnd w:id="62"/>
    </w:p>
    <w:p w14:paraId="6F563FC4" w14:textId="2A9074DF" w:rsidR="00606AED" w:rsidRPr="00726927" w:rsidRDefault="00606AED" w:rsidP="00645813">
      <w:pPr>
        <w:numPr>
          <w:ilvl w:val="0"/>
          <w:numId w:val="44"/>
        </w:numPr>
        <w:spacing w:before="240" w:after="24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726927">
        <w:rPr>
          <w:rFonts w:eastAsia="Times New Roman" w:cstheme="minorHAnsi"/>
          <w:sz w:val="24"/>
          <w:szCs w:val="24"/>
          <w:lang w:eastAsia="pl-PL"/>
        </w:rPr>
        <w:t>PARP</w:t>
      </w:r>
      <w:r w:rsidR="00562A20" w:rsidRPr="007269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82DAF" w:rsidRPr="00726927">
        <w:rPr>
          <w:rFonts w:eastAsia="Times New Roman" w:cstheme="minorHAnsi"/>
          <w:sz w:val="24"/>
          <w:szCs w:val="24"/>
          <w:lang w:eastAsia="pl-PL"/>
        </w:rPr>
        <w:t>wzywa</w:t>
      </w:r>
      <w:r w:rsidR="00562A20" w:rsidRPr="007269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36D25">
        <w:rPr>
          <w:rFonts w:eastAsia="Times New Roman" w:cstheme="minorHAnsi"/>
          <w:sz w:val="24"/>
          <w:szCs w:val="24"/>
          <w:lang w:eastAsia="pl-PL"/>
        </w:rPr>
        <w:t>w</w:t>
      </w:r>
      <w:r w:rsidR="00282DAF" w:rsidRPr="00726927">
        <w:rPr>
          <w:rFonts w:eastAsia="Times New Roman" w:cstheme="minorHAnsi"/>
          <w:sz w:val="24"/>
          <w:szCs w:val="24"/>
          <w:lang w:eastAsia="pl-PL"/>
        </w:rPr>
        <w:t xml:space="preserve">nioskodawcę do </w:t>
      </w:r>
      <w:r w:rsidR="00562A20" w:rsidRPr="00726927">
        <w:rPr>
          <w:rFonts w:eastAsia="Times New Roman" w:cstheme="minorHAnsi"/>
          <w:sz w:val="24"/>
          <w:szCs w:val="24"/>
          <w:lang w:eastAsia="pl-PL"/>
        </w:rPr>
        <w:t>uzupełniania</w:t>
      </w:r>
      <w:r w:rsidR="00113759" w:rsidRPr="00726927">
        <w:rPr>
          <w:rFonts w:eastAsia="Times New Roman" w:cstheme="minorHAnsi"/>
          <w:sz w:val="24"/>
          <w:szCs w:val="24"/>
          <w:lang w:eastAsia="pl-PL"/>
        </w:rPr>
        <w:t xml:space="preserve"> lub </w:t>
      </w:r>
      <w:r w:rsidR="00562A20" w:rsidRPr="00726927">
        <w:rPr>
          <w:rFonts w:eastAsia="Times New Roman" w:cstheme="minorHAnsi"/>
          <w:sz w:val="24"/>
          <w:szCs w:val="24"/>
          <w:lang w:eastAsia="pl-PL"/>
        </w:rPr>
        <w:t xml:space="preserve">poprawiania projektu </w:t>
      </w:r>
      <w:r w:rsidR="00382D11" w:rsidRPr="00726927">
        <w:rPr>
          <w:rFonts w:eastAsia="Times New Roman" w:cstheme="minorHAnsi"/>
          <w:sz w:val="24"/>
          <w:szCs w:val="24"/>
          <w:lang w:eastAsia="pl-PL"/>
        </w:rPr>
        <w:t xml:space="preserve">zgodnie z </w:t>
      </w:r>
      <w:r w:rsidR="00562A20" w:rsidRPr="00726927">
        <w:rPr>
          <w:rFonts w:eastAsia="Times New Roman" w:cstheme="minorHAnsi"/>
          <w:sz w:val="24"/>
          <w:szCs w:val="24"/>
          <w:lang w:eastAsia="pl-PL"/>
        </w:rPr>
        <w:t xml:space="preserve">art. 43 lub 45 ust. 3 ustawy drogą elektroniczną przy użyciu adresu e-mail ustalonego z </w:t>
      </w:r>
      <w:r w:rsidR="00736D25">
        <w:rPr>
          <w:rFonts w:eastAsia="Times New Roman" w:cstheme="minorHAnsi"/>
          <w:sz w:val="24"/>
          <w:szCs w:val="24"/>
          <w:lang w:eastAsia="pl-PL"/>
        </w:rPr>
        <w:t>w</w:t>
      </w:r>
      <w:r w:rsidR="00562A20" w:rsidRPr="00726927">
        <w:rPr>
          <w:rFonts w:eastAsia="Times New Roman" w:cstheme="minorHAnsi"/>
          <w:sz w:val="24"/>
          <w:szCs w:val="24"/>
          <w:lang w:eastAsia="pl-PL"/>
        </w:rPr>
        <w:t xml:space="preserve">nioskodawcą </w:t>
      </w:r>
      <w:r w:rsidRPr="00726927">
        <w:rPr>
          <w:rFonts w:eastAsia="Times New Roman" w:cstheme="minorHAnsi"/>
          <w:sz w:val="24"/>
          <w:szCs w:val="24"/>
          <w:lang w:eastAsia="pl-PL"/>
        </w:rPr>
        <w:t>(</w:t>
      </w:r>
      <w:r w:rsidR="00562A20" w:rsidRPr="00726927">
        <w:rPr>
          <w:rFonts w:eastAsia="Times New Roman" w:cstheme="minorHAnsi"/>
          <w:sz w:val="24"/>
          <w:szCs w:val="24"/>
          <w:lang w:eastAsia="pl-PL"/>
        </w:rPr>
        <w:t xml:space="preserve">lub za pomocą modułu komunikacji w </w:t>
      </w:r>
      <w:r w:rsidR="008F7A7F" w:rsidRPr="00726927">
        <w:rPr>
          <w:rFonts w:eastAsia="Times New Roman" w:cstheme="minorHAnsi"/>
          <w:sz w:val="24"/>
          <w:szCs w:val="24"/>
          <w:lang w:eastAsia="pl-PL"/>
        </w:rPr>
        <w:t xml:space="preserve">systemie </w:t>
      </w:r>
      <w:r w:rsidR="00562A20" w:rsidRPr="00726927">
        <w:rPr>
          <w:rFonts w:eastAsia="Times New Roman" w:cstheme="minorHAnsi"/>
          <w:sz w:val="24"/>
          <w:szCs w:val="24"/>
          <w:lang w:eastAsia="pl-PL"/>
        </w:rPr>
        <w:t>SOWA lub w formie pisemnej</w:t>
      </w:r>
      <w:r w:rsidRPr="00726927">
        <w:rPr>
          <w:rFonts w:eastAsia="Times New Roman" w:cstheme="minorHAnsi"/>
          <w:sz w:val="24"/>
          <w:szCs w:val="24"/>
          <w:lang w:eastAsia="pl-PL"/>
        </w:rPr>
        <w:t xml:space="preserve">). </w:t>
      </w:r>
      <w:r w:rsidR="001109E1" w:rsidRPr="00726927">
        <w:rPr>
          <w:rFonts w:eastAsia="Times New Roman" w:cstheme="minorHAnsi"/>
          <w:sz w:val="24"/>
          <w:szCs w:val="24"/>
          <w:lang w:eastAsia="pl-PL"/>
        </w:rPr>
        <w:t>Oświadczenie dotyczące skutków niezachowania wskazanej formy komunikacji, o którym mowa w art. 41 ust. 2 pkt 7</w:t>
      </w:r>
      <w:r w:rsidR="00833BF2" w:rsidRPr="007269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109E1" w:rsidRPr="00726927">
        <w:rPr>
          <w:rFonts w:eastAsia="Times New Roman" w:cstheme="minorHAnsi"/>
          <w:sz w:val="24"/>
          <w:szCs w:val="24"/>
          <w:lang w:eastAsia="pl-PL"/>
        </w:rPr>
        <w:t xml:space="preserve">c ustawy jest składane przez </w:t>
      </w:r>
      <w:r w:rsidR="00736D25">
        <w:rPr>
          <w:rFonts w:eastAsia="Times New Roman" w:cstheme="minorHAnsi"/>
          <w:sz w:val="24"/>
          <w:szCs w:val="24"/>
          <w:lang w:eastAsia="pl-PL"/>
        </w:rPr>
        <w:t>w</w:t>
      </w:r>
      <w:r w:rsidR="001109E1" w:rsidRPr="00726927">
        <w:rPr>
          <w:rFonts w:eastAsia="Times New Roman" w:cstheme="minorHAnsi"/>
          <w:sz w:val="24"/>
          <w:szCs w:val="24"/>
          <w:lang w:eastAsia="pl-PL"/>
        </w:rPr>
        <w:t>nioskodawcę wraz z pozostałymi oświadczeniami w sekcji VIII wniosku o dofinansowanie projektu.</w:t>
      </w:r>
    </w:p>
    <w:p w14:paraId="5AD93837" w14:textId="77777777" w:rsidR="00562A20" w:rsidRPr="00726927" w:rsidRDefault="00562A20" w:rsidP="00645813">
      <w:pPr>
        <w:numPr>
          <w:ilvl w:val="0"/>
          <w:numId w:val="4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Weryfikacja</w:t>
      </w:r>
      <w:r w:rsidR="000F4460" w:rsidRPr="00726927">
        <w:rPr>
          <w:rFonts w:cstheme="minorHAnsi"/>
          <w:sz w:val="24"/>
          <w:szCs w:val="24"/>
        </w:rPr>
        <w:t xml:space="preserve"> spełnienia</w:t>
      </w:r>
      <w:r w:rsidRPr="00726927">
        <w:rPr>
          <w:rFonts w:cstheme="minorHAnsi"/>
          <w:sz w:val="24"/>
          <w:szCs w:val="24"/>
        </w:rPr>
        <w:t xml:space="preserve"> warunków formalnych</w:t>
      </w:r>
      <w:r w:rsidR="00916C75" w:rsidRPr="00726927">
        <w:rPr>
          <w:rFonts w:cstheme="minorHAnsi"/>
          <w:sz w:val="24"/>
          <w:szCs w:val="24"/>
        </w:rPr>
        <w:t>, o których mowa</w:t>
      </w:r>
      <w:r w:rsidRPr="00726927">
        <w:rPr>
          <w:rFonts w:cstheme="minorHAnsi"/>
          <w:sz w:val="24"/>
          <w:szCs w:val="24"/>
        </w:rPr>
        <w:t xml:space="preserve"> </w:t>
      </w:r>
      <w:r w:rsidR="00916C75" w:rsidRPr="00726927">
        <w:rPr>
          <w:rFonts w:cstheme="minorHAnsi"/>
          <w:sz w:val="24"/>
          <w:szCs w:val="24"/>
        </w:rPr>
        <w:t xml:space="preserve">w art. 43 ust. 1 ustawy </w:t>
      </w:r>
      <w:r w:rsidRPr="00726927">
        <w:rPr>
          <w:rFonts w:cstheme="minorHAnsi"/>
          <w:sz w:val="24"/>
          <w:szCs w:val="24"/>
        </w:rPr>
        <w:t>odbywa się</w:t>
      </w:r>
      <w:r w:rsidR="00282DAF" w:rsidRPr="00726927">
        <w:rPr>
          <w:rFonts w:cstheme="minorHAnsi"/>
          <w:sz w:val="24"/>
          <w:szCs w:val="24"/>
        </w:rPr>
        <w:t xml:space="preserve"> za pośrednictwem sy</w:t>
      </w:r>
      <w:r w:rsidR="002F08CF" w:rsidRPr="00726927">
        <w:rPr>
          <w:rFonts w:cstheme="minorHAnsi"/>
          <w:sz w:val="24"/>
          <w:szCs w:val="24"/>
        </w:rPr>
        <w:t>s</w:t>
      </w:r>
      <w:r w:rsidR="00282DAF" w:rsidRPr="00726927">
        <w:rPr>
          <w:rFonts w:cstheme="minorHAnsi"/>
          <w:sz w:val="24"/>
          <w:szCs w:val="24"/>
        </w:rPr>
        <w:t xml:space="preserve">temu SOWA, który nie dopuszcza do złożenia wniosków niekompletnych (niezawierających wszystkich wymaganych elementów), złożonych po terminie </w:t>
      </w:r>
      <w:r w:rsidR="00282DAF" w:rsidRPr="00726927">
        <w:rPr>
          <w:rFonts w:cstheme="minorHAnsi"/>
          <w:sz w:val="24"/>
          <w:szCs w:val="24"/>
        </w:rPr>
        <w:lastRenderedPageBreak/>
        <w:t xml:space="preserve">i w innej formie niż </w:t>
      </w:r>
      <w:r w:rsidR="00047866" w:rsidRPr="00726927">
        <w:rPr>
          <w:rFonts w:cstheme="minorHAnsi"/>
          <w:sz w:val="24"/>
          <w:szCs w:val="24"/>
        </w:rPr>
        <w:t xml:space="preserve">w sposób </w:t>
      </w:r>
      <w:r w:rsidR="00282DAF" w:rsidRPr="00726927">
        <w:rPr>
          <w:rFonts w:cstheme="minorHAnsi"/>
          <w:sz w:val="24"/>
          <w:szCs w:val="24"/>
        </w:rPr>
        <w:t>określony w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="00282DAF" w:rsidRPr="00726927">
        <w:rPr>
          <w:rFonts w:cstheme="minorHAnsi"/>
          <w:sz w:val="24"/>
          <w:szCs w:val="24"/>
        </w:rPr>
        <w:t>SOWA</w:t>
      </w:r>
      <w:r w:rsidRPr="00726927">
        <w:rPr>
          <w:rFonts w:cstheme="minorHAnsi"/>
          <w:sz w:val="24"/>
          <w:szCs w:val="24"/>
        </w:rPr>
        <w:t xml:space="preserve">. </w:t>
      </w:r>
      <w:r w:rsidR="00EA2E96" w:rsidRPr="00726927">
        <w:rPr>
          <w:rFonts w:cstheme="minorHAnsi"/>
          <w:sz w:val="24"/>
          <w:szCs w:val="24"/>
        </w:rPr>
        <w:t>Warunki formalne</w:t>
      </w:r>
      <w:r w:rsidR="00113759" w:rsidRPr="00726927">
        <w:rPr>
          <w:rFonts w:cstheme="minorHAnsi"/>
          <w:sz w:val="24"/>
          <w:szCs w:val="24"/>
        </w:rPr>
        <w:t xml:space="preserve"> dotyczą</w:t>
      </w:r>
      <w:r w:rsidR="00EA2E96" w:rsidRPr="00726927">
        <w:rPr>
          <w:rFonts w:cstheme="minorHAnsi"/>
          <w:sz w:val="24"/>
          <w:szCs w:val="24"/>
        </w:rPr>
        <w:t xml:space="preserve"> kompletności, formy oraz terminu złożenia wniosku</w:t>
      </w:r>
      <w:r w:rsidR="00D82AC6" w:rsidRPr="00726927">
        <w:rPr>
          <w:rFonts w:cstheme="minorHAnsi"/>
          <w:sz w:val="24"/>
          <w:szCs w:val="24"/>
        </w:rPr>
        <w:t xml:space="preserve"> </w:t>
      </w:r>
      <w:r w:rsidR="00EA2E96" w:rsidRPr="00726927">
        <w:rPr>
          <w:rFonts w:cstheme="minorHAnsi"/>
          <w:sz w:val="24"/>
          <w:szCs w:val="24"/>
        </w:rPr>
        <w:t>o dofinansowanie projektu.</w:t>
      </w:r>
    </w:p>
    <w:p w14:paraId="5A4E731D" w14:textId="230BFF7C" w:rsidR="002E2F9F" w:rsidRPr="00726927" w:rsidRDefault="00666115" w:rsidP="00645813">
      <w:pPr>
        <w:numPr>
          <w:ilvl w:val="0"/>
          <w:numId w:val="4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Zgodnie z art. 43 ust</w:t>
      </w:r>
      <w:r w:rsidR="00DD695F" w:rsidRPr="00726927">
        <w:rPr>
          <w:rFonts w:cstheme="minorHAnsi"/>
          <w:sz w:val="24"/>
          <w:szCs w:val="24"/>
        </w:rPr>
        <w:t>.</w:t>
      </w:r>
      <w:r w:rsidRPr="00726927">
        <w:rPr>
          <w:rFonts w:cstheme="minorHAnsi"/>
          <w:sz w:val="24"/>
          <w:szCs w:val="24"/>
        </w:rPr>
        <w:t xml:space="preserve"> 2 ustawy, w</w:t>
      </w:r>
      <w:r w:rsidR="002E2F9F" w:rsidRPr="00726927">
        <w:rPr>
          <w:rFonts w:cstheme="minorHAnsi"/>
          <w:sz w:val="24"/>
          <w:szCs w:val="24"/>
        </w:rPr>
        <w:t xml:space="preserve"> razie stwierdzenia we wniosku o dofinansowanie oczywistych omyłek PARP </w:t>
      </w:r>
      <w:r w:rsidR="00D4774E" w:rsidRPr="00726927">
        <w:rPr>
          <w:rFonts w:cstheme="minorHAnsi"/>
          <w:sz w:val="24"/>
          <w:szCs w:val="24"/>
        </w:rPr>
        <w:t xml:space="preserve">poprawia tę omyłkę z urzędu, informując o tym </w:t>
      </w:r>
      <w:r w:rsidR="00D64158">
        <w:rPr>
          <w:rFonts w:cstheme="minorHAnsi"/>
          <w:sz w:val="24"/>
          <w:szCs w:val="24"/>
        </w:rPr>
        <w:t>w</w:t>
      </w:r>
      <w:r w:rsidR="00D4774E" w:rsidRPr="00726927">
        <w:rPr>
          <w:rFonts w:cstheme="minorHAnsi"/>
          <w:sz w:val="24"/>
          <w:szCs w:val="24"/>
        </w:rPr>
        <w:t xml:space="preserve">nioskodawcę albo </w:t>
      </w:r>
      <w:r w:rsidR="002E2F9F" w:rsidRPr="00726927">
        <w:rPr>
          <w:rFonts w:cstheme="minorHAnsi"/>
          <w:sz w:val="24"/>
          <w:szCs w:val="24"/>
        </w:rPr>
        <w:t xml:space="preserve">wzywa </w:t>
      </w:r>
      <w:r w:rsidR="00D64158">
        <w:rPr>
          <w:rFonts w:cstheme="minorHAnsi"/>
          <w:sz w:val="24"/>
          <w:szCs w:val="24"/>
        </w:rPr>
        <w:t>w</w:t>
      </w:r>
      <w:r w:rsidR="002E2F9F" w:rsidRPr="00726927">
        <w:rPr>
          <w:rFonts w:cstheme="minorHAnsi"/>
          <w:sz w:val="24"/>
          <w:szCs w:val="24"/>
        </w:rPr>
        <w:t xml:space="preserve">nioskodawcę </w:t>
      </w:r>
      <w:r w:rsidRPr="00726927">
        <w:rPr>
          <w:rFonts w:cstheme="minorHAnsi"/>
          <w:sz w:val="24"/>
          <w:szCs w:val="24"/>
        </w:rPr>
        <w:t>na zasadach określo</w:t>
      </w:r>
      <w:r w:rsidR="009D1313" w:rsidRPr="00726927">
        <w:rPr>
          <w:rFonts w:cstheme="minorHAnsi"/>
          <w:sz w:val="24"/>
          <w:szCs w:val="24"/>
        </w:rPr>
        <w:t>nych w art. 43 ust</w:t>
      </w:r>
      <w:r w:rsidR="00DD695F" w:rsidRPr="00726927">
        <w:rPr>
          <w:rFonts w:cstheme="minorHAnsi"/>
          <w:sz w:val="24"/>
          <w:szCs w:val="24"/>
        </w:rPr>
        <w:t>.</w:t>
      </w:r>
      <w:r w:rsidR="009D1313" w:rsidRPr="00726927">
        <w:rPr>
          <w:rFonts w:cstheme="minorHAnsi"/>
          <w:sz w:val="24"/>
          <w:szCs w:val="24"/>
        </w:rPr>
        <w:t xml:space="preserve"> 2 i 3 ustawy </w:t>
      </w:r>
      <w:r w:rsidR="00361A2B" w:rsidRPr="00726927">
        <w:rPr>
          <w:rFonts w:cstheme="minorHAnsi"/>
          <w:sz w:val="24"/>
          <w:szCs w:val="24"/>
        </w:rPr>
        <w:t>i </w:t>
      </w:r>
      <w:r w:rsidRPr="00726927">
        <w:rPr>
          <w:rFonts w:cstheme="minorHAnsi"/>
          <w:sz w:val="24"/>
          <w:szCs w:val="24"/>
        </w:rPr>
        <w:t>w</w:t>
      </w:r>
      <w:r w:rsidR="00AB10A4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 </w:t>
      </w:r>
      <w:r w:rsidR="00D64158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egulaminie konkursu</w:t>
      </w:r>
      <w:r w:rsidR="002E2F9F" w:rsidRPr="00726927">
        <w:rPr>
          <w:rFonts w:cstheme="minorHAnsi"/>
          <w:sz w:val="24"/>
          <w:szCs w:val="24"/>
        </w:rPr>
        <w:t>, do poprawienia oczywistej omyłki pod rygorem pozostawienia wniosku bez rozpatrzenia.</w:t>
      </w:r>
    </w:p>
    <w:p w14:paraId="0EA31746" w14:textId="1E550C0B" w:rsidR="005558D0" w:rsidRDefault="00023840" w:rsidP="00645813">
      <w:pPr>
        <w:numPr>
          <w:ilvl w:val="0"/>
          <w:numId w:val="4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Termin na uzupełnienie przez </w:t>
      </w:r>
      <w:r w:rsidR="00D64158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nioskodawcę wniosku lub poprawienie oczywistej omyłki wynosi 7 dni</w:t>
      </w:r>
      <w:r w:rsidR="001109E1" w:rsidRPr="00726927">
        <w:rPr>
          <w:rFonts w:cstheme="minorHAnsi"/>
          <w:sz w:val="24"/>
          <w:szCs w:val="24"/>
        </w:rPr>
        <w:t xml:space="preserve"> roboczych</w:t>
      </w:r>
      <w:r w:rsidRPr="00726927">
        <w:rPr>
          <w:rFonts w:cstheme="minorHAnsi"/>
          <w:sz w:val="24"/>
          <w:szCs w:val="24"/>
        </w:rPr>
        <w:t xml:space="preserve"> od dnia następującego po dniu wysłania wezwania (dotyczy wezwania przekazanego drogą elektroniczną) albo od dnia doręczenia wezwania (dotyczy wezwania przekazanego na piśmie</w:t>
      </w:r>
      <w:r w:rsidR="00034582" w:rsidRPr="00726927">
        <w:rPr>
          <w:rFonts w:cstheme="minorHAnsi"/>
          <w:sz w:val="24"/>
          <w:szCs w:val="24"/>
        </w:rPr>
        <w:t>)</w:t>
      </w:r>
      <w:r w:rsidRPr="00726927">
        <w:rPr>
          <w:rFonts w:cstheme="minorHAnsi"/>
          <w:sz w:val="24"/>
          <w:szCs w:val="24"/>
        </w:rPr>
        <w:t>.</w:t>
      </w:r>
    </w:p>
    <w:p w14:paraId="547BD823" w14:textId="77777777" w:rsidR="0062210F" w:rsidRDefault="00874250" w:rsidP="0062210F">
      <w:pPr>
        <w:spacing w:before="240" w:after="240"/>
        <w:contextualSpacing/>
        <w:rPr>
          <w:rFonts w:cstheme="minorHAnsi"/>
          <w:sz w:val="24"/>
          <w:szCs w:val="24"/>
        </w:rPr>
      </w:pPr>
      <w:r w:rsidRPr="00874250">
        <w:rPr>
          <w:rFonts w:cstheme="minorHAnsi"/>
          <w:sz w:val="24"/>
          <w:szCs w:val="24"/>
        </w:rPr>
        <w:t xml:space="preserve">4a.  </w:t>
      </w:r>
      <w:r w:rsidR="00BA02ED">
        <w:rPr>
          <w:rFonts w:cstheme="minorHAnsi"/>
          <w:sz w:val="24"/>
          <w:szCs w:val="24"/>
        </w:rPr>
        <w:t xml:space="preserve">W </w:t>
      </w:r>
      <w:r w:rsidRPr="00874250">
        <w:rPr>
          <w:rFonts w:cstheme="minorHAnsi"/>
          <w:sz w:val="24"/>
          <w:szCs w:val="24"/>
        </w:rPr>
        <w:t>celu ograniczenia negatywnego wpływu</w:t>
      </w:r>
      <w:r w:rsidR="00BA02ED">
        <w:rPr>
          <w:rFonts w:cstheme="minorHAnsi"/>
          <w:sz w:val="24"/>
          <w:szCs w:val="24"/>
        </w:rPr>
        <w:t xml:space="preserve"> </w:t>
      </w:r>
      <w:r w:rsidRPr="00874250">
        <w:rPr>
          <w:rFonts w:cstheme="minorHAnsi"/>
          <w:sz w:val="24"/>
          <w:szCs w:val="24"/>
        </w:rPr>
        <w:t xml:space="preserve">wystąpienia COVID-19 na wybór projektów do </w:t>
      </w:r>
    </w:p>
    <w:p w14:paraId="68A2A643" w14:textId="3FBBCD39" w:rsidR="00874250" w:rsidRPr="00726927" w:rsidRDefault="00874250" w:rsidP="00092837">
      <w:pPr>
        <w:spacing w:before="240" w:after="0"/>
        <w:ind w:left="397"/>
        <w:contextualSpacing/>
        <w:rPr>
          <w:rFonts w:cstheme="minorHAnsi"/>
          <w:sz w:val="24"/>
          <w:szCs w:val="24"/>
        </w:rPr>
      </w:pPr>
      <w:r w:rsidRPr="00874250">
        <w:rPr>
          <w:rFonts w:cstheme="minorHAnsi"/>
          <w:sz w:val="24"/>
          <w:szCs w:val="24"/>
        </w:rPr>
        <w:t>dofinansowania</w:t>
      </w:r>
      <w:r w:rsidR="00BA02ED">
        <w:rPr>
          <w:rFonts w:cstheme="minorHAnsi"/>
          <w:sz w:val="24"/>
          <w:szCs w:val="24"/>
        </w:rPr>
        <w:t>,</w:t>
      </w:r>
      <w:r w:rsidRPr="00874250">
        <w:rPr>
          <w:rFonts w:cstheme="minorHAnsi"/>
          <w:sz w:val="24"/>
          <w:szCs w:val="24"/>
        </w:rPr>
        <w:t xml:space="preserve"> PARP  w uzasadnionych przypadkach</w:t>
      </w:r>
      <w:r w:rsidR="00784C3C">
        <w:rPr>
          <w:rFonts w:cstheme="minorHAnsi"/>
          <w:sz w:val="24"/>
          <w:szCs w:val="24"/>
        </w:rPr>
        <w:t>,</w:t>
      </w:r>
      <w:r w:rsidRPr="00874250">
        <w:rPr>
          <w:rFonts w:cstheme="minorHAnsi"/>
          <w:sz w:val="24"/>
          <w:szCs w:val="24"/>
        </w:rPr>
        <w:t xml:space="preserve"> </w:t>
      </w:r>
      <w:r w:rsidR="00BD170B">
        <w:rPr>
          <w:rFonts w:cstheme="minorHAnsi"/>
          <w:sz w:val="24"/>
          <w:szCs w:val="24"/>
        </w:rPr>
        <w:t xml:space="preserve">na wniosek </w:t>
      </w:r>
      <w:r w:rsidR="00D64158">
        <w:rPr>
          <w:rFonts w:cstheme="minorHAnsi"/>
          <w:sz w:val="24"/>
          <w:szCs w:val="24"/>
        </w:rPr>
        <w:t>w</w:t>
      </w:r>
      <w:r w:rsidR="00BD170B">
        <w:rPr>
          <w:rFonts w:cstheme="minorHAnsi"/>
          <w:sz w:val="24"/>
          <w:szCs w:val="24"/>
        </w:rPr>
        <w:t>nioskodawcy</w:t>
      </w:r>
      <w:r w:rsidR="00784C3C">
        <w:rPr>
          <w:rFonts w:cstheme="minorHAnsi"/>
          <w:sz w:val="24"/>
          <w:szCs w:val="24"/>
        </w:rPr>
        <w:t>,</w:t>
      </w:r>
      <w:r w:rsidRPr="00874250">
        <w:rPr>
          <w:rFonts w:cstheme="minorHAnsi"/>
          <w:sz w:val="24"/>
          <w:szCs w:val="24"/>
        </w:rPr>
        <w:t xml:space="preserve"> może przedłużyć termin na uzupełnienie wniosku o dofinansowanie oraz na poprawienie oczywistej omyłki do 30 dni kalendarzowych</w:t>
      </w:r>
      <w:r w:rsidR="00BD170B">
        <w:rPr>
          <w:rFonts w:cstheme="minorHAnsi"/>
          <w:sz w:val="24"/>
          <w:szCs w:val="24"/>
        </w:rPr>
        <w:t xml:space="preserve">. </w:t>
      </w:r>
    </w:p>
    <w:p w14:paraId="3311279B" w14:textId="22BCEBA2" w:rsidR="00884560" w:rsidRPr="00726927" w:rsidRDefault="00884560" w:rsidP="00092837">
      <w:pPr>
        <w:pStyle w:val="Akapitzlist"/>
        <w:numPr>
          <w:ilvl w:val="0"/>
          <w:numId w:val="44"/>
        </w:numPr>
        <w:spacing w:after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Pracownik PARP w terminie 7 dni od dnia uzupełnieniu wniosku lub poprawieniu we wniosku oczywistych omyłek przez </w:t>
      </w:r>
      <w:r w:rsidR="00D64158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nioskodawcę dokonuje weryfikacji czy wniosek został skorygowany poprawnie i w terminie. Poprawny wniosek jest kierowany do właściwego etapu oceny w ramach KOP.</w:t>
      </w:r>
    </w:p>
    <w:p w14:paraId="7445439F" w14:textId="44A87D38" w:rsidR="0092077B" w:rsidRPr="00726927" w:rsidRDefault="000F4460" w:rsidP="00645813">
      <w:pPr>
        <w:numPr>
          <w:ilvl w:val="0"/>
          <w:numId w:val="4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PARP informuje </w:t>
      </w:r>
      <w:r w:rsidR="00D64158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nioskodawcę na piśmie o pozostawienia wniosku bez rozpatrzenia.</w:t>
      </w:r>
    </w:p>
    <w:p w14:paraId="20401B62" w14:textId="77777777" w:rsidR="009D1313" w:rsidRPr="00726927" w:rsidRDefault="0008599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63" w:name="_Toc29458246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FC5FF5" w:rsidRPr="00726927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8037CD" w:rsidRPr="0072692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A90693" w:rsidRPr="00726927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E04F85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037CD" w:rsidRPr="00726927">
        <w:rPr>
          <w:rFonts w:asciiTheme="minorHAnsi" w:hAnsiTheme="minorHAnsi" w:cstheme="minorHAnsi"/>
          <w:color w:val="auto"/>
          <w:sz w:val="24"/>
          <w:szCs w:val="24"/>
        </w:rPr>
        <w:t>Ocena merytoryczna</w:t>
      </w:r>
      <w:bookmarkEnd w:id="63"/>
    </w:p>
    <w:p w14:paraId="56673260" w14:textId="096FC0D7" w:rsidR="005B2FD1" w:rsidRPr="00726927" w:rsidRDefault="005B2FD1" w:rsidP="00645813">
      <w:pPr>
        <w:numPr>
          <w:ilvl w:val="0"/>
          <w:numId w:val="45"/>
        </w:numPr>
        <w:spacing w:before="240" w:after="24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726927">
        <w:rPr>
          <w:rFonts w:eastAsia="Times New Roman" w:cstheme="minorHAnsi"/>
          <w:sz w:val="24"/>
          <w:szCs w:val="24"/>
          <w:lang w:eastAsia="pl-PL"/>
        </w:rPr>
        <w:t>Ocenie merytorycznej podlega każdy złożony w trakcie trwania naboru wniosek o</w:t>
      </w:r>
      <w:r w:rsidR="009D1313" w:rsidRPr="00726927">
        <w:rPr>
          <w:rFonts w:eastAsia="Times New Roman" w:cstheme="minorHAnsi"/>
          <w:sz w:val="24"/>
          <w:szCs w:val="24"/>
          <w:lang w:eastAsia="pl-PL"/>
        </w:rPr>
        <w:t> </w:t>
      </w:r>
      <w:r w:rsidRPr="00726927">
        <w:rPr>
          <w:rFonts w:eastAsia="Times New Roman" w:cstheme="minorHAnsi"/>
          <w:sz w:val="24"/>
          <w:szCs w:val="24"/>
          <w:lang w:eastAsia="pl-PL"/>
        </w:rPr>
        <w:t>dofinansowanie</w:t>
      </w:r>
      <w:r w:rsidR="00DE1311" w:rsidRPr="007269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32425" w:rsidRPr="00726927">
        <w:rPr>
          <w:rFonts w:eastAsia="Times New Roman" w:cstheme="minorHAnsi"/>
          <w:sz w:val="24"/>
          <w:szCs w:val="24"/>
          <w:lang w:eastAsia="pl-PL"/>
        </w:rPr>
        <w:t>(</w:t>
      </w:r>
      <w:r w:rsidRPr="00726927">
        <w:rPr>
          <w:rFonts w:eastAsia="Times New Roman" w:cstheme="minorHAnsi"/>
          <w:sz w:val="24"/>
          <w:szCs w:val="24"/>
          <w:lang w:eastAsia="pl-PL"/>
        </w:rPr>
        <w:t xml:space="preserve">o ile </w:t>
      </w:r>
      <w:r w:rsidR="0005752A" w:rsidRPr="00726927">
        <w:rPr>
          <w:rFonts w:eastAsia="Times New Roman" w:cstheme="minorHAnsi"/>
          <w:sz w:val="24"/>
          <w:szCs w:val="24"/>
          <w:lang w:eastAsia="pl-PL"/>
        </w:rPr>
        <w:t xml:space="preserve">spełnia warunki formalne, </w:t>
      </w:r>
      <w:r w:rsidRPr="00726927">
        <w:rPr>
          <w:rFonts w:eastAsia="Times New Roman" w:cstheme="minorHAnsi"/>
          <w:sz w:val="24"/>
          <w:szCs w:val="24"/>
          <w:lang w:eastAsia="pl-PL"/>
        </w:rPr>
        <w:t xml:space="preserve">nie został wycofany przez </w:t>
      </w:r>
      <w:r w:rsidR="00837F78" w:rsidRPr="00726927">
        <w:rPr>
          <w:rFonts w:eastAsia="Times New Roman" w:cstheme="minorHAnsi"/>
          <w:sz w:val="24"/>
          <w:szCs w:val="24"/>
          <w:lang w:eastAsia="pl-PL"/>
        </w:rPr>
        <w:t>W</w:t>
      </w:r>
      <w:r w:rsidRPr="00726927">
        <w:rPr>
          <w:rFonts w:eastAsia="Times New Roman" w:cstheme="minorHAnsi"/>
          <w:sz w:val="24"/>
          <w:szCs w:val="24"/>
          <w:lang w:eastAsia="pl-PL"/>
        </w:rPr>
        <w:t>nioskodawcę albo pozostawiony bez rozpatrzenia zgodnie z art. 43 ust. 1 ustawy</w:t>
      </w:r>
      <w:r w:rsidR="00D32425" w:rsidRPr="00726927">
        <w:rPr>
          <w:rFonts w:eastAsia="Times New Roman" w:cstheme="minorHAnsi"/>
          <w:sz w:val="24"/>
          <w:szCs w:val="24"/>
          <w:lang w:eastAsia="pl-PL"/>
        </w:rPr>
        <w:t>)</w:t>
      </w:r>
      <w:r w:rsidR="00923369" w:rsidRPr="00726927">
        <w:rPr>
          <w:rFonts w:eastAsia="Times New Roman" w:cstheme="minorHAnsi"/>
          <w:sz w:val="24"/>
          <w:szCs w:val="24"/>
          <w:lang w:eastAsia="pl-PL"/>
        </w:rPr>
        <w:t>.</w:t>
      </w:r>
    </w:p>
    <w:p w14:paraId="50047A6B" w14:textId="77777777" w:rsidR="005B2FD1" w:rsidRPr="00726927" w:rsidRDefault="005B2FD1" w:rsidP="00645813">
      <w:pPr>
        <w:numPr>
          <w:ilvl w:val="0"/>
          <w:numId w:val="45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Ocena merytoryczna wniosku obejmuje sprawdzenie czy wniosek spełnia:</w:t>
      </w:r>
    </w:p>
    <w:p w14:paraId="56D94A23" w14:textId="4F895CA7" w:rsidR="005B2FD1" w:rsidRPr="00726927" w:rsidRDefault="005B2FD1" w:rsidP="00645813">
      <w:pPr>
        <w:pStyle w:val="Tekstpodstawowy"/>
        <w:numPr>
          <w:ilvl w:val="0"/>
          <w:numId w:val="5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ogólne kryteria merytoryczne oceniane w systemi</w:t>
      </w:r>
      <w:r w:rsidR="00923369" w:rsidRPr="00726927">
        <w:rPr>
          <w:rFonts w:cstheme="minorHAnsi"/>
          <w:sz w:val="24"/>
          <w:szCs w:val="24"/>
        </w:rPr>
        <w:t>e 0-1 („spełnia/”nie spełnia”);</w:t>
      </w:r>
    </w:p>
    <w:p w14:paraId="68FE16CD" w14:textId="182CBA4A" w:rsidR="005B2FD1" w:rsidRPr="00726927" w:rsidRDefault="00923369" w:rsidP="00645813">
      <w:pPr>
        <w:pStyle w:val="Tekstpodstawowy"/>
        <w:numPr>
          <w:ilvl w:val="0"/>
          <w:numId w:val="5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kryteria dostępu;</w:t>
      </w:r>
    </w:p>
    <w:p w14:paraId="76BD9A80" w14:textId="404DB10D" w:rsidR="005B2FD1" w:rsidRPr="00726927" w:rsidRDefault="00923369" w:rsidP="00645813">
      <w:pPr>
        <w:pStyle w:val="Tekstpodstawowy"/>
        <w:numPr>
          <w:ilvl w:val="0"/>
          <w:numId w:val="5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kryteria horyzontalne;</w:t>
      </w:r>
    </w:p>
    <w:p w14:paraId="62DD0D25" w14:textId="77777777" w:rsidR="005B2FD1" w:rsidRPr="00726927" w:rsidRDefault="005B2FD1" w:rsidP="00645813">
      <w:pPr>
        <w:pStyle w:val="Tekstpodstawowy"/>
        <w:numPr>
          <w:ilvl w:val="0"/>
          <w:numId w:val="5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ogólne kryteria merytoryczne oc</w:t>
      </w:r>
      <w:r w:rsidR="00D4600A" w:rsidRPr="00726927">
        <w:rPr>
          <w:rFonts w:cstheme="minorHAnsi"/>
          <w:sz w:val="24"/>
          <w:szCs w:val="24"/>
        </w:rPr>
        <w:t>eniane punktowo;</w:t>
      </w:r>
    </w:p>
    <w:p w14:paraId="554E2CF7" w14:textId="7F8E2386" w:rsidR="00D4600A" w:rsidRPr="00726927" w:rsidRDefault="00D4600A" w:rsidP="00645813">
      <w:pPr>
        <w:pStyle w:val="Tekstpodstawowy"/>
        <w:numPr>
          <w:ilvl w:val="0"/>
          <w:numId w:val="5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kryteria pr</w:t>
      </w:r>
      <w:r w:rsidR="00510D81" w:rsidRPr="00726927">
        <w:rPr>
          <w:rFonts w:cstheme="minorHAnsi"/>
          <w:sz w:val="24"/>
          <w:szCs w:val="24"/>
        </w:rPr>
        <w:t>e</w:t>
      </w:r>
      <w:r w:rsidRPr="00726927">
        <w:rPr>
          <w:rFonts w:cstheme="minorHAnsi"/>
          <w:sz w:val="24"/>
          <w:szCs w:val="24"/>
        </w:rPr>
        <w:t>m</w:t>
      </w:r>
      <w:r w:rsidR="00510D81" w:rsidRPr="00726927">
        <w:rPr>
          <w:rFonts w:cstheme="minorHAnsi"/>
          <w:sz w:val="24"/>
          <w:szCs w:val="24"/>
        </w:rPr>
        <w:t>i</w:t>
      </w:r>
      <w:r w:rsidRPr="00726927">
        <w:rPr>
          <w:rFonts w:cstheme="minorHAnsi"/>
          <w:sz w:val="24"/>
          <w:szCs w:val="24"/>
        </w:rPr>
        <w:t>ujące</w:t>
      </w:r>
      <w:r w:rsidR="00744321" w:rsidRPr="00726927">
        <w:rPr>
          <w:rFonts w:cstheme="minorHAnsi"/>
          <w:sz w:val="24"/>
          <w:szCs w:val="24"/>
        </w:rPr>
        <w:t>.</w:t>
      </w:r>
    </w:p>
    <w:p w14:paraId="331FE87B" w14:textId="56A0EE2E" w:rsidR="005B2FD1" w:rsidRPr="00726927" w:rsidRDefault="005B2FD1" w:rsidP="00645813">
      <w:pPr>
        <w:numPr>
          <w:ilvl w:val="0"/>
          <w:numId w:val="45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Ocena merytoryczna jest dokonywana zgodnie z procedurą </w:t>
      </w:r>
      <w:r w:rsidR="002C6590" w:rsidRPr="00726927">
        <w:rPr>
          <w:rFonts w:cstheme="minorHAnsi"/>
          <w:sz w:val="24"/>
          <w:szCs w:val="24"/>
        </w:rPr>
        <w:t xml:space="preserve">wskazaną </w:t>
      </w:r>
      <w:r w:rsidRPr="00726927">
        <w:rPr>
          <w:rFonts w:cstheme="minorHAnsi"/>
          <w:sz w:val="24"/>
          <w:szCs w:val="24"/>
        </w:rPr>
        <w:t>w podrozdziale 8.4</w:t>
      </w:r>
      <w:r w:rsidR="00F03064" w:rsidRPr="00726927">
        <w:rPr>
          <w:rFonts w:cstheme="minorHAnsi"/>
          <w:sz w:val="24"/>
          <w:szCs w:val="24"/>
        </w:rPr>
        <w:t xml:space="preserve"> i</w:t>
      </w:r>
      <w:r w:rsidR="00E137CB" w:rsidRPr="00726927">
        <w:rPr>
          <w:rFonts w:cstheme="minorHAnsi"/>
          <w:sz w:val="24"/>
          <w:szCs w:val="24"/>
        </w:rPr>
        <w:t> </w:t>
      </w:r>
      <w:r w:rsidR="00B96DB5" w:rsidRPr="00726927">
        <w:rPr>
          <w:rFonts w:cstheme="minorHAnsi"/>
          <w:sz w:val="24"/>
          <w:szCs w:val="24"/>
        </w:rPr>
        <w:t xml:space="preserve"> </w:t>
      </w:r>
      <w:r w:rsidR="00F03064" w:rsidRPr="00726927">
        <w:rPr>
          <w:rFonts w:cstheme="minorHAnsi"/>
          <w:sz w:val="24"/>
          <w:szCs w:val="24"/>
        </w:rPr>
        <w:t>8.5</w:t>
      </w:r>
      <w:r w:rsidRPr="00726927">
        <w:rPr>
          <w:rFonts w:cstheme="minorHAnsi"/>
          <w:sz w:val="24"/>
          <w:szCs w:val="24"/>
        </w:rPr>
        <w:t>.</w:t>
      </w:r>
    </w:p>
    <w:p w14:paraId="76DE44BB" w14:textId="3E17D096" w:rsidR="004A2F9D" w:rsidRPr="00726927" w:rsidRDefault="004A2F9D" w:rsidP="00645813">
      <w:pPr>
        <w:pStyle w:val="Akapitzlist"/>
        <w:numPr>
          <w:ilvl w:val="0"/>
          <w:numId w:val="45"/>
        </w:numPr>
      </w:pPr>
      <w:r w:rsidRPr="00726927">
        <w:rPr>
          <w:rFonts w:cstheme="minorHAnsi"/>
          <w:sz w:val="24"/>
          <w:szCs w:val="24"/>
        </w:rPr>
        <w:lastRenderedPageBreak/>
        <w:t>Termin na przeprowadzenie oceny merytorycznej, rozumiany jako okres od dnia przekazania oceniającym w ramach KOP wylosowanych projektów do oceny do momentu podpisania przez oceniających Kart oceny merytorycznej wszystkich projektów ocenianych w ramach KOP w przypadku dokonywania w ramach KOP oceny merytorycznej nie więcej niż 200 projektów</w:t>
      </w:r>
      <w:r w:rsidR="0062647C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wynosi nie więcej niż 60 dni.</w:t>
      </w:r>
    </w:p>
    <w:p w14:paraId="74FA96C1" w14:textId="3AF24687" w:rsidR="00873C26" w:rsidRPr="00726927" w:rsidRDefault="00294F5E" w:rsidP="00854F98">
      <w:pPr>
        <w:spacing w:before="240" w:after="240"/>
        <w:ind w:left="284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Przy każdym kolejnym zwiększeniu liczby projektów maksymalnie o 200, termin dokonania oceny merytorycznej może zostać wydł</w:t>
      </w:r>
      <w:r w:rsidR="00B5453A" w:rsidRPr="00726927">
        <w:rPr>
          <w:rFonts w:cstheme="minorHAnsi"/>
          <w:sz w:val="24"/>
          <w:szCs w:val="24"/>
        </w:rPr>
        <w:t xml:space="preserve">użony maksymalnie o 30 dni (np. </w:t>
      </w:r>
      <w:r w:rsidRPr="00726927">
        <w:rPr>
          <w:rFonts w:cstheme="minorHAnsi"/>
          <w:sz w:val="24"/>
          <w:szCs w:val="24"/>
        </w:rPr>
        <w:t>jeżeli w ramach KOP ocenianych jest od 201 do 400 projektów termin dokonania oceny merytorycznej</w:t>
      </w:r>
      <w:r w:rsidR="008638AD" w:rsidRPr="00726927">
        <w:rPr>
          <w:rFonts w:cstheme="minorHAnsi"/>
          <w:sz w:val="24"/>
          <w:szCs w:val="24"/>
        </w:rPr>
        <w:t xml:space="preserve"> wynosi nie więcej niż 90 dni).</w:t>
      </w:r>
    </w:p>
    <w:p w14:paraId="736EE3CD" w14:textId="77777777" w:rsidR="005B2FD1" w:rsidRPr="00726927" w:rsidRDefault="00294F5E" w:rsidP="00AD16C0">
      <w:pPr>
        <w:spacing w:before="240" w:after="240"/>
        <w:ind w:left="284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Termin dokonania oceny merytorycznej nie może jednak przekroczyć 120 dni niezależnie od liczby projektów ocenianych w ramach KOP</w:t>
      </w:r>
      <w:r w:rsidR="007D2EFD" w:rsidRPr="00726927">
        <w:rPr>
          <w:rFonts w:cstheme="minorHAnsi"/>
          <w:sz w:val="24"/>
          <w:szCs w:val="24"/>
        </w:rPr>
        <w:t>.</w:t>
      </w:r>
    </w:p>
    <w:p w14:paraId="00261754" w14:textId="77777777" w:rsidR="00D225C4" w:rsidRPr="00726927" w:rsidRDefault="005B2FD1" w:rsidP="00854F98">
      <w:pPr>
        <w:pStyle w:val="Nagwek2"/>
        <w:spacing w:before="240" w:after="240"/>
        <w:ind w:firstLine="284"/>
        <w:rPr>
          <w:rFonts w:asciiTheme="minorHAnsi" w:hAnsiTheme="minorHAnsi" w:cstheme="minorHAnsi"/>
          <w:color w:val="auto"/>
          <w:sz w:val="24"/>
          <w:szCs w:val="24"/>
        </w:rPr>
      </w:pPr>
      <w:bookmarkStart w:id="64" w:name="_Toc29458247"/>
      <w:r w:rsidRPr="00726927">
        <w:rPr>
          <w:rFonts w:asciiTheme="minorHAnsi" w:hAnsiTheme="minorHAnsi" w:cstheme="minorHAnsi"/>
          <w:color w:val="auto"/>
          <w:sz w:val="24"/>
          <w:szCs w:val="24"/>
        </w:rPr>
        <w:t>Podrozdział 8.4</w:t>
      </w:r>
      <w:r w:rsidR="00E04F85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>Procedura dokonywania oceny merytorycznej</w:t>
      </w:r>
      <w:bookmarkEnd w:id="64"/>
    </w:p>
    <w:p w14:paraId="50599BB3" w14:textId="1C413F58" w:rsidR="005B2FD1" w:rsidRPr="00726927" w:rsidRDefault="005B2FD1" w:rsidP="002138D5">
      <w:pPr>
        <w:numPr>
          <w:ilvl w:val="0"/>
          <w:numId w:val="46"/>
        </w:numPr>
        <w:spacing w:before="240" w:after="240"/>
        <w:contextualSpacing/>
        <w:rPr>
          <w:rFonts w:eastAsia="Calibri" w:cstheme="minorHAnsi"/>
          <w:sz w:val="24"/>
          <w:szCs w:val="24"/>
        </w:rPr>
      </w:pPr>
      <w:r w:rsidRPr="00726927">
        <w:rPr>
          <w:rFonts w:eastAsia="Calibri" w:cstheme="minorHAnsi"/>
          <w:sz w:val="24"/>
          <w:szCs w:val="24"/>
        </w:rPr>
        <w:t xml:space="preserve">Oceny merytorycznej dokonuje się przy </w:t>
      </w:r>
      <w:r w:rsidR="000C1056" w:rsidRPr="00726927">
        <w:rPr>
          <w:rFonts w:eastAsia="Calibri" w:cstheme="minorHAnsi"/>
          <w:sz w:val="24"/>
          <w:szCs w:val="24"/>
        </w:rPr>
        <w:t xml:space="preserve">pomocy </w:t>
      </w:r>
      <w:r w:rsidR="007A0E04">
        <w:rPr>
          <w:rFonts w:eastAsia="Calibri" w:cstheme="minorHAnsi"/>
          <w:sz w:val="24"/>
          <w:szCs w:val="24"/>
        </w:rPr>
        <w:t>k</w:t>
      </w:r>
      <w:r w:rsidRPr="00726927">
        <w:rPr>
          <w:rFonts w:eastAsia="Calibri" w:cstheme="minorHAnsi"/>
          <w:sz w:val="24"/>
          <w:szCs w:val="24"/>
        </w:rPr>
        <w:t>arty oceny merytorycznej wniosku o</w:t>
      </w:r>
      <w:r w:rsidR="00AB10A4" w:rsidRPr="00726927">
        <w:rPr>
          <w:rFonts w:eastAsia="Calibri" w:cstheme="minorHAnsi"/>
          <w:sz w:val="24"/>
          <w:szCs w:val="24"/>
        </w:rPr>
        <w:t> </w:t>
      </w:r>
      <w:r w:rsidR="00B96DB5" w:rsidRPr="00726927">
        <w:rPr>
          <w:rFonts w:eastAsia="Calibri" w:cstheme="minorHAnsi"/>
          <w:sz w:val="24"/>
          <w:szCs w:val="24"/>
        </w:rPr>
        <w:t xml:space="preserve"> </w:t>
      </w:r>
      <w:r w:rsidRPr="00726927">
        <w:rPr>
          <w:rFonts w:eastAsia="Calibri" w:cstheme="minorHAnsi"/>
          <w:sz w:val="24"/>
          <w:szCs w:val="24"/>
        </w:rPr>
        <w:t>dofinansowanie projektu konkursowego w ramach PO WER</w:t>
      </w:r>
      <w:r w:rsidR="00294F5E" w:rsidRPr="00726927">
        <w:rPr>
          <w:rFonts w:eastAsia="Calibri" w:cstheme="minorHAnsi"/>
          <w:sz w:val="24"/>
          <w:szCs w:val="24"/>
        </w:rPr>
        <w:t xml:space="preserve">, która stanowi </w:t>
      </w:r>
      <w:r w:rsidR="007A0E04">
        <w:rPr>
          <w:rFonts w:eastAsia="Calibri" w:cstheme="minorHAnsi"/>
          <w:sz w:val="24"/>
          <w:szCs w:val="24"/>
        </w:rPr>
        <w:t>z</w:t>
      </w:r>
      <w:r w:rsidR="00294F5E" w:rsidRPr="00726927">
        <w:rPr>
          <w:rFonts w:eastAsia="Calibri" w:cstheme="minorHAnsi"/>
          <w:sz w:val="24"/>
          <w:szCs w:val="24"/>
        </w:rPr>
        <w:t>ałącznik nr 1</w:t>
      </w:r>
      <w:r w:rsidR="00FF68A0" w:rsidRPr="00726927">
        <w:rPr>
          <w:rFonts w:eastAsia="Calibri" w:cstheme="minorHAnsi"/>
          <w:sz w:val="24"/>
          <w:szCs w:val="24"/>
        </w:rPr>
        <w:t xml:space="preserve"> </w:t>
      </w:r>
      <w:r w:rsidR="00294F5E" w:rsidRPr="00726927">
        <w:rPr>
          <w:rFonts w:eastAsia="Calibri" w:cstheme="minorHAnsi"/>
          <w:sz w:val="24"/>
          <w:szCs w:val="24"/>
        </w:rPr>
        <w:t xml:space="preserve">do </w:t>
      </w:r>
      <w:r w:rsidR="007A0E04">
        <w:rPr>
          <w:rFonts w:eastAsia="Calibri" w:cstheme="minorHAnsi"/>
          <w:sz w:val="24"/>
          <w:szCs w:val="24"/>
        </w:rPr>
        <w:t>r</w:t>
      </w:r>
      <w:r w:rsidR="00294F5E" w:rsidRPr="00726927">
        <w:rPr>
          <w:rFonts w:eastAsia="Calibri" w:cstheme="minorHAnsi"/>
          <w:sz w:val="24"/>
          <w:szCs w:val="24"/>
        </w:rPr>
        <w:t>egulaminu</w:t>
      </w:r>
      <w:r w:rsidR="00A41164" w:rsidRPr="00726927">
        <w:rPr>
          <w:rFonts w:eastAsia="Calibri" w:cstheme="minorHAnsi"/>
          <w:sz w:val="24"/>
          <w:szCs w:val="24"/>
        </w:rPr>
        <w:t xml:space="preserve"> konkursu</w:t>
      </w:r>
      <w:r w:rsidR="00294F5E" w:rsidRPr="00726927">
        <w:rPr>
          <w:rFonts w:eastAsia="Calibri" w:cstheme="minorHAnsi"/>
          <w:sz w:val="24"/>
          <w:szCs w:val="24"/>
        </w:rPr>
        <w:t>.</w:t>
      </w:r>
      <w:r w:rsidR="002138D5">
        <w:rPr>
          <w:rFonts w:eastAsia="Calibri" w:cstheme="minorHAnsi"/>
          <w:sz w:val="24"/>
          <w:szCs w:val="24"/>
        </w:rPr>
        <w:t xml:space="preserve"> Z uwagi na specyfikę konkursu podczas</w:t>
      </w:r>
      <w:r w:rsidR="002138D5" w:rsidRPr="002138D5">
        <w:rPr>
          <w:rFonts w:eastAsia="Calibri" w:cstheme="minorHAnsi"/>
          <w:sz w:val="24"/>
          <w:szCs w:val="24"/>
        </w:rPr>
        <w:t xml:space="preserve"> oceny </w:t>
      </w:r>
      <w:r w:rsidR="002138D5" w:rsidRPr="004B52EF">
        <w:rPr>
          <w:rFonts w:eastAsia="Calibri" w:cstheme="minorHAnsi"/>
          <w:sz w:val="24"/>
          <w:szCs w:val="24"/>
        </w:rPr>
        <w:t>merytorycznej wniosku w zakresie potencjału społecznego wnioskodawcy i partnera/ów (jeśli dotyczy)</w:t>
      </w:r>
      <w:r w:rsidR="004B52EF">
        <w:rPr>
          <w:rFonts w:eastAsia="Calibri" w:cstheme="minorHAnsi"/>
          <w:sz w:val="24"/>
          <w:szCs w:val="24"/>
        </w:rPr>
        <w:t>,</w:t>
      </w:r>
      <w:r w:rsidR="002138D5" w:rsidRPr="004B52EF">
        <w:rPr>
          <w:rFonts w:eastAsia="Calibri" w:cstheme="minorHAnsi"/>
          <w:sz w:val="24"/>
          <w:szCs w:val="24"/>
        </w:rPr>
        <w:t xml:space="preserve"> ( pkt. </w:t>
      </w:r>
      <w:r w:rsidR="004B52EF" w:rsidRPr="004B52EF">
        <w:rPr>
          <w:rFonts w:eastAsia="Calibri" w:cstheme="minorHAnsi"/>
          <w:sz w:val="24"/>
          <w:szCs w:val="24"/>
        </w:rPr>
        <w:t xml:space="preserve">4.4 </w:t>
      </w:r>
      <w:r w:rsidR="004B52EF">
        <w:rPr>
          <w:rFonts w:eastAsia="Calibri" w:cstheme="minorHAnsi"/>
          <w:sz w:val="24"/>
          <w:szCs w:val="24"/>
        </w:rPr>
        <w:t>Adekwatność potencjału społecznego wnioskodawcy i partnerów)</w:t>
      </w:r>
      <w:r w:rsidR="002138D5">
        <w:rPr>
          <w:rFonts w:eastAsia="Calibri" w:cstheme="minorHAnsi"/>
          <w:sz w:val="24"/>
          <w:szCs w:val="24"/>
        </w:rPr>
        <w:t xml:space="preserve"> szczególny nacisk </w:t>
      </w:r>
      <w:r w:rsidR="002138D5" w:rsidRPr="002138D5">
        <w:rPr>
          <w:rFonts w:eastAsia="Calibri" w:cstheme="minorHAnsi"/>
          <w:sz w:val="24"/>
          <w:szCs w:val="24"/>
        </w:rPr>
        <w:t>zostanie położony na jego</w:t>
      </w:r>
      <w:r w:rsidR="002138D5">
        <w:rPr>
          <w:rFonts w:eastAsia="Calibri" w:cstheme="minorHAnsi"/>
          <w:sz w:val="24"/>
          <w:szCs w:val="24"/>
        </w:rPr>
        <w:t>/ich</w:t>
      </w:r>
      <w:r w:rsidR="002138D5" w:rsidRPr="002138D5">
        <w:rPr>
          <w:rFonts w:eastAsia="Calibri" w:cstheme="minorHAnsi"/>
          <w:sz w:val="24"/>
          <w:szCs w:val="24"/>
        </w:rPr>
        <w:t xml:space="preserve"> doświadczenie w realizacji projekt</w:t>
      </w:r>
      <w:r w:rsidR="002138D5">
        <w:rPr>
          <w:rFonts w:eastAsia="Calibri" w:cstheme="minorHAnsi"/>
          <w:sz w:val="24"/>
          <w:szCs w:val="24"/>
        </w:rPr>
        <w:t>u/</w:t>
      </w:r>
      <w:r w:rsidR="002138D5" w:rsidRPr="002138D5">
        <w:rPr>
          <w:rFonts w:eastAsia="Calibri" w:cstheme="minorHAnsi"/>
          <w:sz w:val="24"/>
          <w:szCs w:val="24"/>
        </w:rPr>
        <w:t>ów operatorski</w:t>
      </w:r>
      <w:r w:rsidR="002138D5">
        <w:rPr>
          <w:rFonts w:eastAsia="Calibri" w:cstheme="minorHAnsi"/>
          <w:sz w:val="24"/>
          <w:szCs w:val="24"/>
        </w:rPr>
        <w:t>ego/</w:t>
      </w:r>
      <w:proofErr w:type="spellStart"/>
      <w:r w:rsidR="002138D5" w:rsidRPr="002138D5">
        <w:rPr>
          <w:rFonts w:eastAsia="Calibri" w:cstheme="minorHAnsi"/>
          <w:sz w:val="24"/>
          <w:szCs w:val="24"/>
        </w:rPr>
        <w:t>ch</w:t>
      </w:r>
      <w:r w:rsidR="002138D5">
        <w:rPr>
          <w:rFonts w:eastAsia="Calibri" w:cstheme="minorHAnsi"/>
          <w:sz w:val="24"/>
          <w:szCs w:val="24"/>
        </w:rPr>
        <w:t>.</w:t>
      </w:r>
      <w:proofErr w:type="spellEnd"/>
      <w:r w:rsidR="002138D5">
        <w:rPr>
          <w:rFonts w:eastAsia="Calibri" w:cstheme="minorHAnsi"/>
          <w:sz w:val="24"/>
          <w:szCs w:val="24"/>
        </w:rPr>
        <w:t xml:space="preserve"> </w:t>
      </w:r>
    </w:p>
    <w:p w14:paraId="18B705FC" w14:textId="20468A5F" w:rsidR="005B2FD1" w:rsidRPr="00726927" w:rsidRDefault="005B2FD1" w:rsidP="00645813">
      <w:pPr>
        <w:numPr>
          <w:ilvl w:val="0"/>
          <w:numId w:val="46"/>
        </w:numPr>
        <w:spacing w:before="240" w:after="240"/>
        <w:contextualSpacing/>
        <w:rPr>
          <w:rFonts w:eastAsia="Calibri" w:cstheme="minorHAnsi"/>
          <w:sz w:val="24"/>
          <w:szCs w:val="24"/>
        </w:rPr>
      </w:pPr>
      <w:r w:rsidRPr="00726927">
        <w:rPr>
          <w:rFonts w:eastAsia="Calibri" w:cstheme="minorHAnsi"/>
          <w:sz w:val="24"/>
          <w:szCs w:val="24"/>
        </w:rPr>
        <w:t>Ocena merytoryczna odbywa się poprzez sprawdzenie kolejno wymienionych</w:t>
      </w:r>
      <w:r w:rsidR="000F0593" w:rsidRPr="00726927">
        <w:rPr>
          <w:rFonts w:eastAsia="Calibri" w:cstheme="minorHAnsi"/>
          <w:sz w:val="24"/>
          <w:szCs w:val="24"/>
        </w:rPr>
        <w:t xml:space="preserve"> w</w:t>
      </w:r>
      <w:r w:rsidR="00E023E8" w:rsidRPr="00726927">
        <w:rPr>
          <w:rFonts w:eastAsia="Calibri" w:cstheme="minorHAnsi"/>
          <w:sz w:val="24"/>
          <w:szCs w:val="24"/>
        </w:rPr>
        <w:t> </w:t>
      </w:r>
      <w:r w:rsidR="000F0593" w:rsidRPr="00726927">
        <w:rPr>
          <w:rFonts w:eastAsia="Calibri" w:cstheme="minorHAnsi"/>
          <w:sz w:val="24"/>
          <w:szCs w:val="24"/>
        </w:rPr>
        <w:t>podrozdziale 8.3 pkt 2 rodzajów kryteriów</w:t>
      </w:r>
      <w:r w:rsidR="00660CD9" w:rsidRPr="00726927">
        <w:rPr>
          <w:rFonts w:eastAsia="Calibri" w:cstheme="minorHAnsi"/>
          <w:sz w:val="24"/>
          <w:szCs w:val="24"/>
        </w:rPr>
        <w:t>.</w:t>
      </w:r>
    </w:p>
    <w:p w14:paraId="406D623F" w14:textId="288C1D37" w:rsidR="005B2FD1" w:rsidRPr="00726927" w:rsidRDefault="005B2FD1" w:rsidP="00645813">
      <w:pPr>
        <w:numPr>
          <w:ilvl w:val="0"/>
          <w:numId w:val="46"/>
        </w:numPr>
        <w:spacing w:before="240" w:after="240"/>
        <w:contextualSpacing/>
        <w:rPr>
          <w:rFonts w:eastAsia="Calibri" w:cstheme="minorHAnsi"/>
          <w:sz w:val="24"/>
          <w:szCs w:val="24"/>
        </w:rPr>
      </w:pPr>
      <w:r w:rsidRPr="00726927">
        <w:rPr>
          <w:rFonts w:eastAsia="Calibri" w:cstheme="minorHAnsi"/>
          <w:sz w:val="24"/>
          <w:szCs w:val="24"/>
        </w:rPr>
        <w:t>Projekt może być uzupełniany</w:t>
      </w:r>
      <w:r w:rsidR="00C51F98" w:rsidRPr="00726927">
        <w:rPr>
          <w:rFonts w:eastAsia="Calibri" w:cstheme="minorHAnsi"/>
          <w:sz w:val="24"/>
          <w:szCs w:val="24"/>
        </w:rPr>
        <w:t xml:space="preserve"> lub </w:t>
      </w:r>
      <w:r w:rsidRPr="00726927">
        <w:rPr>
          <w:rFonts w:eastAsia="Calibri" w:cstheme="minorHAnsi"/>
          <w:sz w:val="24"/>
          <w:szCs w:val="24"/>
        </w:rPr>
        <w:t xml:space="preserve">poprawiany w części dotyczącej spełniania wszystkich </w:t>
      </w:r>
      <w:r w:rsidR="00E042AC" w:rsidRPr="00726927">
        <w:rPr>
          <w:rFonts w:eastAsia="Calibri" w:cstheme="minorHAnsi"/>
          <w:sz w:val="24"/>
          <w:szCs w:val="24"/>
        </w:rPr>
        <w:t>wymienionych w podrozdziale 8.3 pkt 2</w:t>
      </w:r>
      <w:r w:rsidRPr="00726927">
        <w:rPr>
          <w:rFonts w:eastAsia="Calibri" w:cstheme="minorHAnsi"/>
          <w:sz w:val="24"/>
          <w:szCs w:val="24"/>
        </w:rPr>
        <w:t xml:space="preserve"> kategorii kryteriów (zgodnie z art. 45 ust. 3 ustawy) poza kryteriami merytorycznymi weryfikowanymi w systemie 0-1. Uzupełnienie</w:t>
      </w:r>
      <w:r w:rsidR="00C51F98" w:rsidRPr="00726927">
        <w:rPr>
          <w:rFonts w:eastAsia="Calibri" w:cstheme="minorHAnsi"/>
          <w:sz w:val="24"/>
          <w:szCs w:val="24"/>
        </w:rPr>
        <w:t xml:space="preserve"> lub </w:t>
      </w:r>
      <w:r w:rsidRPr="00726927">
        <w:rPr>
          <w:rFonts w:eastAsia="Calibri" w:cstheme="minorHAnsi"/>
          <w:sz w:val="24"/>
          <w:szCs w:val="24"/>
        </w:rPr>
        <w:t>poprawa projektu w trybie art. 45 ust. 3 ustawy lub uzyskanie wyjaśnień w zakresie spełniania danego kryterium, odbywa się na etapie negocjacji i następuje tylko w odniesieniu do projektów, które spełniły warunki przystąpienia do tego etapu (opisane w pkt 1</w:t>
      </w:r>
      <w:r w:rsidR="00CF232A" w:rsidRPr="00726927">
        <w:rPr>
          <w:rFonts w:eastAsia="Calibri" w:cstheme="minorHAnsi"/>
          <w:sz w:val="24"/>
          <w:szCs w:val="24"/>
        </w:rPr>
        <w:t>8</w:t>
      </w:r>
      <w:r w:rsidRPr="00726927">
        <w:rPr>
          <w:rFonts w:eastAsia="Calibri" w:cstheme="minorHAnsi"/>
          <w:sz w:val="24"/>
          <w:szCs w:val="24"/>
        </w:rPr>
        <w:t>). Skierowanie projektu do poprawy/uzupełnienia</w:t>
      </w:r>
      <w:r w:rsidR="00475627" w:rsidRPr="00726927">
        <w:rPr>
          <w:rFonts w:eastAsia="Calibri" w:cstheme="minorHAnsi"/>
          <w:sz w:val="24"/>
          <w:szCs w:val="24"/>
        </w:rPr>
        <w:t>/</w:t>
      </w:r>
      <w:r w:rsidRPr="00726927">
        <w:rPr>
          <w:rFonts w:eastAsia="Calibri" w:cstheme="minorHAnsi"/>
          <w:sz w:val="24"/>
          <w:szCs w:val="24"/>
        </w:rPr>
        <w:t>wyjaśnień</w:t>
      </w:r>
      <w:r w:rsidR="00380570" w:rsidRPr="00726927">
        <w:rPr>
          <w:rFonts w:eastAsia="Calibri" w:cstheme="minorHAnsi"/>
          <w:sz w:val="24"/>
          <w:szCs w:val="24"/>
        </w:rPr>
        <w:t xml:space="preserve"> </w:t>
      </w:r>
      <w:r w:rsidRPr="00726927">
        <w:rPr>
          <w:rFonts w:eastAsia="Calibri" w:cstheme="minorHAnsi"/>
          <w:sz w:val="24"/>
          <w:szCs w:val="24"/>
        </w:rPr>
        <w:t xml:space="preserve">w części dotyczącej spełniania danego kryterium oznacza skierowanie go </w:t>
      </w:r>
      <w:r w:rsidR="00B441E5" w:rsidRPr="00726927">
        <w:rPr>
          <w:rFonts w:eastAsia="Calibri" w:cstheme="minorHAnsi"/>
          <w:sz w:val="24"/>
          <w:szCs w:val="24"/>
        </w:rPr>
        <w:t xml:space="preserve">do </w:t>
      </w:r>
      <w:r w:rsidRPr="00726927">
        <w:rPr>
          <w:rFonts w:eastAsia="Calibri" w:cstheme="minorHAnsi"/>
          <w:sz w:val="24"/>
          <w:szCs w:val="24"/>
        </w:rPr>
        <w:t>negocjacji w zakresie opisanym w stanowisku negocjacyjnym</w:t>
      </w:r>
      <w:r w:rsidR="003F6674" w:rsidRPr="00726927">
        <w:rPr>
          <w:rFonts w:eastAsia="Calibri" w:cstheme="minorHAnsi"/>
          <w:sz w:val="24"/>
          <w:szCs w:val="24"/>
        </w:rPr>
        <w:t>.</w:t>
      </w:r>
    </w:p>
    <w:p w14:paraId="3F5EF296" w14:textId="5EF2955B" w:rsidR="005B2FD1" w:rsidRPr="00726927" w:rsidRDefault="005B2FD1" w:rsidP="00645813">
      <w:pPr>
        <w:numPr>
          <w:ilvl w:val="0"/>
          <w:numId w:val="46"/>
        </w:numPr>
        <w:spacing w:before="240" w:after="240"/>
        <w:contextualSpacing/>
        <w:rPr>
          <w:rFonts w:eastAsia="Calibri" w:cstheme="minorHAnsi"/>
          <w:sz w:val="24"/>
          <w:szCs w:val="24"/>
        </w:rPr>
      </w:pPr>
      <w:r w:rsidRPr="00726927">
        <w:rPr>
          <w:rFonts w:eastAsia="Calibri" w:cstheme="minorHAnsi"/>
          <w:sz w:val="24"/>
          <w:szCs w:val="24"/>
        </w:rPr>
        <w:t>Jeżeli oceniający uzna, że projekt nie spełnia któregokolwiek z kryteriów merytorycznych weryfikowanych w systemie 0-1, odpowiednio odnotowuje ten fakt na karcie oceny merytorycznej, uzasadnia decyzję o uznaniu danego kryterium za niespełnione oraz wskazuje,</w:t>
      </w:r>
      <w:r w:rsidR="00475627" w:rsidRPr="00726927">
        <w:rPr>
          <w:rFonts w:eastAsia="Calibri" w:cstheme="minorHAnsi"/>
          <w:sz w:val="24"/>
          <w:szCs w:val="24"/>
        </w:rPr>
        <w:t xml:space="preserve"> </w:t>
      </w:r>
      <w:r w:rsidRPr="00726927">
        <w:rPr>
          <w:rFonts w:eastAsia="Calibri" w:cstheme="minorHAnsi"/>
          <w:sz w:val="24"/>
          <w:szCs w:val="24"/>
        </w:rPr>
        <w:t xml:space="preserve">że </w:t>
      </w:r>
      <w:r w:rsidRPr="00726927">
        <w:rPr>
          <w:rFonts w:eastAsia="Calibri" w:cstheme="minorHAnsi"/>
          <w:sz w:val="24"/>
          <w:szCs w:val="24"/>
        </w:rPr>
        <w:lastRenderedPageBreak/>
        <w:t xml:space="preserve">projekt powinien </w:t>
      </w:r>
      <w:r w:rsidR="000F0593" w:rsidRPr="00726927">
        <w:rPr>
          <w:rFonts w:eastAsia="Calibri" w:cstheme="minorHAnsi"/>
          <w:sz w:val="24"/>
          <w:szCs w:val="24"/>
        </w:rPr>
        <w:t>zostać odrzucony</w:t>
      </w:r>
      <w:r w:rsidRPr="00726927">
        <w:rPr>
          <w:rFonts w:eastAsia="Calibri" w:cstheme="minorHAnsi"/>
          <w:sz w:val="24"/>
          <w:szCs w:val="24"/>
        </w:rPr>
        <w:t xml:space="preserve"> i nie podlegać dalszej ocenie. W takim przypadku </w:t>
      </w:r>
      <w:r w:rsidR="00475627" w:rsidRPr="00726927">
        <w:rPr>
          <w:rFonts w:eastAsia="Calibri" w:cstheme="minorHAnsi"/>
          <w:sz w:val="24"/>
          <w:szCs w:val="24"/>
        </w:rPr>
        <w:t>PARP</w:t>
      </w:r>
      <w:r w:rsidRPr="00726927">
        <w:rPr>
          <w:rFonts w:eastAsia="Calibri" w:cstheme="minorHAnsi"/>
          <w:sz w:val="24"/>
          <w:szCs w:val="24"/>
        </w:rPr>
        <w:t xml:space="preserve"> przekazuje niezwłocznie </w:t>
      </w:r>
      <w:r w:rsidR="007A0E04">
        <w:rPr>
          <w:rFonts w:eastAsia="Calibri" w:cstheme="minorHAnsi"/>
          <w:sz w:val="24"/>
          <w:szCs w:val="24"/>
        </w:rPr>
        <w:t>w</w:t>
      </w:r>
      <w:r w:rsidRPr="00726927">
        <w:rPr>
          <w:rFonts w:eastAsia="Calibri" w:cstheme="minorHAnsi"/>
          <w:sz w:val="24"/>
          <w:szCs w:val="24"/>
        </w:rPr>
        <w:t xml:space="preserve">nioskodawcy </w:t>
      </w:r>
      <w:r w:rsidR="000F0593" w:rsidRPr="00726927">
        <w:rPr>
          <w:rFonts w:eastAsia="Calibri" w:cstheme="minorHAnsi"/>
          <w:sz w:val="24"/>
          <w:szCs w:val="24"/>
        </w:rPr>
        <w:t xml:space="preserve">pisemną </w:t>
      </w:r>
      <w:r w:rsidRPr="00726927">
        <w:rPr>
          <w:rFonts w:eastAsia="Calibri" w:cstheme="minorHAnsi"/>
          <w:sz w:val="24"/>
          <w:szCs w:val="24"/>
        </w:rPr>
        <w:t>informację</w:t>
      </w:r>
      <w:r w:rsidR="0069484E" w:rsidRPr="00726927">
        <w:rPr>
          <w:rFonts w:eastAsia="Calibri" w:cstheme="minorHAnsi"/>
          <w:sz w:val="24"/>
          <w:szCs w:val="24"/>
        </w:rPr>
        <w:t xml:space="preserve"> </w:t>
      </w:r>
      <w:r w:rsidRPr="00726927">
        <w:rPr>
          <w:rFonts w:eastAsia="Calibri" w:cstheme="minorHAnsi"/>
          <w:sz w:val="24"/>
          <w:szCs w:val="24"/>
        </w:rPr>
        <w:t>o</w:t>
      </w:r>
      <w:r w:rsidR="00B96DB5" w:rsidRPr="00726927">
        <w:rPr>
          <w:rFonts w:eastAsia="Calibri" w:cstheme="minorHAnsi"/>
          <w:sz w:val="24"/>
          <w:szCs w:val="24"/>
        </w:rPr>
        <w:t xml:space="preserve"> </w:t>
      </w:r>
      <w:r w:rsidRPr="00726927">
        <w:rPr>
          <w:rFonts w:eastAsia="Calibri" w:cstheme="minorHAnsi"/>
          <w:sz w:val="24"/>
          <w:szCs w:val="24"/>
        </w:rPr>
        <w:t xml:space="preserve">zakończeniu oceny projektu oraz </w:t>
      </w:r>
      <w:r w:rsidR="00172DE8" w:rsidRPr="00726927">
        <w:rPr>
          <w:rFonts w:eastAsia="Calibri" w:cstheme="minorHAnsi"/>
          <w:sz w:val="24"/>
          <w:szCs w:val="24"/>
        </w:rPr>
        <w:t xml:space="preserve">o </w:t>
      </w:r>
      <w:r w:rsidRPr="00726927">
        <w:rPr>
          <w:rFonts w:eastAsia="Calibri" w:cstheme="minorHAnsi"/>
          <w:sz w:val="24"/>
          <w:szCs w:val="24"/>
        </w:rPr>
        <w:t>negatywnej ocenie projektu wraz z pouczeniem</w:t>
      </w:r>
      <w:r w:rsidR="0069484E" w:rsidRPr="00726927">
        <w:rPr>
          <w:rFonts w:eastAsia="Calibri" w:cstheme="minorHAnsi"/>
          <w:sz w:val="24"/>
          <w:szCs w:val="24"/>
        </w:rPr>
        <w:t xml:space="preserve"> </w:t>
      </w:r>
      <w:r w:rsidR="009C0B65" w:rsidRPr="00726927">
        <w:rPr>
          <w:rFonts w:eastAsia="Calibri" w:cstheme="minorHAnsi"/>
          <w:sz w:val="24"/>
          <w:szCs w:val="24"/>
        </w:rPr>
        <w:t>o</w:t>
      </w:r>
      <w:r w:rsidR="00B96DB5" w:rsidRPr="00726927">
        <w:rPr>
          <w:rFonts w:eastAsia="Calibri" w:cstheme="minorHAnsi"/>
          <w:sz w:val="24"/>
          <w:szCs w:val="24"/>
        </w:rPr>
        <w:t xml:space="preserve"> </w:t>
      </w:r>
      <w:r w:rsidR="00923369" w:rsidRPr="00726927">
        <w:rPr>
          <w:rFonts w:eastAsia="Calibri" w:cstheme="minorHAnsi"/>
          <w:sz w:val="24"/>
          <w:szCs w:val="24"/>
        </w:rPr>
        <w:t>możliwości wniesienia protestu.</w:t>
      </w:r>
    </w:p>
    <w:p w14:paraId="388D4D51" w14:textId="15B13339" w:rsidR="005B2FD1" w:rsidRPr="00726927" w:rsidRDefault="005B2FD1" w:rsidP="00645813">
      <w:pPr>
        <w:numPr>
          <w:ilvl w:val="0"/>
          <w:numId w:val="46"/>
        </w:numPr>
        <w:spacing w:before="240" w:after="240"/>
        <w:contextualSpacing/>
        <w:rPr>
          <w:rFonts w:eastAsia="Calibri" w:cstheme="minorHAnsi"/>
          <w:sz w:val="24"/>
          <w:szCs w:val="24"/>
        </w:rPr>
      </w:pPr>
      <w:r w:rsidRPr="00726927">
        <w:rPr>
          <w:rFonts w:eastAsia="Calibri" w:cstheme="minorHAnsi"/>
          <w:sz w:val="24"/>
          <w:szCs w:val="24"/>
        </w:rPr>
        <w:t>Projekt spełniający wszystkie kryteria merytoryczne weryfikowane w trybie 0-1 jest dopuszczony do</w:t>
      </w:r>
      <w:r w:rsidR="002B3E2E" w:rsidRPr="00726927">
        <w:rPr>
          <w:rFonts w:eastAsia="Calibri" w:cstheme="minorHAnsi"/>
          <w:sz w:val="24"/>
          <w:szCs w:val="24"/>
        </w:rPr>
        <w:t xml:space="preserve"> weryfikacji kryteriów dostępu </w:t>
      </w:r>
      <w:r w:rsidR="00923369" w:rsidRPr="00726927">
        <w:rPr>
          <w:rFonts w:eastAsia="Calibri" w:cstheme="minorHAnsi"/>
          <w:sz w:val="24"/>
          <w:szCs w:val="24"/>
        </w:rPr>
        <w:t>lub horyzontalnych.</w:t>
      </w:r>
    </w:p>
    <w:p w14:paraId="1FDBFAB0" w14:textId="1B58AC49" w:rsidR="00CE3825" w:rsidRPr="00726927" w:rsidRDefault="005B6C7D" w:rsidP="00645813">
      <w:pPr>
        <w:numPr>
          <w:ilvl w:val="0"/>
          <w:numId w:val="46"/>
        </w:numPr>
        <w:spacing w:before="240" w:after="240"/>
        <w:contextualSpacing/>
        <w:rPr>
          <w:rFonts w:eastAsia="Calibri" w:cstheme="minorHAnsi"/>
          <w:sz w:val="24"/>
          <w:szCs w:val="24"/>
        </w:rPr>
      </w:pPr>
      <w:r w:rsidRPr="00726927">
        <w:rPr>
          <w:rFonts w:eastAsia="Calibri" w:cstheme="minorHAnsi"/>
          <w:sz w:val="24"/>
          <w:szCs w:val="24"/>
        </w:rPr>
        <w:t>W</w:t>
      </w:r>
      <w:r w:rsidR="003C6391" w:rsidRPr="00726927">
        <w:rPr>
          <w:rFonts w:eastAsia="Calibri" w:cstheme="minorHAnsi"/>
          <w:sz w:val="24"/>
          <w:szCs w:val="24"/>
        </w:rPr>
        <w:t xml:space="preserve"> Rocznym Planie Działania</w:t>
      </w:r>
      <w:r w:rsidR="00B76639" w:rsidRPr="00726927">
        <w:rPr>
          <w:rFonts w:eastAsia="Calibri" w:cstheme="minorHAnsi"/>
          <w:sz w:val="24"/>
          <w:szCs w:val="24"/>
        </w:rPr>
        <w:t xml:space="preserve"> zatwierdzonym przez Komitet Monitorujący PO WER</w:t>
      </w:r>
      <w:r w:rsidR="003C6391" w:rsidRPr="00726927">
        <w:rPr>
          <w:rFonts w:eastAsia="Calibri" w:cstheme="minorHAnsi"/>
          <w:sz w:val="24"/>
          <w:szCs w:val="24"/>
        </w:rPr>
        <w:t xml:space="preserve">, </w:t>
      </w:r>
      <w:r w:rsidRPr="00726927">
        <w:rPr>
          <w:rFonts w:eastAsia="Calibri" w:cstheme="minorHAnsi"/>
          <w:sz w:val="24"/>
          <w:szCs w:val="24"/>
        </w:rPr>
        <w:t>a także w</w:t>
      </w:r>
      <w:r w:rsidR="00AB10A4" w:rsidRPr="00726927">
        <w:rPr>
          <w:rFonts w:eastAsia="Calibri" w:cstheme="minorHAnsi"/>
          <w:sz w:val="24"/>
          <w:szCs w:val="24"/>
        </w:rPr>
        <w:t> </w:t>
      </w:r>
      <w:r w:rsidRPr="00726927">
        <w:rPr>
          <w:rFonts w:eastAsia="Calibri" w:cstheme="minorHAnsi"/>
          <w:sz w:val="24"/>
          <w:szCs w:val="24"/>
        </w:rPr>
        <w:t xml:space="preserve"> </w:t>
      </w:r>
      <w:r w:rsidR="007A0E04">
        <w:rPr>
          <w:rFonts w:eastAsia="Calibri" w:cstheme="minorHAnsi"/>
          <w:sz w:val="24"/>
          <w:szCs w:val="24"/>
        </w:rPr>
        <w:t>z</w:t>
      </w:r>
      <w:r w:rsidR="00660CD9" w:rsidRPr="00726927">
        <w:rPr>
          <w:rFonts w:eastAsia="Calibri" w:cstheme="minorHAnsi"/>
          <w:sz w:val="24"/>
          <w:szCs w:val="24"/>
        </w:rPr>
        <w:t xml:space="preserve">ałączniku nr </w:t>
      </w:r>
      <w:r w:rsidR="00116314" w:rsidRPr="00726927">
        <w:rPr>
          <w:rFonts w:eastAsia="Calibri" w:cstheme="minorHAnsi"/>
          <w:sz w:val="24"/>
          <w:szCs w:val="24"/>
        </w:rPr>
        <w:t>8</w:t>
      </w:r>
      <w:r w:rsidR="00660CD9" w:rsidRPr="00726927">
        <w:rPr>
          <w:rFonts w:eastAsia="Calibri" w:cstheme="minorHAnsi"/>
          <w:sz w:val="24"/>
          <w:szCs w:val="24"/>
        </w:rPr>
        <w:t xml:space="preserve"> do Regulaminu</w:t>
      </w:r>
      <w:r w:rsidR="00A41164" w:rsidRPr="00726927">
        <w:rPr>
          <w:rFonts w:eastAsia="Calibri" w:cstheme="minorHAnsi"/>
          <w:sz w:val="24"/>
          <w:szCs w:val="24"/>
        </w:rPr>
        <w:t xml:space="preserve"> konkursu</w:t>
      </w:r>
      <w:r w:rsidRPr="00726927">
        <w:rPr>
          <w:rFonts w:eastAsia="Calibri" w:cstheme="minorHAnsi"/>
          <w:sz w:val="24"/>
          <w:szCs w:val="24"/>
        </w:rPr>
        <w:t xml:space="preserve">, zostały określone sytuacje, w których </w:t>
      </w:r>
      <w:r w:rsidR="003C6391" w:rsidRPr="00726927">
        <w:rPr>
          <w:rFonts w:eastAsia="Calibri" w:cstheme="minorHAnsi"/>
          <w:sz w:val="24"/>
          <w:szCs w:val="24"/>
        </w:rPr>
        <w:t xml:space="preserve">możliwe jest skierowanie wniosku do </w:t>
      </w:r>
      <w:r w:rsidR="000F0593" w:rsidRPr="00726927">
        <w:rPr>
          <w:rFonts w:eastAsia="Calibri" w:cstheme="minorHAnsi"/>
          <w:sz w:val="24"/>
          <w:szCs w:val="24"/>
        </w:rPr>
        <w:t>negocjacji</w:t>
      </w:r>
      <w:r w:rsidR="008F5C18" w:rsidRPr="00726927">
        <w:rPr>
          <w:rFonts w:eastAsia="Calibri" w:cstheme="minorHAnsi"/>
          <w:sz w:val="24"/>
          <w:szCs w:val="24"/>
        </w:rPr>
        <w:t>,</w:t>
      </w:r>
      <w:r w:rsidRPr="00726927">
        <w:rPr>
          <w:rFonts w:eastAsia="Calibri" w:cstheme="minorHAnsi"/>
          <w:sz w:val="24"/>
          <w:szCs w:val="24"/>
        </w:rPr>
        <w:t xml:space="preserve"> jeśli nie spełnia kryterium dostępu</w:t>
      </w:r>
      <w:r w:rsidR="003C6391" w:rsidRPr="00726927">
        <w:rPr>
          <w:rFonts w:eastAsia="Calibri" w:cstheme="minorHAnsi"/>
          <w:sz w:val="24"/>
          <w:szCs w:val="24"/>
        </w:rPr>
        <w:t xml:space="preserve">. </w:t>
      </w:r>
      <w:r w:rsidR="006F481C" w:rsidRPr="00726927">
        <w:rPr>
          <w:rFonts w:eastAsia="Calibri" w:cstheme="minorHAnsi"/>
          <w:sz w:val="24"/>
          <w:szCs w:val="24"/>
        </w:rPr>
        <w:t>B</w:t>
      </w:r>
      <w:r w:rsidR="003C6391" w:rsidRPr="00726927">
        <w:rPr>
          <w:rFonts w:eastAsia="Calibri" w:cstheme="minorHAnsi"/>
          <w:sz w:val="24"/>
          <w:szCs w:val="24"/>
        </w:rPr>
        <w:t xml:space="preserve">rak spełnienia któregokolwiek z kryteriów dostępu </w:t>
      </w:r>
      <w:r w:rsidR="00B76639" w:rsidRPr="00726927">
        <w:rPr>
          <w:rFonts w:eastAsia="Calibri" w:cstheme="minorHAnsi"/>
          <w:sz w:val="24"/>
          <w:szCs w:val="24"/>
        </w:rPr>
        <w:t xml:space="preserve">będzie skutkować negatywną oceną </w:t>
      </w:r>
      <w:r w:rsidR="003C6391" w:rsidRPr="00726927">
        <w:rPr>
          <w:rFonts w:eastAsia="Calibri" w:cstheme="minorHAnsi"/>
          <w:sz w:val="24"/>
          <w:szCs w:val="24"/>
        </w:rPr>
        <w:t>projektu i</w:t>
      </w:r>
      <w:r w:rsidR="00944E2C" w:rsidRPr="00726927">
        <w:rPr>
          <w:rFonts w:eastAsia="Calibri" w:cstheme="minorHAnsi"/>
          <w:sz w:val="24"/>
          <w:szCs w:val="24"/>
        </w:rPr>
        <w:t xml:space="preserve"> </w:t>
      </w:r>
      <w:r w:rsidR="003C6391" w:rsidRPr="00726927">
        <w:rPr>
          <w:rFonts w:eastAsia="Calibri" w:cstheme="minorHAnsi"/>
          <w:sz w:val="24"/>
          <w:szCs w:val="24"/>
        </w:rPr>
        <w:t>zakończenie</w:t>
      </w:r>
      <w:r w:rsidR="00B76639" w:rsidRPr="00726927">
        <w:rPr>
          <w:rFonts w:eastAsia="Calibri" w:cstheme="minorHAnsi"/>
          <w:sz w:val="24"/>
          <w:szCs w:val="24"/>
        </w:rPr>
        <w:t>m</w:t>
      </w:r>
      <w:r w:rsidR="003C6391" w:rsidRPr="00726927">
        <w:rPr>
          <w:rFonts w:eastAsia="Calibri" w:cstheme="minorHAnsi"/>
          <w:sz w:val="24"/>
          <w:szCs w:val="24"/>
        </w:rPr>
        <w:t xml:space="preserve"> jego oceny.</w:t>
      </w:r>
    </w:p>
    <w:p w14:paraId="552CF8BE" w14:textId="33D63966" w:rsidR="00CE3825" w:rsidRPr="00726927" w:rsidRDefault="00CE3825" w:rsidP="00645813">
      <w:pPr>
        <w:numPr>
          <w:ilvl w:val="0"/>
          <w:numId w:val="46"/>
        </w:numPr>
        <w:spacing w:before="240" w:after="240"/>
        <w:contextualSpacing/>
        <w:rPr>
          <w:rFonts w:eastAsia="Calibri" w:cstheme="minorHAnsi"/>
          <w:sz w:val="24"/>
          <w:szCs w:val="24"/>
        </w:rPr>
      </w:pPr>
      <w:r w:rsidRPr="00726927">
        <w:rPr>
          <w:rFonts w:eastAsia="Calibri" w:cstheme="minorHAnsi"/>
          <w:sz w:val="24"/>
          <w:szCs w:val="24"/>
        </w:rPr>
        <w:t>Jeżeli oceniający uzna, że projekt nie spełnia któregokolwiek z kryteriów dostępu, odpowiednio odnotowuje ten fakt na karcie oceny merytorycznej, uzasadnia decyzję o</w:t>
      </w:r>
      <w:r w:rsidR="00AB10A4" w:rsidRPr="00726927">
        <w:rPr>
          <w:rFonts w:eastAsia="Calibri" w:cstheme="minorHAnsi"/>
          <w:sz w:val="24"/>
          <w:szCs w:val="24"/>
        </w:rPr>
        <w:t> </w:t>
      </w:r>
      <w:r w:rsidR="00B96DB5" w:rsidRPr="00726927">
        <w:rPr>
          <w:rFonts w:eastAsia="Calibri" w:cstheme="minorHAnsi"/>
          <w:sz w:val="24"/>
          <w:szCs w:val="24"/>
        </w:rPr>
        <w:t xml:space="preserve"> </w:t>
      </w:r>
      <w:r w:rsidRPr="00726927">
        <w:rPr>
          <w:rFonts w:eastAsia="Calibri" w:cstheme="minorHAnsi"/>
          <w:sz w:val="24"/>
          <w:szCs w:val="24"/>
        </w:rPr>
        <w:t xml:space="preserve">uznaniu danego kryterium dostępu za niespełnione oraz przekazuje niezwłocznie </w:t>
      </w:r>
      <w:r w:rsidR="007A0E04">
        <w:rPr>
          <w:rFonts w:eastAsia="Calibri" w:cstheme="minorHAnsi"/>
          <w:sz w:val="24"/>
          <w:szCs w:val="24"/>
        </w:rPr>
        <w:t>w</w:t>
      </w:r>
      <w:r w:rsidRPr="00726927">
        <w:rPr>
          <w:rFonts w:eastAsia="Calibri" w:cstheme="minorHAnsi"/>
          <w:sz w:val="24"/>
          <w:szCs w:val="24"/>
        </w:rPr>
        <w:t>nioskodawcy pisemną informację o zakończeniu oceny jego projektu i negatywnej ocenie projektu wraz z pouczeniem o możliwości wniesienia protestu zgodnym z art. 45 ust. 5 ustawy.</w:t>
      </w:r>
    </w:p>
    <w:p w14:paraId="394F83D0" w14:textId="3C64BF78" w:rsidR="001D6B3F" w:rsidRPr="00726927" w:rsidRDefault="00CE3825" w:rsidP="00645813">
      <w:pPr>
        <w:numPr>
          <w:ilvl w:val="0"/>
          <w:numId w:val="46"/>
        </w:numPr>
        <w:spacing w:before="240" w:after="240"/>
        <w:contextualSpacing/>
        <w:rPr>
          <w:rFonts w:eastAsia="Calibri" w:cstheme="minorHAnsi"/>
          <w:sz w:val="24"/>
          <w:szCs w:val="24"/>
        </w:rPr>
      </w:pPr>
      <w:r w:rsidRPr="00726927">
        <w:rPr>
          <w:rFonts w:eastAsia="Calibri" w:cstheme="minorHAnsi"/>
          <w:sz w:val="24"/>
          <w:szCs w:val="24"/>
        </w:rPr>
        <w:t>Jeżeli oceniający uzna, że projekt spełnia wszystkie kryteria</w:t>
      </w:r>
      <w:r w:rsidR="006E3940" w:rsidRPr="00726927">
        <w:rPr>
          <w:rFonts w:eastAsia="Calibri" w:cstheme="minorHAnsi"/>
          <w:sz w:val="24"/>
          <w:szCs w:val="24"/>
        </w:rPr>
        <w:t xml:space="preserve"> dostępu lub został skierowany w </w:t>
      </w:r>
      <w:r w:rsidRPr="00726927">
        <w:rPr>
          <w:rFonts w:eastAsia="Calibri" w:cstheme="minorHAnsi"/>
          <w:sz w:val="24"/>
          <w:szCs w:val="24"/>
        </w:rPr>
        <w:t xml:space="preserve">zakresie spełniania niektórych z nich do negocjacji (o ile dotyczy), dokonuje oceny spełniania przez projekt wszystkich kryteriów horyzontalnych i stwierdza, czy poszczególne kryteria </w:t>
      </w:r>
      <w:r w:rsidR="00C51F98" w:rsidRPr="00726927">
        <w:rPr>
          <w:rFonts w:eastAsia="Calibri" w:cstheme="minorHAnsi"/>
          <w:sz w:val="24"/>
          <w:szCs w:val="24"/>
        </w:rPr>
        <w:t xml:space="preserve">zostały </w:t>
      </w:r>
      <w:r w:rsidRPr="00726927">
        <w:rPr>
          <w:rFonts w:eastAsia="Calibri" w:cstheme="minorHAnsi"/>
          <w:sz w:val="24"/>
          <w:szCs w:val="24"/>
        </w:rPr>
        <w:t>spełnione, albo niespełnione, albo wymagają negocjacji. Jeżeli oceniający uzna, że którekolwiek z kryteriów horyzontalnych wymaga negocjacji – o ile projekt spełnia warunki pozwalające na skierowan</w:t>
      </w:r>
      <w:r w:rsidR="00171C3E" w:rsidRPr="00726927">
        <w:rPr>
          <w:rFonts w:eastAsia="Calibri" w:cstheme="minorHAnsi"/>
          <w:sz w:val="24"/>
          <w:szCs w:val="24"/>
        </w:rPr>
        <w:t>i</w:t>
      </w:r>
      <w:r w:rsidRPr="00726927">
        <w:rPr>
          <w:rFonts w:eastAsia="Calibri" w:cstheme="minorHAnsi"/>
          <w:sz w:val="24"/>
          <w:szCs w:val="24"/>
        </w:rPr>
        <w:t>e</w:t>
      </w:r>
      <w:r w:rsidR="00171C3E" w:rsidRPr="00726927">
        <w:rPr>
          <w:rFonts w:eastAsia="Calibri" w:cstheme="minorHAnsi"/>
          <w:sz w:val="24"/>
          <w:szCs w:val="24"/>
        </w:rPr>
        <w:t xml:space="preserve"> </w:t>
      </w:r>
      <w:r w:rsidRPr="00726927">
        <w:rPr>
          <w:rFonts w:eastAsia="Calibri" w:cstheme="minorHAnsi"/>
          <w:sz w:val="24"/>
          <w:szCs w:val="24"/>
        </w:rPr>
        <w:t>go do etapu negocjacji (opisane w pkt 1</w:t>
      </w:r>
      <w:r w:rsidR="00CF232A" w:rsidRPr="00726927">
        <w:rPr>
          <w:rFonts w:eastAsia="Calibri" w:cstheme="minorHAnsi"/>
          <w:sz w:val="24"/>
          <w:szCs w:val="24"/>
        </w:rPr>
        <w:t>8</w:t>
      </w:r>
      <w:r w:rsidR="006F481C" w:rsidRPr="00726927">
        <w:rPr>
          <w:rFonts w:eastAsia="Calibri" w:cstheme="minorHAnsi"/>
          <w:sz w:val="24"/>
          <w:szCs w:val="24"/>
        </w:rPr>
        <w:t>)</w:t>
      </w:r>
      <w:r w:rsidRPr="00726927">
        <w:rPr>
          <w:rFonts w:eastAsia="Calibri" w:cstheme="minorHAnsi"/>
          <w:sz w:val="24"/>
          <w:szCs w:val="24"/>
        </w:rPr>
        <w:t xml:space="preserve"> – ich zakres określa </w:t>
      </w:r>
      <w:r w:rsidR="000C1056" w:rsidRPr="00726927">
        <w:rPr>
          <w:rFonts w:eastAsia="Calibri" w:cstheme="minorHAnsi"/>
          <w:sz w:val="24"/>
          <w:szCs w:val="24"/>
        </w:rPr>
        <w:t xml:space="preserve">w dalszej części </w:t>
      </w:r>
      <w:r w:rsidR="007A0E04">
        <w:rPr>
          <w:rFonts w:eastAsia="Calibri" w:cstheme="minorHAnsi"/>
          <w:sz w:val="24"/>
          <w:szCs w:val="24"/>
        </w:rPr>
        <w:t>k</w:t>
      </w:r>
      <w:r w:rsidRPr="00726927">
        <w:rPr>
          <w:rFonts w:eastAsia="Calibri" w:cstheme="minorHAnsi"/>
          <w:sz w:val="24"/>
          <w:szCs w:val="24"/>
        </w:rPr>
        <w:t>arty oceny merytory</w:t>
      </w:r>
      <w:r w:rsidR="00923369" w:rsidRPr="00726927">
        <w:rPr>
          <w:rFonts w:eastAsia="Calibri" w:cstheme="minorHAnsi"/>
          <w:sz w:val="24"/>
          <w:szCs w:val="24"/>
        </w:rPr>
        <w:t>cznej (pole zakres negocjacji).</w:t>
      </w:r>
    </w:p>
    <w:p w14:paraId="3A80A6E4" w14:textId="23B99A85" w:rsidR="002F083D" w:rsidRPr="00726927" w:rsidRDefault="00CE3825" w:rsidP="00645813">
      <w:pPr>
        <w:numPr>
          <w:ilvl w:val="0"/>
          <w:numId w:val="46"/>
        </w:numPr>
        <w:spacing w:before="240" w:after="240"/>
        <w:contextualSpacing/>
        <w:rPr>
          <w:rFonts w:eastAsia="Calibri" w:cstheme="minorHAnsi"/>
          <w:sz w:val="24"/>
          <w:szCs w:val="24"/>
        </w:rPr>
      </w:pPr>
      <w:r w:rsidRPr="00726927">
        <w:rPr>
          <w:rFonts w:eastAsia="Calibri" w:cstheme="minorHAnsi"/>
          <w:sz w:val="24"/>
          <w:szCs w:val="24"/>
        </w:rPr>
        <w:t>Jeżeli oceniający uzna, że projekt nie spełnia któregokolwiek z kryteriów horyzontalnych, odpowiednio odnotowuje ten fakt na karcie oceny merytorycznej, uzasadnia decyzję o</w:t>
      </w:r>
      <w:r w:rsidR="00AB10A4" w:rsidRPr="00726927">
        <w:rPr>
          <w:rFonts w:eastAsia="Calibri" w:cstheme="minorHAnsi"/>
          <w:sz w:val="24"/>
          <w:szCs w:val="24"/>
        </w:rPr>
        <w:t> </w:t>
      </w:r>
      <w:r w:rsidR="00B96DB5" w:rsidRPr="00726927">
        <w:rPr>
          <w:rFonts w:eastAsia="Calibri" w:cstheme="minorHAnsi"/>
          <w:sz w:val="24"/>
          <w:szCs w:val="24"/>
        </w:rPr>
        <w:t xml:space="preserve"> </w:t>
      </w:r>
      <w:r w:rsidRPr="00726927">
        <w:rPr>
          <w:rFonts w:eastAsia="Calibri" w:cstheme="minorHAnsi"/>
          <w:sz w:val="24"/>
          <w:szCs w:val="24"/>
        </w:rPr>
        <w:t xml:space="preserve">uznaniu danego kryterium horyzontalnego za niespełnione i wskazuje, że </w:t>
      </w:r>
      <w:r w:rsidR="00D4600A" w:rsidRPr="00726927">
        <w:rPr>
          <w:rFonts w:eastAsia="Calibri" w:cstheme="minorHAnsi"/>
          <w:sz w:val="24"/>
          <w:szCs w:val="24"/>
        </w:rPr>
        <w:t>projekt powinien zostać odrzucony i nie podlegać dalszej ocenie.</w:t>
      </w:r>
    </w:p>
    <w:p w14:paraId="748F5AFB" w14:textId="53964851" w:rsidR="00CE3825" w:rsidRPr="00726927" w:rsidRDefault="00172DE8" w:rsidP="00645813">
      <w:pPr>
        <w:numPr>
          <w:ilvl w:val="0"/>
          <w:numId w:val="46"/>
        </w:numPr>
        <w:spacing w:before="240" w:after="240"/>
        <w:contextualSpacing/>
        <w:rPr>
          <w:rFonts w:eastAsia="Calibri" w:cstheme="minorHAnsi"/>
          <w:sz w:val="24"/>
          <w:szCs w:val="24"/>
        </w:rPr>
      </w:pPr>
      <w:r w:rsidRPr="00726927">
        <w:rPr>
          <w:rFonts w:eastAsia="Calibri" w:cstheme="minorHAnsi"/>
          <w:sz w:val="24"/>
          <w:szCs w:val="24"/>
        </w:rPr>
        <w:t>I</w:t>
      </w:r>
      <w:r w:rsidR="00CE3825" w:rsidRPr="00726927">
        <w:rPr>
          <w:rFonts w:eastAsia="Calibri" w:cstheme="minorHAnsi"/>
          <w:sz w:val="24"/>
          <w:szCs w:val="24"/>
        </w:rPr>
        <w:t xml:space="preserve">nformacja, o której mowa w </w:t>
      </w:r>
      <w:r w:rsidRPr="00726927">
        <w:rPr>
          <w:rFonts w:eastAsia="Calibri" w:cstheme="minorHAnsi"/>
          <w:sz w:val="24"/>
          <w:szCs w:val="24"/>
        </w:rPr>
        <w:t>ust.</w:t>
      </w:r>
      <w:r w:rsidR="00CE3825" w:rsidRPr="00726927">
        <w:rPr>
          <w:rFonts w:eastAsia="Calibri" w:cstheme="minorHAnsi"/>
          <w:sz w:val="24"/>
          <w:szCs w:val="24"/>
        </w:rPr>
        <w:t xml:space="preserve"> </w:t>
      </w:r>
      <w:r w:rsidR="00DC68BD" w:rsidRPr="00726927">
        <w:rPr>
          <w:rFonts w:eastAsia="Calibri" w:cstheme="minorHAnsi"/>
          <w:sz w:val="24"/>
          <w:szCs w:val="24"/>
        </w:rPr>
        <w:t>8</w:t>
      </w:r>
      <w:r w:rsidR="00EC781D" w:rsidRPr="00726927">
        <w:rPr>
          <w:rFonts w:eastAsia="Calibri" w:cstheme="minorHAnsi"/>
          <w:sz w:val="24"/>
          <w:szCs w:val="24"/>
        </w:rPr>
        <w:t xml:space="preserve"> </w:t>
      </w:r>
      <w:r w:rsidR="00CE3825" w:rsidRPr="00726927">
        <w:rPr>
          <w:rFonts w:eastAsia="Calibri" w:cstheme="minorHAnsi"/>
          <w:sz w:val="24"/>
          <w:szCs w:val="24"/>
        </w:rPr>
        <w:t>zawiera całą treść wypełniony</w:t>
      </w:r>
      <w:r w:rsidR="000C1056" w:rsidRPr="00726927">
        <w:rPr>
          <w:rFonts w:eastAsia="Calibri" w:cstheme="minorHAnsi"/>
          <w:sz w:val="24"/>
          <w:szCs w:val="24"/>
        </w:rPr>
        <w:t xml:space="preserve">ch </w:t>
      </w:r>
      <w:r w:rsidR="007A0E04">
        <w:rPr>
          <w:rFonts w:eastAsia="Calibri" w:cstheme="minorHAnsi"/>
          <w:sz w:val="24"/>
          <w:szCs w:val="24"/>
        </w:rPr>
        <w:t>k</w:t>
      </w:r>
      <w:r w:rsidR="00CE3825" w:rsidRPr="00726927">
        <w:rPr>
          <w:rFonts w:eastAsia="Calibri" w:cstheme="minorHAnsi"/>
          <w:sz w:val="24"/>
          <w:szCs w:val="24"/>
        </w:rPr>
        <w:t>art oceny merytor</w:t>
      </w:r>
      <w:r w:rsidR="000C1056" w:rsidRPr="00726927">
        <w:rPr>
          <w:rFonts w:eastAsia="Calibri" w:cstheme="minorHAnsi"/>
          <w:sz w:val="24"/>
          <w:szCs w:val="24"/>
        </w:rPr>
        <w:t xml:space="preserve">ycznej albo kopie wypełnionych </w:t>
      </w:r>
      <w:r w:rsidR="007A0E04">
        <w:rPr>
          <w:rFonts w:eastAsia="Calibri" w:cstheme="minorHAnsi"/>
          <w:sz w:val="24"/>
          <w:szCs w:val="24"/>
        </w:rPr>
        <w:t>k</w:t>
      </w:r>
      <w:r w:rsidR="007C5800" w:rsidRPr="00726927">
        <w:rPr>
          <w:rFonts w:eastAsia="Calibri" w:cstheme="minorHAnsi"/>
          <w:sz w:val="24"/>
          <w:szCs w:val="24"/>
        </w:rPr>
        <w:t xml:space="preserve">art oceny w postaci </w:t>
      </w:r>
      <w:r w:rsidR="0029256B" w:rsidRPr="00726927">
        <w:rPr>
          <w:rFonts w:eastAsia="Calibri" w:cstheme="minorHAnsi"/>
          <w:sz w:val="24"/>
          <w:szCs w:val="24"/>
        </w:rPr>
        <w:t>z</w:t>
      </w:r>
      <w:r w:rsidR="00CE3825" w:rsidRPr="00726927">
        <w:rPr>
          <w:rFonts w:eastAsia="Calibri" w:cstheme="minorHAnsi"/>
          <w:sz w:val="24"/>
          <w:szCs w:val="24"/>
        </w:rPr>
        <w:t>ałączników</w:t>
      </w:r>
      <w:r w:rsidR="00944E2C" w:rsidRPr="00726927">
        <w:rPr>
          <w:rFonts w:eastAsia="Calibri" w:cstheme="minorHAnsi"/>
          <w:sz w:val="24"/>
          <w:szCs w:val="24"/>
        </w:rPr>
        <w:t xml:space="preserve"> </w:t>
      </w:r>
      <w:r w:rsidR="00CB5736" w:rsidRPr="00726927">
        <w:rPr>
          <w:rFonts w:eastAsia="Calibri" w:cstheme="minorHAnsi"/>
          <w:sz w:val="24"/>
          <w:szCs w:val="24"/>
        </w:rPr>
        <w:t xml:space="preserve">z zachowaniem </w:t>
      </w:r>
      <w:r w:rsidR="00CE3825" w:rsidRPr="00726927">
        <w:rPr>
          <w:rFonts w:eastAsia="Calibri" w:cstheme="minorHAnsi"/>
          <w:sz w:val="24"/>
          <w:szCs w:val="24"/>
        </w:rPr>
        <w:t>zasad</w:t>
      </w:r>
      <w:r w:rsidR="00CB5736" w:rsidRPr="00726927">
        <w:rPr>
          <w:rFonts w:eastAsia="Calibri" w:cstheme="minorHAnsi"/>
          <w:sz w:val="24"/>
          <w:szCs w:val="24"/>
        </w:rPr>
        <w:t>y</w:t>
      </w:r>
      <w:r w:rsidR="00CE3825" w:rsidRPr="00726927">
        <w:rPr>
          <w:rFonts w:eastAsia="Calibri" w:cstheme="minorHAnsi"/>
          <w:sz w:val="24"/>
          <w:szCs w:val="24"/>
        </w:rPr>
        <w:t xml:space="preserve"> anonimowości osób dokonujących oceny.</w:t>
      </w:r>
      <w:r w:rsidR="00535FB0" w:rsidRPr="00726927" w:rsidDel="00535FB0">
        <w:rPr>
          <w:rFonts w:eastAsia="Calibri" w:cstheme="minorHAnsi"/>
          <w:sz w:val="24"/>
          <w:szCs w:val="24"/>
        </w:rPr>
        <w:t xml:space="preserve"> </w:t>
      </w:r>
    </w:p>
    <w:p w14:paraId="3AA24D70" w14:textId="3476709D" w:rsidR="00CE3825" w:rsidRPr="00726927" w:rsidRDefault="00CE3825" w:rsidP="00645813">
      <w:pPr>
        <w:numPr>
          <w:ilvl w:val="0"/>
          <w:numId w:val="46"/>
        </w:numPr>
        <w:spacing w:before="240" w:after="240"/>
        <w:contextualSpacing/>
        <w:rPr>
          <w:rFonts w:eastAsia="Calibri" w:cstheme="minorHAnsi"/>
          <w:sz w:val="24"/>
          <w:szCs w:val="24"/>
        </w:rPr>
      </w:pPr>
      <w:r w:rsidRPr="00726927">
        <w:rPr>
          <w:rFonts w:eastAsia="Calibri" w:cstheme="minorHAnsi"/>
          <w:sz w:val="24"/>
          <w:szCs w:val="24"/>
        </w:rPr>
        <w:t>Jeżeli oceniający uzna, że projekt spełnia wszystkie kryteria horyzontalne albo że kryteria te wymagają negocjacji</w:t>
      </w:r>
      <w:r w:rsidR="004B2438" w:rsidRPr="00726927">
        <w:rPr>
          <w:rFonts w:eastAsia="Calibri" w:cstheme="minorHAnsi"/>
          <w:sz w:val="24"/>
          <w:szCs w:val="24"/>
        </w:rPr>
        <w:t>,</w:t>
      </w:r>
      <w:r w:rsidRPr="00726927">
        <w:rPr>
          <w:rFonts w:eastAsia="Calibri" w:cstheme="minorHAnsi"/>
          <w:sz w:val="24"/>
          <w:szCs w:val="24"/>
        </w:rPr>
        <w:t xml:space="preserve"> dokonuje sprawdzenia spełniania przez projekt wszystkich ogólnych </w:t>
      </w:r>
      <w:r w:rsidRPr="00726927">
        <w:rPr>
          <w:rFonts w:eastAsia="Calibri" w:cstheme="minorHAnsi"/>
          <w:sz w:val="24"/>
          <w:szCs w:val="24"/>
        </w:rPr>
        <w:lastRenderedPageBreak/>
        <w:t>kryteriów merytorycznych ocenianych punktowo, przyznając punkty w poszczególnych kategoriach oceny.</w:t>
      </w:r>
    </w:p>
    <w:p w14:paraId="7F819E12" w14:textId="4B25CC5B" w:rsidR="00CE3825" w:rsidRPr="00726927" w:rsidRDefault="00CE3825" w:rsidP="004A4E4A">
      <w:pPr>
        <w:spacing w:before="240" w:after="0"/>
        <w:ind w:left="36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Oceniający może również sformułować uwagi do oceny da</w:t>
      </w:r>
      <w:r w:rsidR="003A4FE1" w:rsidRPr="00726927">
        <w:rPr>
          <w:rFonts w:cstheme="minorHAnsi"/>
          <w:sz w:val="24"/>
          <w:szCs w:val="24"/>
        </w:rPr>
        <w:t xml:space="preserve">nego kryterium merytorycznego. </w:t>
      </w:r>
      <w:r w:rsidRPr="00726927">
        <w:rPr>
          <w:rFonts w:cstheme="minorHAnsi"/>
          <w:sz w:val="24"/>
          <w:szCs w:val="24"/>
        </w:rPr>
        <w:t xml:space="preserve">W takim przypadku uwagi te powinny zostać </w:t>
      </w:r>
      <w:r w:rsidR="002D338E" w:rsidRPr="00726927">
        <w:rPr>
          <w:rFonts w:cstheme="minorHAnsi"/>
          <w:sz w:val="24"/>
          <w:szCs w:val="24"/>
        </w:rPr>
        <w:t>także zawarte w dalszej części K</w:t>
      </w:r>
      <w:r w:rsidRPr="00726927">
        <w:rPr>
          <w:rFonts w:cstheme="minorHAnsi"/>
          <w:sz w:val="24"/>
          <w:szCs w:val="24"/>
        </w:rPr>
        <w:t xml:space="preserve">arty oceny merytorycznej zawierającej zakres negocjacji, o ile projekt spełnia warunki pozwalające na skierowanie do etapu negocjacji (opisane w </w:t>
      </w:r>
      <w:r w:rsidR="00CB5736" w:rsidRPr="00726927">
        <w:rPr>
          <w:rFonts w:cstheme="minorHAnsi"/>
          <w:sz w:val="24"/>
          <w:szCs w:val="24"/>
        </w:rPr>
        <w:t xml:space="preserve">ust. </w:t>
      </w:r>
      <w:r w:rsidRPr="00726927">
        <w:rPr>
          <w:rFonts w:cstheme="minorHAnsi"/>
          <w:sz w:val="24"/>
          <w:szCs w:val="24"/>
        </w:rPr>
        <w:t>1</w:t>
      </w:r>
      <w:r w:rsidR="00CF232A" w:rsidRPr="00726927">
        <w:rPr>
          <w:rFonts w:cstheme="minorHAnsi"/>
          <w:sz w:val="24"/>
          <w:szCs w:val="24"/>
        </w:rPr>
        <w:t>8</w:t>
      </w:r>
      <w:r w:rsidRPr="00726927">
        <w:rPr>
          <w:rFonts w:cstheme="minorHAnsi"/>
          <w:sz w:val="24"/>
          <w:szCs w:val="24"/>
        </w:rPr>
        <w:t>). Uwagi te powinny zostać podzielone na priorytetowe (takie których uwzględnienie jest konieczne</w:t>
      </w:r>
      <w:r w:rsidR="009340E6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aby projekt mógł być przyjęty do dofinansowania) i dodatkowe (które służą polepszeniu jakości projektu, ale nie są niezbędne do uwzględnienia w celu poprawnej realizacji projektu).</w:t>
      </w:r>
    </w:p>
    <w:p w14:paraId="2A9A1752" w14:textId="56A2CDB1" w:rsidR="00CE3825" w:rsidRPr="00726927" w:rsidRDefault="00CE3825" w:rsidP="007A0E04">
      <w:pPr>
        <w:spacing w:before="240" w:after="240"/>
        <w:ind w:left="36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Za spełnianie wszystkich ogólnych kryteriów merytorycznych ocenianych punktowo oceniający może przyznać maksymalnie 100 punktów. </w:t>
      </w:r>
      <w:r w:rsidR="00EA2B07" w:rsidRPr="00726927">
        <w:rPr>
          <w:rFonts w:cstheme="minorHAnsi"/>
          <w:sz w:val="24"/>
          <w:szCs w:val="24"/>
        </w:rPr>
        <w:t>Ocena w każdej części wniosku o </w:t>
      </w:r>
      <w:r w:rsidRPr="00726927">
        <w:rPr>
          <w:rFonts w:cstheme="minorHAnsi"/>
          <w:sz w:val="24"/>
          <w:szCs w:val="24"/>
        </w:rPr>
        <w:t>dofinansowanie jest przedstawiana w postaci liczb całko</w:t>
      </w:r>
      <w:r w:rsidR="00923369" w:rsidRPr="00726927">
        <w:rPr>
          <w:rFonts w:cstheme="minorHAnsi"/>
          <w:sz w:val="24"/>
          <w:szCs w:val="24"/>
        </w:rPr>
        <w:t>witych (bez części ułamkowych).</w:t>
      </w:r>
    </w:p>
    <w:p w14:paraId="747D6526" w14:textId="041DA185" w:rsidR="00652A76" w:rsidRPr="00726927" w:rsidRDefault="00CE3825" w:rsidP="004A4E4A">
      <w:pPr>
        <w:spacing w:before="240" w:after="0"/>
        <w:ind w:left="36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przypadku przyznania za spełnianie danego kryterium merytorycznego mniejszej niż maksymalna liczby punktów oceniający uzasadnia ocenę.</w:t>
      </w:r>
    </w:p>
    <w:p w14:paraId="099E6422" w14:textId="50B1C381" w:rsidR="00652A76" w:rsidRPr="00726927" w:rsidRDefault="00652A76" w:rsidP="00645813">
      <w:pPr>
        <w:numPr>
          <w:ilvl w:val="0"/>
          <w:numId w:val="46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Członek KOP dodatkowo może przyznać punkty za spełnianie kryteriów premiujących, </w:t>
      </w:r>
      <w:r w:rsidR="00034FAE" w:rsidRPr="00726927">
        <w:rPr>
          <w:rFonts w:cstheme="minorHAnsi"/>
          <w:sz w:val="24"/>
          <w:szCs w:val="24"/>
        </w:rPr>
        <w:t>tylko jeśli</w:t>
      </w:r>
      <w:r w:rsidRPr="00726927">
        <w:rPr>
          <w:rFonts w:cstheme="minorHAnsi"/>
          <w:sz w:val="24"/>
          <w:szCs w:val="24"/>
        </w:rPr>
        <w:t xml:space="preserve"> przyznał wnioskowi co najmniej 60% punktów w poszczególnych kategoriach oceny spełniania ogólnych kryteriów merytorycznych</w:t>
      </w:r>
      <w:r w:rsidR="000612AA" w:rsidRPr="00726927">
        <w:rPr>
          <w:rFonts w:cstheme="minorHAnsi"/>
          <w:sz w:val="24"/>
          <w:szCs w:val="24"/>
        </w:rPr>
        <w:t xml:space="preserve"> </w:t>
      </w:r>
      <w:r w:rsidR="00F74608" w:rsidRPr="00726927">
        <w:rPr>
          <w:rFonts w:cstheme="minorHAnsi"/>
          <w:sz w:val="24"/>
          <w:szCs w:val="24"/>
        </w:rPr>
        <w:t>(</w:t>
      </w:r>
      <w:r w:rsidR="000612AA" w:rsidRPr="00726927">
        <w:rPr>
          <w:rFonts w:cstheme="minorHAnsi"/>
          <w:sz w:val="24"/>
          <w:szCs w:val="24"/>
        </w:rPr>
        <w:t>w każdej z części 3.1, 3.2, 4.1, 4.3, 4.4 oraz 4.5</w:t>
      </w:r>
      <w:r w:rsidR="002D338E" w:rsidRPr="00726927">
        <w:rPr>
          <w:rFonts w:cstheme="minorHAnsi"/>
          <w:sz w:val="24"/>
          <w:szCs w:val="24"/>
        </w:rPr>
        <w:t xml:space="preserve"> </w:t>
      </w:r>
      <w:r w:rsidR="00F65875">
        <w:rPr>
          <w:rFonts w:cstheme="minorHAnsi"/>
          <w:sz w:val="24"/>
          <w:szCs w:val="24"/>
        </w:rPr>
        <w:t>k</w:t>
      </w:r>
      <w:r w:rsidR="00F74608" w:rsidRPr="00726927">
        <w:rPr>
          <w:rFonts w:cstheme="minorHAnsi"/>
          <w:sz w:val="24"/>
          <w:szCs w:val="24"/>
        </w:rPr>
        <w:t>arty oceny merytorycznej)</w:t>
      </w:r>
      <w:r w:rsidRPr="00726927">
        <w:rPr>
          <w:rFonts w:cstheme="minorHAnsi"/>
          <w:sz w:val="24"/>
          <w:szCs w:val="24"/>
        </w:rPr>
        <w:t xml:space="preserve">. Kryteria premiujące oraz sposób ich weryfikacji zostały określone w </w:t>
      </w:r>
      <w:r w:rsidR="00270E79" w:rsidRPr="00726927">
        <w:rPr>
          <w:rFonts w:cstheme="minorHAnsi"/>
          <w:sz w:val="24"/>
          <w:szCs w:val="24"/>
        </w:rPr>
        <w:t xml:space="preserve">podrozdziale 5.2 </w:t>
      </w:r>
      <w:r w:rsidR="00F65875">
        <w:rPr>
          <w:rFonts w:cstheme="minorHAnsi"/>
          <w:sz w:val="24"/>
          <w:szCs w:val="24"/>
        </w:rPr>
        <w:t>r</w:t>
      </w:r>
      <w:r w:rsidR="00270E79" w:rsidRPr="00726927">
        <w:rPr>
          <w:rFonts w:cstheme="minorHAnsi"/>
          <w:sz w:val="24"/>
          <w:szCs w:val="24"/>
        </w:rPr>
        <w:t xml:space="preserve">egulaminu konkursu oraz w </w:t>
      </w:r>
      <w:r w:rsidR="00F65875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 xml:space="preserve">ałączniku nr </w:t>
      </w:r>
      <w:r w:rsidR="00116314" w:rsidRPr="00726927">
        <w:rPr>
          <w:rFonts w:cstheme="minorHAnsi"/>
          <w:sz w:val="24"/>
          <w:szCs w:val="24"/>
        </w:rPr>
        <w:t xml:space="preserve">8 </w:t>
      </w:r>
      <w:r w:rsidRPr="00726927">
        <w:rPr>
          <w:rFonts w:cstheme="minorHAnsi"/>
          <w:sz w:val="24"/>
          <w:szCs w:val="24"/>
        </w:rPr>
        <w:t xml:space="preserve">do </w:t>
      </w:r>
      <w:r w:rsidR="00F65875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egulaminu</w:t>
      </w:r>
      <w:r w:rsidR="00A41164" w:rsidRPr="00726927">
        <w:rPr>
          <w:rFonts w:cstheme="minorHAnsi"/>
          <w:sz w:val="24"/>
          <w:szCs w:val="24"/>
        </w:rPr>
        <w:t xml:space="preserve"> konkursu</w:t>
      </w:r>
      <w:r w:rsidR="00270E79" w:rsidRPr="00726927">
        <w:rPr>
          <w:rFonts w:cstheme="minorHAnsi"/>
          <w:sz w:val="24"/>
          <w:szCs w:val="24"/>
        </w:rPr>
        <w:t>.</w:t>
      </w:r>
    </w:p>
    <w:p w14:paraId="1C74339C" w14:textId="4EA61DE7" w:rsidR="00034FAE" w:rsidRPr="00726927" w:rsidRDefault="00652A76" w:rsidP="00645813">
      <w:pPr>
        <w:numPr>
          <w:ilvl w:val="0"/>
          <w:numId w:val="46"/>
        </w:numPr>
        <w:spacing w:after="0"/>
        <w:ind w:left="357" w:hanging="357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Ocena spełniania kryterium premiującego jest dokonywana poprzez</w:t>
      </w:r>
    </w:p>
    <w:p w14:paraId="004DE619" w14:textId="77777777" w:rsidR="00F041A2" w:rsidRDefault="00652A76" w:rsidP="004A4E4A">
      <w:pPr>
        <w:pStyle w:val="Akapitzlist"/>
        <w:numPr>
          <w:ilvl w:val="2"/>
          <w:numId w:val="35"/>
        </w:numPr>
        <w:spacing w:after="24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przyznanie 0 punktów, jeśli projekt nie spełnia danego kryterium</w:t>
      </w:r>
      <w:r w:rsidR="00034FAE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</w:t>
      </w:r>
      <w:r w:rsidRPr="004A4E4A">
        <w:rPr>
          <w:rFonts w:cstheme="minorHAnsi"/>
          <w:sz w:val="24"/>
          <w:szCs w:val="24"/>
        </w:rPr>
        <w:t>albo</w:t>
      </w:r>
      <w:r w:rsidR="007C4356" w:rsidRPr="004A4E4A">
        <w:rPr>
          <w:rFonts w:cstheme="minorHAnsi"/>
          <w:sz w:val="24"/>
          <w:szCs w:val="24"/>
        </w:rPr>
        <w:t xml:space="preserve"> </w:t>
      </w:r>
    </w:p>
    <w:p w14:paraId="30ECB78C" w14:textId="6085299C" w:rsidR="00652A76" w:rsidRPr="004A4E4A" w:rsidRDefault="007C4356" w:rsidP="004A4E4A">
      <w:pPr>
        <w:pStyle w:val="Akapitzlist"/>
        <w:numPr>
          <w:ilvl w:val="2"/>
          <w:numId w:val="35"/>
        </w:numPr>
        <w:spacing w:after="0"/>
        <w:rPr>
          <w:rFonts w:cstheme="minorHAnsi"/>
          <w:sz w:val="24"/>
          <w:szCs w:val="24"/>
        </w:rPr>
      </w:pPr>
      <w:r w:rsidRPr="004A4E4A">
        <w:rPr>
          <w:rFonts w:cstheme="minorHAnsi"/>
          <w:sz w:val="24"/>
          <w:szCs w:val="24"/>
        </w:rPr>
        <w:t>przyznanie</w:t>
      </w:r>
      <w:r w:rsidR="00652A76" w:rsidRPr="004A4E4A">
        <w:rPr>
          <w:rFonts w:cstheme="minorHAnsi"/>
          <w:sz w:val="24"/>
          <w:szCs w:val="24"/>
        </w:rPr>
        <w:t xml:space="preserve"> zdefiniowanej z</w:t>
      </w:r>
      <w:r w:rsidR="003A4FE1" w:rsidRPr="004A4E4A">
        <w:rPr>
          <w:rFonts w:cstheme="minorHAnsi"/>
          <w:sz w:val="24"/>
          <w:szCs w:val="24"/>
        </w:rPr>
        <w:t> </w:t>
      </w:r>
      <w:r w:rsidR="00652A76" w:rsidRPr="004A4E4A">
        <w:rPr>
          <w:rFonts w:cstheme="minorHAnsi"/>
          <w:sz w:val="24"/>
          <w:szCs w:val="24"/>
        </w:rPr>
        <w:t xml:space="preserve">góry liczby punktów równej wadze punktowej określonej w Rocznym Planie Działania na </w:t>
      </w:r>
      <w:r w:rsidR="002805B9" w:rsidRPr="004A4E4A">
        <w:rPr>
          <w:rFonts w:cstheme="minorHAnsi"/>
          <w:sz w:val="24"/>
          <w:szCs w:val="24"/>
        </w:rPr>
        <w:t>202</w:t>
      </w:r>
      <w:r w:rsidR="00795E2B" w:rsidRPr="004A4E4A">
        <w:rPr>
          <w:rFonts w:cstheme="minorHAnsi"/>
          <w:sz w:val="24"/>
          <w:szCs w:val="24"/>
        </w:rPr>
        <w:t>1</w:t>
      </w:r>
      <w:r w:rsidR="002805B9" w:rsidRPr="004A4E4A">
        <w:rPr>
          <w:rFonts w:cstheme="minorHAnsi"/>
          <w:sz w:val="24"/>
          <w:szCs w:val="24"/>
        </w:rPr>
        <w:t xml:space="preserve"> </w:t>
      </w:r>
      <w:r w:rsidR="00652A76" w:rsidRPr="004A4E4A">
        <w:rPr>
          <w:rFonts w:cstheme="minorHAnsi"/>
          <w:sz w:val="24"/>
          <w:szCs w:val="24"/>
        </w:rPr>
        <w:t>rok II Osi Priorytetowej PO WER, jeśli projekt spełnia kryterium</w:t>
      </w:r>
      <w:r w:rsidR="00F65875">
        <w:rPr>
          <w:rFonts w:cstheme="minorHAnsi"/>
          <w:sz w:val="24"/>
          <w:szCs w:val="24"/>
        </w:rPr>
        <w:t>.</w:t>
      </w:r>
    </w:p>
    <w:p w14:paraId="2FBE3046" w14:textId="5FA1A1B6" w:rsidR="00652A76" w:rsidRPr="00726927" w:rsidRDefault="00652A76" w:rsidP="00645813">
      <w:pPr>
        <w:numPr>
          <w:ilvl w:val="0"/>
          <w:numId w:val="46"/>
        </w:numPr>
        <w:spacing w:after="240"/>
        <w:ind w:left="357" w:hanging="357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Możliwe jest spełnianie przez projekt tylko nie</w:t>
      </w:r>
      <w:r w:rsidR="00923369" w:rsidRPr="00726927">
        <w:rPr>
          <w:rFonts w:cstheme="minorHAnsi"/>
          <w:sz w:val="24"/>
          <w:szCs w:val="24"/>
        </w:rPr>
        <w:t>których kryteriów premiujących.</w:t>
      </w:r>
    </w:p>
    <w:p w14:paraId="2E4EB031" w14:textId="77777777" w:rsidR="00CE3825" w:rsidRPr="00726927" w:rsidRDefault="00652A76" w:rsidP="00645813">
      <w:pPr>
        <w:numPr>
          <w:ilvl w:val="0"/>
          <w:numId w:val="46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Jeżeli członek KOP uzna, że projekt nie spełnia któregokolwiek z kryteriów premiujących, uzasadnia ocenę w karcie oceny merytorycznej o uznaniu danego kryterium premiującego za niespełnione.</w:t>
      </w:r>
    </w:p>
    <w:p w14:paraId="1BCA1B93" w14:textId="6F9A1ED5" w:rsidR="00CE3825" w:rsidRPr="00726927" w:rsidRDefault="00CE3825" w:rsidP="00645813">
      <w:pPr>
        <w:numPr>
          <w:ilvl w:val="0"/>
          <w:numId w:val="46"/>
        </w:numPr>
        <w:spacing w:before="240" w:after="24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726927">
        <w:rPr>
          <w:rFonts w:eastAsia="Times New Roman" w:cstheme="minorHAnsi"/>
          <w:sz w:val="24"/>
          <w:szCs w:val="24"/>
          <w:lang w:eastAsia="pl-PL"/>
        </w:rPr>
        <w:t>W przypadku negatywnej oceny projektu w zakresie spełniania kryteriów merytorycznych ocenianych</w:t>
      </w:r>
      <w:r w:rsidR="0038630C" w:rsidRPr="007269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26927">
        <w:rPr>
          <w:rFonts w:eastAsia="Times New Roman" w:cstheme="minorHAnsi"/>
          <w:sz w:val="24"/>
          <w:szCs w:val="24"/>
          <w:lang w:eastAsia="pl-PL"/>
        </w:rPr>
        <w:t xml:space="preserve">w systemie punktowym, </w:t>
      </w:r>
      <w:r w:rsidR="0038630C" w:rsidRPr="00726927">
        <w:rPr>
          <w:rFonts w:eastAsia="Times New Roman" w:cstheme="minorHAnsi"/>
          <w:sz w:val="24"/>
          <w:szCs w:val="24"/>
          <w:lang w:eastAsia="pl-PL"/>
        </w:rPr>
        <w:t>PARP</w:t>
      </w:r>
      <w:r w:rsidRPr="00726927">
        <w:rPr>
          <w:rFonts w:eastAsia="Times New Roman" w:cstheme="minorHAnsi"/>
          <w:sz w:val="24"/>
          <w:szCs w:val="24"/>
          <w:lang w:eastAsia="pl-PL"/>
        </w:rPr>
        <w:t xml:space="preserve"> przekazuje </w:t>
      </w:r>
      <w:r w:rsidRPr="00726927">
        <w:rPr>
          <w:rFonts w:cstheme="minorHAnsi"/>
          <w:sz w:val="24"/>
          <w:szCs w:val="24"/>
        </w:rPr>
        <w:t>niezwłocznie</w:t>
      </w:r>
      <w:r w:rsidRPr="007269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65875">
        <w:rPr>
          <w:rFonts w:eastAsia="Times New Roman" w:cstheme="minorHAnsi"/>
          <w:sz w:val="24"/>
          <w:szCs w:val="24"/>
          <w:lang w:eastAsia="pl-PL"/>
        </w:rPr>
        <w:t>w</w:t>
      </w:r>
      <w:r w:rsidRPr="00726927">
        <w:rPr>
          <w:rFonts w:eastAsia="Times New Roman" w:cstheme="minorHAnsi"/>
          <w:sz w:val="24"/>
          <w:szCs w:val="24"/>
          <w:lang w:eastAsia="pl-PL"/>
        </w:rPr>
        <w:t>nioskodawcy informację</w:t>
      </w:r>
      <w:r w:rsidR="0038630C" w:rsidRPr="007269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5736" w:rsidRPr="00726927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CB5736" w:rsidRPr="00726927">
        <w:rPr>
          <w:rFonts w:eastAsia="Times New Roman" w:cstheme="minorHAnsi"/>
          <w:sz w:val="24"/>
          <w:szCs w:val="24"/>
          <w:lang w:eastAsia="pl-PL"/>
        </w:rPr>
        <w:lastRenderedPageBreak/>
        <w:t xml:space="preserve">piśmie </w:t>
      </w:r>
      <w:r w:rsidRPr="00726927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="0039473D" w:rsidRPr="00726927">
        <w:rPr>
          <w:rFonts w:eastAsia="Times New Roman" w:cstheme="minorHAnsi"/>
          <w:sz w:val="24"/>
          <w:szCs w:val="24"/>
          <w:lang w:eastAsia="pl-PL"/>
        </w:rPr>
        <w:t xml:space="preserve">negatywnej ocenie </w:t>
      </w:r>
      <w:r w:rsidRPr="00726927">
        <w:rPr>
          <w:rFonts w:eastAsia="Times New Roman" w:cstheme="minorHAnsi"/>
          <w:sz w:val="24"/>
          <w:szCs w:val="24"/>
          <w:lang w:eastAsia="pl-PL"/>
        </w:rPr>
        <w:t>jego projektu wraz z pouczeniem o możliwości wniesienia protestu zgodn</w:t>
      </w:r>
      <w:r w:rsidR="00CB5736" w:rsidRPr="00726927">
        <w:rPr>
          <w:rFonts w:eastAsia="Times New Roman" w:cstheme="minorHAnsi"/>
          <w:sz w:val="24"/>
          <w:szCs w:val="24"/>
          <w:lang w:eastAsia="pl-PL"/>
        </w:rPr>
        <w:t>ie</w:t>
      </w:r>
      <w:r w:rsidRPr="00726927">
        <w:rPr>
          <w:rFonts w:eastAsia="Times New Roman" w:cstheme="minorHAnsi"/>
          <w:sz w:val="24"/>
          <w:szCs w:val="24"/>
          <w:lang w:eastAsia="pl-PL"/>
        </w:rPr>
        <w:t xml:space="preserve"> z art. 45 ust. 5 </w:t>
      </w:r>
      <w:r w:rsidR="004B2438" w:rsidRPr="00726927">
        <w:rPr>
          <w:rFonts w:eastAsia="Times New Roman" w:cstheme="minorHAnsi"/>
          <w:sz w:val="24"/>
          <w:szCs w:val="24"/>
          <w:lang w:eastAsia="pl-PL"/>
        </w:rPr>
        <w:t>u</w:t>
      </w:r>
      <w:r w:rsidR="00BC75DA" w:rsidRPr="00726927">
        <w:rPr>
          <w:rFonts w:eastAsia="Times New Roman" w:cstheme="minorHAnsi"/>
          <w:sz w:val="24"/>
          <w:szCs w:val="24"/>
          <w:lang w:eastAsia="pl-PL"/>
        </w:rPr>
        <w:t>stawy.</w:t>
      </w:r>
    </w:p>
    <w:p w14:paraId="33908CBA" w14:textId="235DB487" w:rsidR="00C72276" w:rsidRPr="00726927" w:rsidRDefault="00C55091" w:rsidP="00645813">
      <w:pPr>
        <w:numPr>
          <w:ilvl w:val="0"/>
          <w:numId w:val="46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sytuacji gdy:</w:t>
      </w:r>
    </w:p>
    <w:p w14:paraId="4B73897F" w14:textId="183D85DA" w:rsidR="00C55091" w:rsidRPr="00726927" w:rsidRDefault="006C50E4" w:rsidP="00645813">
      <w:pPr>
        <w:pStyle w:val="Akapitzlist"/>
        <w:numPr>
          <w:ilvl w:val="0"/>
          <w:numId w:val="9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wniosek uzyskał od oceniającego co najmniej 60% punktów za spełnianie ogólnych kryteriów merytorycznych ocenianych punktowo, dla których ustalono minimalny próg punktowy</w:t>
      </w:r>
      <w:r w:rsidR="00EA2B07" w:rsidRPr="00726927">
        <w:rPr>
          <w:rFonts w:cstheme="minorHAnsi"/>
          <w:sz w:val="24"/>
          <w:szCs w:val="24"/>
        </w:rPr>
        <w:t xml:space="preserve"> oraz</w:t>
      </w:r>
    </w:p>
    <w:p w14:paraId="2A6EA361" w14:textId="794F68CB" w:rsidR="00C55091" w:rsidRPr="00726927" w:rsidRDefault="00C55091" w:rsidP="00645813">
      <w:pPr>
        <w:pStyle w:val="Akapitzlist"/>
        <w:numPr>
          <w:ilvl w:val="0"/>
          <w:numId w:val="9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oceniający stwierdził, że co najmniej jedno kryterium dostępu (jeśli dotyczy), horyzontalne lub</w:t>
      </w:r>
      <w:r w:rsidR="00EA2B07" w:rsidRPr="00726927">
        <w:rPr>
          <w:rFonts w:cstheme="minorHAnsi"/>
          <w:sz w:val="24"/>
          <w:szCs w:val="24"/>
        </w:rPr>
        <w:t xml:space="preserve"> merytoryczne wymaga negocjacji</w:t>
      </w:r>
      <w:r w:rsidR="00845A1C" w:rsidRPr="00726927">
        <w:rPr>
          <w:rFonts w:cstheme="minorHAnsi"/>
          <w:sz w:val="24"/>
          <w:szCs w:val="24"/>
        </w:rPr>
        <w:t>,</w:t>
      </w:r>
    </w:p>
    <w:p w14:paraId="65AAF61D" w14:textId="790BF27A" w:rsidR="00F01BA6" w:rsidRPr="00726927" w:rsidRDefault="00C55091" w:rsidP="00854F98">
      <w:pPr>
        <w:spacing w:after="0"/>
        <w:ind w:left="426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oceniający kieruje projekt do kolejnego etapu oceny - negocjacji, odpowiednio odnotowując ten fakt </w:t>
      </w:r>
      <w:r w:rsidR="00740AAB" w:rsidRPr="00726927">
        <w:rPr>
          <w:rFonts w:cstheme="minorHAnsi"/>
          <w:sz w:val="24"/>
          <w:szCs w:val="24"/>
        </w:rPr>
        <w:t>na</w:t>
      </w:r>
      <w:r w:rsidRPr="00726927">
        <w:rPr>
          <w:rFonts w:cstheme="minorHAnsi"/>
          <w:sz w:val="24"/>
          <w:szCs w:val="24"/>
        </w:rPr>
        <w:t xml:space="preserve"> karcie oceny mery</w:t>
      </w:r>
      <w:r w:rsidR="00EA2B07" w:rsidRPr="00726927">
        <w:rPr>
          <w:rFonts w:cstheme="minorHAnsi"/>
          <w:sz w:val="24"/>
          <w:szCs w:val="24"/>
        </w:rPr>
        <w:t>torycznej.</w:t>
      </w:r>
    </w:p>
    <w:p w14:paraId="214E5E6A" w14:textId="10829ADC" w:rsidR="00C55091" w:rsidRPr="00726927" w:rsidRDefault="00C55091" w:rsidP="00645813">
      <w:pPr>
        <w:numPr>
          <w:ilvl w:val="0"/>
          <w:numId w:val="46"/>
        </w:numPr>
        <w:spacing w:after="0"/>
        <w:ind w:hanging="357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Kierując projekt do negocjacji oceniający podaje w karcie oceny merytorycznej zakres negocjacji wraz z uzasad</w:t>
      </w:r>
      <w:r w:rsidR="00EA2B07" w:rsidRPr="00726927">
        <w:rPr>
          <w:rFonts w:cstheme="minorHAnsi"/>
          <w:sz w:val="24"/>
          <w:szCs w:val="24"/>
        </w:rPr>
        <w:t>nieniem poprzez zaproponowanie:</w:t>
      </w:r>
    </w:p>
    <w:p w14:paraId="5688C4D3" w14:textId="77777777" w:rsidR="00C55091" w:rsidRPr="00726927" w:rsidRDefault="00C55091" w:rsidP="00645813">
      <w:pPr>
        <w:pStyle w:val="Akapitzlist"/>
        <w:numPr>
          <w:ilvl w:val="0"/>
          <w:numId w:val="2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zmniejszenia wartości projektu w związku ze zidentyfikowaniem wydatków niekwalifikowalnych lub zbędnych z punktu widzenia realizacji projektu;</w:t>
      </w:r>
    </w:p>
    <w:p w14:paraId="57F3B4F5" w14:textId="77777777" w:rsidR="00C55091" w:rsidRPr="00726927" w:rsidRDefault="00C55091" w:rsidP="00645813">
      <w:pPr>
        <w:pStyle w:val="Akapitzlist"/>
        <w:numPr>
          <w:ilvl w:val="0"/>
          <w:numId w:val="2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zmian dotyczących zakresu merytorycznego projektu;</w:t>
      </w:r>
    </w:p>
    <w:p w14:paraId="3B7200D5" w14:textId="069DD76E" w:rsidR="00C55091" w:rsidRPr="00726927" w:rsidRDefault="00C55091" w:rsidP="00645813">
      <w:pPr>
        <w:pStyle w:val="Akapitzlist"/>
        <w:numPr>
          <w:ilvl w:val="0"/>
          <w:numId w:val="2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zakresu informacji wymaganych od </w:t>
      </w:r>
      <w:r w:rsidR="000904F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</w:t>
      </w:r>
      <w:r w:rsidR="0097107F" w:rsidRPr="00726927">
        <w:rPr>
          <w:rFonts w:cstheme="minorHAnsi"/>
          <w:sz w:val="24"/>
          <w:szCs w:val="24"/>
        </w:rPr>
        <w:t>y wyjaśniających treść wniosku.</w:t>
      </w:r>
    </w:p>
    <w:p w14:paraId="1F96BF73" w14:textId="6EB9EF15" w:rsidR="00C55091" w:rsidRPr="00726927" w:rsidRDefault="00C55091" w:rsidP="00645813">
      <w:pPr>
        <w:numPr>
          <w:ilvl w:val="0"/>
          <w:numId w:val="46"/>
        </w:numPr>
        <w:spacing w:after="0"/>
        <w:ind w:hanging="357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Negocjacje przeprowadzane są zgodnie z podrozdziałem </w:t>
      </w:r>
      <w:r w:rsidR="009D087D" w:rsidRPr="00726927">
        <w:rPr>
          <w:rFonts w:cstheme="minorHAnsi"/>
          <w:sz w:val="24"/>
          <w:szCs w:val="24"/>
        </w:rPr>
        <w:t>8.6</w:t>
      </w:r>
      <w:r w:rsidRPr="00726927">
        <w:rPr>
          <w:rFonts w:cstheme="minorHAnsi"/>
          <w:sz w:val="24"/>
          <w:szCs w:val="24"/>
        </w:rPr>
        <w:t xml:space="preserve">, a ich rozpoczęcie jest poprzedzone publikacją listy, o której mowa w podrozdziale </w:t>
      </w:r>
      <w:r w:rsidR="009D087D" w:rsidRPr="00726927">
        <w:rPr>
          <w:rFonts w:cstheme="minorHAnsi"/>
          <w:sz w:val="24"/>
          <w:szCs w:val="24"/>
        </w:rPr>
        <w:t>8.6</w:t>
      </w:r>
      <w:r w:rsidR="0097107F" w:rsidRPr="00726927">
        <w:rPr>
          <w:rFonts w:cstheme="minorHAnsi"/>
          <w:sz w:val="24"/>
          <w:szCs w:val="24"/>
        </w:rPr>
        <w:t xml:space="preserve"> pkt 2.</w:t>
      </w:r>
    </w:p>
    <w:p w14:paraId="753B70F9" w14:textId="48B371BB" w:rsidR="008037CD" w:rsidRPr="00726927" w:rsidRDefault="0008599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65" w:name="_Toc29458248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E43F88" w:rsidRPr="00726927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8037CD" w:rsidRPr="0072692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E43F88" w:rsidRPr="00726927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E04F85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D338E" w:rsidRPr="00726927">
        <w:rPr>
          <w:rFonts w:asciiTheme="minorHAnsi" w:hAnsiTheme="minorHAnsi" w:cstheme="minorHAnsi"/>
          <w:color w:val="auto"/>
          <w:sz w:val="24"/>
          <w:szCs w:val="24"/>
        </w:rPr>
        <w:t>Analiza K</w:t>
      </w:r>
      <w:r w:rsidR="008037CD" w:rsidRPr="00726927">
        <w:rPr>
          <w:rFonts w:asciiTheme="minorHAnsi" w:hAnsiTheme="minorHAnsi" w:cstheme="minorHAnsi"/>
          <w:color w:val="auto"/>
          <w:sz w:val="24"/>
          <w:szCs w:val="24"/>
        </w:rPr>
        <w:t>art</w:t>
      </w:r>
      <w:r w:rsidR="00BF7142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oceny</w:t>
      </w:r>
      <w:r w:rsidR="008037CD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i obliczanie przyznanych punktów</w:t>
      </w:r>
      <w:bookmarkEnd w:id="65"/>
    </w:p>
    <w:p w14:paraId="0469E444" w14:textId="6C549537" w:rsidR="0098092A" w:rsidRPr="00726927" w:rsidRDefault="002D338E" w:rsidP="00645813">
      <w:pPr>
        <w:numPr>
          <w:ilvl w:val="0"/>
          <w:numId w:val="47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Wypełnione </w:t>
      </w:r>
      <w:r w:rsidR="000904F1">
        <w:rPr>
          <w:rFonts w:cstheme="minorHAnsi"/>
          <w:sz w:val="24"/>
          <w:szCs w:val="24"/>
        </w:rPr>
        <w:t>k</w:t>
      </w:r>
      <w:r w:rsidR="00FF5E9C" w:rsidRPr="00726927">
        <w:rPr>
          <w:rFonts w:cstheme="minorHAnsi"/>
          <w:sz w:val="24"/>
          <w:szCs w:val="24"/>
        </w:rPr>
        <w:t xml:space="preserve">arty oceny przekazywane są niezwłocznie </w:t>
      </w:r>
      <w:r w:rsidR="000904F1">
        <w:rPr>
          <w:rFonts w:cstheme="minorHAnsi"/>
          <w:sz w:val="24"/>
          <w:szCs w:val="24"/>
        </w:rPr>
        <w:t>p</w:t>
      </w:r>
      <w:r w:rsidR="00FF5E9C" w:rsidRPr="00726927">
        <w:rPr>
          <w:rFonts w:cstheme="minorHAnsi"/>
          <w:sz w:val="24"/>
          <w:szCs w:val="24"/>
        </w:rPr>
        <w:t xml:space="preserve">rzewodniczącemu KOP albo innej osobie upoważnionej przez </w:t>
      </w:r>
      <w:r w:rsidR="000904F1">
        <w:rPr>
          <w:rFonts w:cstheme="minorHAnsi"/>
          <w:sz w:val="24"/>
          <w:szCs w:val="24"/>
        </w:rPr>
        <w:t>p</w:t>
      </w:r>
      <w:r w:rsidR="00FF5E9C" w:rsidRPr="00726927">
        <w:rPr>
          <w:rFonts w:cstheme="minorHAnsi"/>
          <w:sz w:val="24"/>
          <w:szCs w:val="24"/>
        </w:rPr>
        <w:t>rzewodniczącego KOP.</w:t>
      </w:r>
    </w:p>
    <w:p w14:paraId="6D66B614" w14:textId="60F0A883" w:rsidR="0098092A" w:rsidRPr="00726927" w:rsidRDefault="002D338E" w:rsidP="00645813">
      <w:pPr>
        <w:numPr>
          <w:ilvl w:val="0"/>
          <w:numId w:val="47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Po otrzymaniu </w:t>
      </w:r>
      <w:r w:rsidR="000904F1">
        <w:rPr>
          <w:rFonts w:cstheme="minorHAnsi"/>
          <w:sz w:val="24"/>
          <w:szCs w:val="24"/>
        </w:rPr>
        <w:t>k</w:t>
      </w:r>
      <w:r w:rsidR="009D3AE8" w:rsidRPr="00726927">
        <w:rPr>
          <w:rFonts w:cstheme="minorHAnsi"/>
          <w:sz w:val="24"/>
          <w:szCs w:val="24"/>
        </w:rPr>
        <w:t xml:space="preserve">art oceny przewodniczący KOP albo inna osoba upoważniona przez </w:t>
      </w:r>
      <w:r w:rsidR="000904F1">
        <w:rPr>
          <w:rFonts w:cstheme="minorHAnsi"/>
          <w:sz w:val="24"/>
          <w:szCs w:val="24"/>
        </w:rPr>
        <w:t>p</w:t>
      </w:r>
      <w:r w:rsidR="009D3AE8" w:rsidRPr="00726927">
        <w:rPr>
          <w:rFonts w:cstheme="minorHAnsi"/>
          <w:sz w:val="24"/>
          <w:szCs w:val="24"/>
        </w:rPr>
        <w:t>rzewodnicz</w:t>
      </w:r>
      <w:r w:rsidRPr="00726927">
        <w:rPr>
          <w:rFonts w:cstheme="minorHAnsi"/>
          <w:sz w:val="24"/>
          <w:szCs w:val="24"/>
        </w:rPr>
        <w:t xml:space="preserve">ącego KOP dokonuje weryfikacji </w:t>
      </w:r>
      <w:r w:rsidR="000904F1">
        <w:rPr>
          <w:rFonts w:cstheme="minorHAnsi"/>
          <w:sz w:val="24"/>
          <w:szCs w:val="24"/>
        </w:rPr>
        <w:t>k</w:t>
      </w:r>
      <w:r w:rsidR="00C946FB" w:rsidRPr="00726927">
        <w:rPr>
          <w:rFonts w:cstheme="minorHAnsi"/>
          <w:sz w:val="24"/>
          <w:szCs w:val="24"/>
        </w:rPr>
        <w:t>art pod względem formalnym (tj. </w:t>
      </w:r>
      <w:r w:rsidR="009D3AE8" w:rsidRPr="00726927">
        <w:rPr>
          <w:rFonts w:cstheme="minorHAnsi"/>
          <w:sz w:val="24"/>
          <w:szCs w:val="24"/>
        </w:rPr>
        <w:t>kompletności i prawidłowości ich wypełnienia), a także sprawdza, czy wystąpiły rozbieżności w ocenie dokonanej przez oceniających w zakres</w:t>
      </w:r>
      <w:r w:rsidR="00741730" w:rsidRPr="00726927">
        <w:rPr>
          <w:rFonts w:cstheme="minorHAnsi"/>
          <w:sz w:val="24"/>
          <w:szCs w:val="24"/>
        </w:rPr>
        <w:t>ie spełniania kryteriów dostępu,</w:t>
      </w:r>
      <w:r w:rsidR="009D3AE8" w:rsidRPr="00726927">
        <w:rPr>
          <w:rFonts w:cstheme="minorHAnsi"/>
          <w:sz w:val="24"/>
          <w:szCs w:val="24"/>
        </w:rPr>
        <w:t xml:space="preserve"> kryteriów horyzontalnych lub kryteriów premiujących oraz skierowania projektu do negocjacji lub w zakresie merytorycznym negocjacji.</w:t>
      </w:r>
    </w:p>
    <w:p w14:paraId="18641202" w14:textId="0B7D83E2" w:rsidR="0098092A" w:rsidRPr="00726927" w:rsidRDefault="00FF5E9C" w:rsidP="00645813">
      <w:pPr>
        <w:numPr>
          <w:ilvl w:val="0"/>
          <w:numId w:val="47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wystąpienia rozbieżności w ocenie, o których mowa w </w:t>
      </w:r>
      <w:r w:rsidR="00E22A7B" w:rsidRPr="00726927">
        <w:rPr>
          <w:rFonts w:cstheme="minorHAnsi"/>
          <w:sz w:val="24"/>
          <w:szCs w:val="24"/>
        </w:rPr>
        <w:t>pkt</w:t>
      </w:r>
      <w:r w:rsidR="009D3AE8" w:rsidRPr="00726927">
        <w:rPr>
          <w:rFonts w:cstheme="minorHAnsi"/>
          <w:sz w:val="24"/>
          <w:szCs w:val="24"/>
        </w:rPr>
        <w:t xml:space="preserve"> 2 i 7</w:t>
      </w:r>
      <w:r w:rsidRPr="00726927">
        <w:rPr>
          <w:rFonts w:cstheme="minorHAnsi"/>
          <w:sz w:val="24"/>
          <w:szCs w:val="24"/>
        </w:rPr>
        <w:t xml:space="preserve">, </w:t>
      </w:r>
      <w:r w:rsidR="00282BEB" w:rsidRPr="00726927">
        <w:rPr>
          <w:rFonts w:cstheme="minorHAnsi"/>
          <w:sz w:val="24"/>
          <w:szCs w:val="24"/>
        </w:rPr>
        <w:t xml:space="preserve">w pierwszej kolejności to osoby oceniające będą decydowały o rozstrzygnięciu tych kwestii, co ma działać na rzecz wzmocnienia niezależności i bezstronności oceny. W przypadku braku porozumienia </w:t>
      </w:r>
      <w:r w:rsidR="00282BEB" w:rsidRPr="00726927">
        <w:rPr>
          <w:rFonts w:cstheme="minorHAnsi"/>
          <w:sz w:val="24"/>
          <w:szCs w:val="24"/>
        </w:rPr>
        <w:lastRenderedPageBreak/>
        <w:t xml:space="preserve">między oceniającymi </w:t>
      </w:r>
      <w:r w:rsidR="000904F1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rzewodniczący KOP rozstrzyga </w:t>
      </w:r>
      <w:r w:rsidR="00740AAB" w:rsidRPr="00726927">
        <w:rPr>
          <w:rFonts w:cstheme="minorHAnsi"/>
          <w:sz w:val="24"/>
          <w:szCs w:val="24"/>
        </w:rPr>
        <w:t xml:space="preserve">rozbieżności </w:t>
      </w:r>
      <w:r w:rsidRPr="00726927">
        <w:rPr>
          <w:rFonts w:cstheme="minorHAnsi"/>
          <w:sz w:val="24"/>
          <w:szCs w:val="24"/>
        </w:rPr>
        <w:t>albo podejmuje decyzję o innym sposobie ich rozstrzygnięcia.</w:t>
      </w:r>
    </w:p>
    <w:p w14:paraId="52138A34" w14:textId="693923DB" w:rsidR="0098092A" w:rsidRPr="00726927" w:rsidRDefault="009D3AE8" w:rsidP="00645813">
      <w:pPr>
        <w:numPr>
          <w:ilvl w:val="0"/>
          <w:numId w:val="47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Decyzja </w:t>
      </w:r>
      <w:r w:rsidR="000904F1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rzewodniczącego, o której mowa w </w:t>
      </w:r>
      <w:r w:rsidR="00E22A7B" w:rsidRPr="00726927">
        <w:rPr>
          <w:rFonts w:cstheme="minorHAnsi"/>
          <w:sz w:val="24"/>
          <w:szCs w:val="24"/>
        </w:rPr>
        <w:t>pkt</w:t>
      </w:r>
      <w:r w:rsidRPr="00726927">
        <w:rPr>
          <w:rFonts w:cstheme="minorHAnsi"/>
          <w:sz w:val="24"/>
          <w:szCs w:val="24"/>
        </w:rPr>
        <w:t xml:space="preserve"> 3 dokumentowana jest w protokole z prac KOP</w:t>
      </w:r>
      <w:r w:rsidR="00C71365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i przekazywana do wiadomości oceniających.</w:t>
      </w:r>
    </w:p>
    <w:p w14:paraId="52A9BE90" w14:textId="2DC29DF7" w:rsidR="0098092A" w:rsidRPr="00726927" w:rsidRDefault="009D3AE8" w:rsidP="00645813">
      <w:pPr>
        <w:numPr>
          <w:ilvl w:val="0"/>
          <w:numId w:val="47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Po zakończeniu oceny merytorycznej (jeśli projekt nie został skierowany do etapu negocjacji) </w:t>
      </w:r>
      <w:r w:rsidR="003F2E3F" w:rsidRPr="00726927">
        <w:rPr>
          <w:rFonts w:cstheme="minorHAnsi"/>
          <w:sz w:val="24"/>
          <w:szCs w:val="24"/>
        </w:rPr>
        <w:t>lub </w:t>
      </w:r>
      <w:r w:rsidRPr="00726927">
        <w:rPr>
          <w:rFonts w:cstheme="minorHAnsi"/>
          <w:sz w:val="24"/>
          <w:szCs w:val="24"/>
        </w:rPr>
        <w:t xml:space="preserve">przeprowadzeniu negocjacji (o ile dotyczy), </w:t>
      </w:r>
      <w:r w:rsidR="000904F1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rzewodniczący KOP albo inna osoba upoważniona przez </w:t>
      </w:r>
      <w:r w:rsidR="000904F1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rzewodniczącego KOP, oblicza średnią arytmetyczną punktów przyznanych za ogólne kryteria merytoryczne oceniane punktowo (nieuwzględniającą punktów przyznanych za spełnianie kryteriów premiujących). Tak obliczonych średnich ocen nie zaokrągla się, lecz przedstawia wraz z częścią ułamkową. Maksymalna możliwa do uzyskania średnia liczba punktów za spełnianie kryteriów merytorycznych </w:t>
      </w:r>
      <w:r w:rsidR="006C50E4" w:rsidRPr="00726927">
        <w:rPr>
          <w:rFonts w:cstheme="minorHAnsi"/>
          <w:sz w:val="24"/>
          <w:szCs w:val="24"/>
        </w:rPr>
        <w:t xml:space="preserve">ocenianych </w:t>
      </w:r>
      <w:r w:rsidRPr="00726927">
        <w:rPr>
          <w:rFonts w:cstheme="minorHAnsi"/>
          <w:sz w:val="24"/>
          <w:szCs w:val="24"/>
        </w:rPr>
        <w:t>punktowo wynosi 100.</w:t>
      </w:r>
    </w:p>
    <w:p w14:paraId="550073B3" w14:textId="72EBD5BC" w:rsidR="00155E24" w:rsidRPr="00726927" w:rsidRDefault="00155E24" w:rsidP="00645813">
      <w:pPr>
        <w:numPr>
          <w:ilvl w:val="0"/>
          <w:numId w:val="47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przypadku gdy wniosek od każdego z obydwu oceniających uzyskał co najmniej 60% punktów</w:t>
      </w:r>
      <w:r w:rsidR="006C50E4" w:rsidRPr="00726927">
        <w:rPr>
          <w:rFonts w:cstheme="minorHAnsi"/>
          <w:sz w:val="24"/>
          <w:szCs w:val="24"/>
        </w:rPr>
        <w:t xml:space="preserve"> za spełnianie</w:t>
      </w:r>
      <w:r w:rsidR="003F2E3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poszczególnych</w:t>
      </w:r>
      <w:r w:rsidR="006C50E4" w:rsidRPr="00726927">
        <w:rPr>
          <w:rFonts w:cstheme="minorHAnsi"/>
          <w:sz w:val="24"/>
          <w:szCs w:val="24"/>
        </w:rPr>
        <w:t xml:space="preserve"> kryteriów</w:t>
      </w:r>
      <w:r w:rsidRPr="00726927">
        <w:rPr>
          <w:rFonts w:cstheme="minorHAnsi"/>
          <w:sz w:val="24"/>
          <w:szCs w:val="24"/>
        </w:rPr>
        <w:t xml:space="preserve"> oceny merytorycznej punktowej</w:t>
      </w:r>
      <w:r w:rsidR="006C50E4" w:rsidRPr="00726927">
        <w:rPr>
          <w:rFonts w:cstheme="minorHAnsi"/>
          <w:sz w:val="24"/>
          <w:szCs w:val="24"/>
        </w:rPr>
        <w:t>, dla których ustalono minimalny pró</w:t>
      </w:r>
      <w:r w:rsidR="00053816" w:rsidRPr="00726927">
        <w:rPr>
          <w:rFonts w:cstheme="minorHAnsi"/>
          <w:sz w:val="24"/>
          <w:szCs w:val="24"/>
        </w:rPr>
        <w:t>g</w:t>
      </w:r>
      <w:r w:rsidR="006C50E4" w:rsidRPr="00726927">
        <w:rPr>
          <w:rFonts w:cstheme="minorHAnsi"/>
          <w:sz w:val="24"/>
          <w:szCs w:val="24"/>
        </w:rPr>
        <w:t xml:space="preserve"> punktowy</w:t>
      </w:r>
      <w:r w:rsidRPr="00726927">
        <w:rPr>
          <w:rFonts w:cstheme="minorHAnsi"/>
          <w:sz w:val="24"/>
          <w:szCs w:val="24"/>
        </w:rPr>
        <w:t xml:space="preserve"> oraz różnica w liczbie punktów przyznanych przez dwóch oceniających za spełnianie ogólnych kryteriów merytorycznych punktowych jest mniejsza niż 30 punktów, końco</w:t>
      </w:r>
      <w:r w:rsidR="00C946FB" w:rsidRPr="00726927">
        <w:rPr>
          <w:rFonts w:cstheme="minorHAnsi"/>
          <w:sz w:val="24"/>
          <w:szCs w:val="24"/>
        </w:rPr>
        <w:t>wą ocenę projektu stanowi suma:</w:t>
      </w:r>
    </w:p>
    <w:p w14:paraId="0D638E9F" w14:textId="5578894D" w:rsidR="00155E24" w:rsidRPr="00726927" w:rsidRDefault="00155E24" w:rsidP="00645813">
      <w:pPr>
        <w:pStyle w:val="Akapitzlist"/>
        <w:numPr>
          <w:ilvl w:val="0"/>
          <w:numId w:val="10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średniej arytmetycznej punktów ogółem z dwóch ocen wniosku za spełnianie ogólnych kryteriów</w:t>
      </w:r>
      <w:r w:rsidR="00C946FB" w:rsidRPr="00726927">
        <w:rPr>
          <w:rFonts w:cstheme="minorHAnsi"/>
          <w:sz w:val="24"/>
          <w:szCs w:val="24"/>
        </w:rPr>
        <w:t xml:space="preserve"> merytorycznych punktowych oraz</w:t>
      </w:r>
    </w:p>
    <w:p w14:paraId="3F630F27" w14:textId="3C4834F8" w:rsidR="00155E24" w:rsidRPr="00726927" w:rsidRDefault="00155E24" w:rsidP="00645813">
      <w:pPr>
        <w:pStyle w:val="Akapitzlist"/>
        <w:numPr>
          <w:ilvl w:val="0"/>
          <w:numId w:val="10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premii punktowej przyznanej projektowi za spe</w:t>
      </w:r>
      <w:r w:rsidR="00C946FB" w:rsidRPr="00726927">
        <w:rPr>
          <w:rFonts w:cstheme="minorHAnsi"/>
          <w:sz w:val="24"/>
          <w:szCs w:val="24"/>
        </w:rPr>
        <w:t>łnianie kryteriów premiujących.</w:t>
      </w:r>
    </w:p>
    <w:p w14:paraId="56491725" w14:textId="5711FF61" w:rsidR="00FF5E9C" w:rsidRPr="00726927" w:rsidRDefault="00155E24" w:rsidP="00854F98">
      <w:pPr>
        <w:spacing w:after="0"/>
        <w:ind w:left="426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Projekt, który uzyskał w trakcie oceny merytorycznej punktowej maksymalną liczbę punktów </w:t>
      </w:r>
      <w:r w:rsidR="003F2E3F" w:rsidRPr="00726927">
        <w:rPr>
          <w:rFonts w:cstheme="minorHAnsi"/>
          <w:sz w:val="24"/>
          <w:szCs w:val="24"/>
        </w:rPr>
        <w:t>za </w:t>
      </w:r>
      <w:r w:rsidRPr="00726927">
        <w:rPr>
          <w:rFonts w:cstheme="minorHAnsi"/>
          <w:sz w:val="24"/>
          <w:szCs w:val="24"/>
        </w:rPr>
        <w:t>spełnianie wszystkich ogólnych kryteriów merytorycznych punktowych</w:t>
      </w:r>
      <w:r w:rsidR="00FC3627" w:rsidRPr="00726927">
        <w:rPr>
          <w:rFonts w:cstheme="minorHAnsi"/>
          <w:sz w:val="24"/>
          <w:szCs w:val="24"/>
        </w:rPr>
        <w:t xml:space="preserve"> </w:t>
      </w:r>
      <w:r w:rsidR="006E2870" w:rsidRPr="00726927">
        <w:rPr>
          <w:rFonts w:cstheme="minorHAnsi"/>
          <w:sz w:val="24"/>
          <w:szCs w:val="24"/>
        </w:rPr>
        <w:t xml:space="preserve">(do 100 punktów) oraz wszystkich kryteriów premiujących (do </w:t>
      </w:r>
      <w:r w:rsidR="00567955" w:rsidRPr="00726927">
        <w:rPr>
          <w:rFonts w:cstheme="minorHAnsi"/>
          <w:sz w:val="24"/>
          <w:szCs w:val="24"/>
        </w:rPr>
        <w:t xml:space="preserve">10 </w:t>
      </w:r>
      <w:r w:rsidR="006E2870" w:rsidRPr="00726927">
        <w:rPr>
          <w:rFonts w:cstheme="minorHAnsi"/>
          <w:sz w:val="24"/>
          <w:szCs w:val="24"/>
        </w:rPr>
        <w:t>punktów)</w:t>
      </w:r>
      <w:r w:rsidR="00903DEA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może uzyskać maksymalnie 1</w:t>
      </w:r>
      <w:r w:rsidR="00567955" w:rsidRPr="00726927">
        <w:rPr>
          <w:rFonts w:cstheme="minorHAnsi"/>
          <w:sz w:val="24"/>
          <w:szCs w:val="24"/>
        </w:rPr>
        <w:t>10</w:t>
      </w:r>
      <w:r w:rsidR="00C946FB" w:rsidRPr="00726927">
        <w:rPr>
          <w:rFonts w:cstheme="minorHAnsi"/>
          <w:sz w:val="24"/>
          <w:szCs w:val="24"/>
        </w:rPr>
        <w:t> punktów.</w:t>
      </w:r>
    </w:p>
    <w:p w14:paraId="4D09C753" w14:textId="21E29A6B" w:rsidR="00DD156F" w:rsidRPr="00726927" w:rsidRDefault="00C34A8A" w:rsidP="00645813">
      <w:pPr>
        <w:numPr>
          <w:ilvl w:val="0"/>
          <w:numId w:val="47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</w:t>
      </w:r>
      <w:r w:rsidR="006C50E4" w:rsidRPr="00726927">
        <w:rPr>
          <w:rFonts w:cstheme="minorHAnsi"/>
          <w:sz w:val="24"/>
          <w:szCs w:val="24"/>
        </w:rPr>
        <w:t>przypadku gdy projekt od każdego z obydwu oceniających uzyskał co najmniej 60% punktów za spełnianie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="006C50E4" w:rsidRPr="00726927">
        <w:rPr>
          <w:rFonts w:cstheme="minorHAnsi"/>
          <w:sz w:val="24"/>
          <w:szCs w:val="24"/>
        </w:rPr>
        <w:t xml:space="preserve">poszczególnych kryteriów oceny merytorycznej punktowej, dla których ustalono minimalny próg punktowy </w:t>
      </w:r>
      <w:r w:rsidRPr="00726927">
        <w:rPr>
          <w:rFonts w:cstheme="minorHAnsi"/>
          <w:sz w:val="24"/>
          <w:szCs w:val="24"/>
        </w:rPr>
        <w:t xml:space="preserve">oraz został skierowany do negocjacji tylko przez jednego oceniającego, ostateczną decyzję o skierowaniu lub nieskierowaniu projektu </w:t>
      </w:r>
      <w:r w:rsidR="003F2E3F" w:rsidRPr="00726927">
        <w:rPr>
          <w:rFonts w:cstheme="minorHAnsi"/>
          <w:sz w:val="24"/>
          <w:szCs w:val="24"/>
        </w:rPr>
        <w:t>do </w:t>
      </w:r>
      <w:r w:rsidRPr="00726927">
        <w:rPr>
          <w:rFonts w:cstheme="minorHAnsi"/>
          <w:sz w:val="24"/>
          <w:szCs w:val="24"/>
        </w:rPr>
        <w:t>negocjacji podejmuje przewodnicząc</w:t>
      </w:r>
      <w:r w:rsidR="00C946FB" w:rsidRPr="00726927">
        <w:rPr>
          <w:rFonts w:cstheme="minorHAnsi"/>
          <w:sz w:val="24"/>
          <w:szCs w:val="24"/>
        </w:rPr>
        <w:t>y KOP w sposób opisany w pkt 3.</w:t>
      </w:r>
    </w:p>
    <w:p w14:paraId="0B308FAD" w14:textId="0612125E" w:rsidR="00C34A8A" w:rsidRPr="00726927" w:rsidRDefault="00C946FB" w:rsidP="00645813">
      <w:pPr>
        <w:numPr>
          <w:ilvl w:val="0"/>
          <w:numId w:val="47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przypadku gdy:</w:t>
      </w:r>
    </w:p>
    <w:p w14:paraId="61048F20" w14:textId="79075D96" w:rsidR="00C34A8A" w:rsidRPr="00726927" w:rsidRDefault="00C34A8A" w:rsidP="00645813">
      <w:pPr>
        <w:pStyle w:val="Akapitzlist"/>
        <w:numPr>
          <w:ilvl w:val="0"/>
          <w:numId w:val="22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wniosek od jednego z oceniających uzyskał co najmniej 60% punktów</w:t>
      </w:r>
      <w:r w:rsidR="006C50E4" w:rsidRPr="00726927">
        <w:rPr>
          <w:rFonts w:cstheme="minorHAnsi"/>
          <w:sz w:val="24"/>
          <w:szCs w:val="24"/>
        </w:rPr>
        <w:t xml:space="preserve"> za spełnienie </w:t>
      </w:r>
      <w:r w:rsidRPr="00726927">
        <w:rPr>
          <w:rFonts w:cstheme="minorHAnsi"/>
          <w:sz w:val="24"/>
          <w:szCs w:val="24"/>
        </w:rPr>
        <w:t xml:space="preserve">poszczególnych </w:t>
      </w:r>
      <w:r w:rsidR="006C50E4" w:rsidRPr="00726927">
        <w:rPr>
          <w:rFonts w:cstheme="minorHAnsi"/>
          <w:sz w:val="24"/>
          <w:szCs w:val="24"/>
        </w:rPr>
        <w:t xml:space="preserve">kryteriów </w:t>
      </w:r>
      <w:r w:rsidRPr="00726927">
        <w:rPr>
          <w:rFonts w:cstheme="minorHAnsi"/>
          <w:sz w:val="24"/>
          <w:szCs w:val="24"/>
        </w:rPr>
        <w:t>oceny merytorycznej</w:t>
      </w:r>
      <w:r w:rsidR="006C50E4" w:rsidRPr="00726927">
        <w:rPr>
          <w:rFonts w:cstheme="minorHAnsi"/>
          <w:sz w:val="24"/>
          <w:szCs w:val="24"/>
        </w:rPr>
        <w:t>, dla których ustalono minimalny próg punktowy</w:t>
      </w:r>
      <w:r w:rsidRPr="00726927">
        <w:rPr>
          <w:rFonts w:cstheme="minorHAnsi"/>
          <w:sz w:val="24"/>
          <w:szCs w:val="24"/>
        </w:rPr>
        <w:t xml:space="preserve"> i został przez niego rekomendowany do dofinansowania, a od drugiego </w:t>
      </w:r>
      <w:r w:rsidRPr="00726927">
        <w:rPr>
          <w:rFonts w:cstheme="minorHAnsi"/>
          <w:sz w:val="24"/>
          <w:szCs w:val="24"/>
        </w:rPr>
        <w:lastRenderedPageBreak/>
        <w:t xml:space="preserve">oceniającego uzyskał poniżej 60% punktów w co najmniej jednym punkcie oceny merytorycznej </w:t>
      </w:r>
      <w:r w:rsidR="003F2E3F" w:rsidRPr="00726927">
        <w:rPr>
          <w:rFonts w:cstheme="minorHAnsi"/>
          <w:sz w:val="24"/>
          <w:szCs w:val="24"/>
        </w:rPr>
        <w:t>i </w:t>
      </w:r>
      <w:r w:rsidRPr="00726927">
        <w:rPr>
          <w:rFonts w:cstheme="minorHAnsi"/>
          <w:sz w:val="24"/>
          <w:szCs w:val="24"/>
        </w:rPr>
        <w:t>nie został przez niego rekom</w:t>
      </w:r>
      <w:r w:rsidR="00C946FB" w:rsidRPr="00726927">
        <w:rPr>
          <w:rFonts w:cstheme="minorHAnsi"/>
          <w:sz w:val="24"/>
          <w:szCs w:val="24"/>
        </w:rPr>
        <w:t>endowany do dofinansowania albo</w:t>
      </w:r>
    </w:p>
    <w:p w14:paraId="7163A58D" w14:textId="2AF17C83" w:rsidR="00FC3627" w:rsidRPr="00726927" w:rsidRDefault="00C34A8A" w:rsidP="00645813">
      <w:pPr>
        <w:pStyle w:val="Akapitzlist"/>
        <w:numPr>
          <w:ilvl w:val="0"/>
          <w:numId w:val="22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wniosek od każdego z obydwu oceniających uzyskał co najmniej 60% punktów</w:t>
      </w:r>
      <w:r w:rsidR="006C50E4" w:rsidRPr="00726927">
        <w:rPr>
          <w:rFonts w:cstheme="minorHAnsi"/>
          <w:sz w:val="24"/>
          <w:szCs w:val="24"/>
        </w:rPr>
        <w:t xml:space="preserve"> za spełnienie </w:t>
      </w:r>
      <w:r w:rsidRPr="00726927">
        <w:rPr>
          <w:rFonts w:cstheme="minorHAnsi"/>
          <w:sz w:val="24"/>
          <w:szCs w:val="24"/>
        </w:rPr>
        <w:t xml:space="preserve">poszczególnych </w:t>
      </w:r>
      <w:r w:rsidR="006C50E4" w:rsidRPr="00726927">
        <w:rPr>
          <w:rFonts w:cstheme="minorHAnsi"/>
          <w:sz w:val="24"/>
          <w:szCs w:val="24"/>
        </w:rPr>
        <w:t xml:space="preserve">kryteriów </w:t>
      </w:r>
      <w:r w:rsidRPr="00726927">
        <w:rPr>
          <w:rFonts w:cstheme="minorHAnsi"/>
          <w:sz w:val="24"/>
          <w:szCs w:val="24"/>
        </w:rPr>
        <w:t>oceny merytorycznej</w:t>
      </w:r>
      <w:r w:rsidR="006C50E4" w:rsidRPr="00726927">
        <w:rPr>
          <w:rFonts w:cstheme="minorHAnsi"/>
          <w:sz w:val="24"/>
          <w:szCs w:val="24"/>
        </w:rPr>
        <w:t>, dla których ustalono minimalny próg punktowy</w:t>
      </w:r>
      <w:r w:rsidRPr="00726927">
        <w:rPr>
          <w:rFonts w:cstheme="minorHAnsi"/>
          <w:sz w:val="24"/>
          <w:szCs w:val="24"/>
        </w:rPr>
        <w:t xml:space="preserve"> oraz różnica w liczbie punktów przyznanych przez dwóch oceniających za spełnianie ogólnych kryteriów merytorycznych wynosi co najmniej 30 punktów</w:t>
      </w:r>
      <w:r w:rsidR="00FC3627" w:rsidRPr="00726927">
        <w:rPr>
          <w:rFonts w:cstheme="minorHAnsi"/>
          <w:sz w:val="24"/>
          <w:szCs w:val="24"/>
        </w:rPr>
        <w:t>,</w:t>
      </w:r>
      <w:r w:rsidR="004408C8" w:rsidRPr="00726927">
        <w:rPr>
          <w:rFonts w:cstheme="minorHAnsi"/>
          <w:sz w:val="24"/>
          <w:szCs w:val="24"/>
        </w:rPr>
        <w:t xml:space="preserve"> </w:t>
      </w:r>
    </w:p>
    <w:p w14:paraId="06F3B012" w14:textId="0ECDB268" w:rsidR="00450C46" w:rsidRPr="00726927" w:rsidRDefault="00C34A8A" w:rsidP="00854F98">
      <w:pPr>
        <w:pStyle w:val="Akapitzlist"/>
        <w:spacing w:after="0"/>
        <w:ind w:left="426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projekt poddawany jest dodatkowej ocenie, którą przeprowadza przed skierowaniem projektu do ewentualnych negocjacji,</w:t>
      </w:r>
      <w:r w:rsidRPr="00726927">
        <w:rPr>
          <w:rFonts w:cstheme="minorHAnsi"/>
          <w:kern w:val="2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trzeci oceniający wybierany w</w:t>
      </w:r>
      <w:r w:rsidR="003A4FE1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 drodze losowania, o którym mowa</w:t>
      </w:r>
      <w:r w:rsidR="00C71365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w </w:t>
      </w:r>
      <w:r w:rsidR="00472BD5" w:rsidRPr="00726927">
        <w:rPr>
          <w:rFonts w:cstheme="minorHAnsi"/>
          <w:sz w:val="24"/>
          <w:szCs w:val="24"/>
        </w:rPr>
        <w:t>podrozdziale 8.1. w ust. 7 i 8</w:t>
      </w:r>
      <w:r w:rsidR="001C7AF6">
        <w:rPr>
          <w:rFonts w:cstheme="minorHAnsi"/>
          <w:sz w:val="24"/>
          <w:szCs w:val="24"/>
        </w:rPr>
        <w:t>.</w:t>
      </w:r>
    </w:p>
    <w:p w14:paraId="671468DD" w14:textId="7AAE705E" w:rsidR="00C34A8A" w:rsidRPr="00726927" w:rsidRDefault="00C34A8A" w:rsidP="00645813">
      <w:pPr>
        <w:numPr>
          <w:ilvl w:val="0"/>
          <w:numId w:val="47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gdy wniosek od każdego z obydwu oceniających uzyskał mniej niż </w:t>
      </w:r>
      <w:r w:rsidR="006C50E4" w:rsidRPr="00726927">
        <w:rPr>
          <w:rFonts w:cstheme="minorHAnsi"/>
          <w:sz w:val="24"/>
          <w:szCs w:val="24"/>
        </w:rPr>
        <w:t xml:space="preserve">51 </w:t>
      </w:r>
      <w:r w:rsidRPr="00726927">
        <w:rPr>
          <w:rFonts w:cstheme="minorHAnsi"/>
          <w:sz w:val="24"/>
          <w:szCs w:val="24"/>
        </w:rPr>
        <w:t>punktów</w:t>
      </w:r>
      <w:r w:rsidR="00FC3627" w:rsidRPr="00726927">
        <w:rPr>
          <w:rFonts w:cstheme="minorHAnsi"/>
          <w:sz w:val="24"/>
          <w:szCs w:val="24"/>
        </w:rPr>
        <w:t xml:space="preserve"> </w:t>
      </w:r>
      <w:r w:rsidR="006C50E4" w:rsidRPr="00726927">
        <w:rPr>
          <w:rFonts w:cstheme="minorHAnsi"/>
          <w:sz w:val="24"/>
          <w:szCs w:val="24"/>
        </w:rPr>
        <w:t>w zakresie spełniania kryteriów punktowych, dla których ustalono pró</w:t>
      </w:r>
      <w:r w:rsidR="00BD6220" w:rsidRPr="00726927">
        <w:rPr>
          <w:rFonts w:cstheme="minorHAnsi"/>
          <w:sz w:val="24"/>
          <w:szCs w:val="24"/>
        </w:rPr>
        <w:t>g</w:t>
      </w:r>
      <w:r w:rsidR="006C50E4" w:rsidRPr="00726927">
        <w:rPr>
          <w:rFonts w:cstheme="minorHAnsi"/>
          <w:sz w:val="24"/>
          <w:szCs w:val="24"/>
        </w:rPr>
        <w:t xml:space="preserve"> punktowy</w:t>
      </w:r>
      <w:r w:rsidR="00A565EB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końcową ocenę projektu stanowi średnia arytmetyczna punktów ogółem z</w:t>
      </w:r>
      <w:r w:rsidR="003F2E3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dwóch ocen wniosku za spełnianie</w:t>
      </w:r>
      <w:r w:rsidR="006C50E4" w:rsidRPr="00726927">
        <w:rPr>
          <w:rFonts w:cstheme="minorHAnsi"/>
          <w:sz w:val="24"/>
          <w:szCs w:val="24"/>
        </w:rPr>
        <w:t xml:space="preserve"> wszystkich</w:t>
      </w:r>
      <w:r w:rsidRPr="00726927">
        <w:rPr>
          <w:rFonts w:cstheme="minorHAnsi"/>
          <w:sz w:val="24"/>
          <w:szCs w:val="24"/>
        </w:rPr>
        <w:t xml:space="preserve"> ogólnych kryteriów merytorycznych ocenianych punktowo.</w:t>
      </w:r>
      <w:r w:rsidR="00096A85" w:rsidRPr="00726927">
        <w:rPr>
          <w:rStyle w:val="Odwoanieprzypisudolnego"/>
          <w:rFonts w:cstheme="minorHAnsi"/>
          <w:sz w:val="24"/>
          <w:szCs w:val="24"/>
        </w:rPr>
        <w:footnoteReference w:id="3"/>
      </w:r>
    </w:p>
    <w:p w14:paraId="1507DDCC" w14:textId="77777777" w:rsidR="00C34A8A" w:rsidRPr="00726927" w:rsidRDefault="00C34A8A" w:rsidP="00645813">
      <w:pPr>
        <w:numPr>
          <w:ilvl w:val="0"/>
          <w:numId w:val="47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przypadku dokonywania oceny projektu przez trzeciego oceniającego w wyniku spełnienia przesłanki, o której mowa powyżej w pkt 8 lit. a ostateczną i wiążącą ocenę projektu stanowi suma:</w:t>
      </w:r>
    </w:p>
    <w:p w14:paraId="69D4AA15" w14:textId="52454B24" w:rsidR="00C34A8A" w:rsidRPr="00726927" w:rsidRDefault="00C34A8A" w:rsidP="00645813">
      <w:pPr>
        <w:pStyle w:val="Akapitzlist"/>
        <w:numPr>
          <w:ilvl w:val="0"/>
          <w:numId w:val="23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średniej arytmetycznej punktów ogółem za spełnianie ogólnych kryteriów merytorycznych z</w:t>
      </w:r>
      <w:r w:rsidR="003F2E3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oceny trzeciego oceniającego oraz z tej oceny jednego z dwóch oceniających, która jest zbieżna z</w:t>
      </w:r>
      <w:r w:rsidR="003F2E3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oceną trzeciego oceniającego, co do decyzji w sprawie rekomendowania wniosku do</w:t>
      </w:r>
      <w:r w:rsidR="003F2E3F" w:rsidRPr="00726927">
        <w:rPr>
          <w:rFonts w:cstheme="minorHAnsi"/>
          <w:sz w:val="24"/>
          <w:szCs w:val="24"/>
        </w:rPr>
        <w:t> </w:t>
      </w:r>
      <w:r w:rsidR="00C946FB" w:rsidRPr="00726927">
        <w:rPr>
          <w:rFonts w:cstheme="minorHAnsi"/>
          <w:sz w:val="24"/>
          <w:szCs w:val="24"/>
        </w:rPr>
        <w:t>dofinansowania oraz</w:t>
      </w:r>
    </w:p>
    <w:p w14:paraId="1E8DD2B4" w14:textId="77777777" w:rsidR="00C34A8A" w:rsidRPr="00726927" w:rsidRDefault="00C34A8A" w:rsidP="00645813">
      <w:pPr>
        <w:pStyle w:val="Akapitzlist"/>
        <w:numPr>
          <w:ilvl w:val="0"/>
          <w:numId w:val="23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premii punktowej przyznanej projektowi za spełnianie kryteriów premiujących, o ile wniosek od</w:t>
      </w:r>
      <w:r w:rsidR="003F2E3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trzeciego oceniającego uzyskał co najmniej 60% punktów</w:t>
      </w:r>
      <w:r w:rsidR="006C50E4" w:rsidRPr="00726927">
        <w:rPr>
          <w:rFonts w:cstheme="minorHAnsi"/>
          <w:sz w:val="24"/>
          <w:szCs w:val="24"/>
        </w:rPr>
        <w:t xml:space="preserve"> za spełnienie</w:t>
      </w:r>
      <w:r w:rsidRPr="00726927">
        <w:rPr>
          <w:rFonts w:cstheme="minorHAnsi"/>
          <w:sz w:val="24"/>
          <w:szCs w:val="24"/>
        </w:rPr>
        <w:t xml:space="preserve"> poszczególnych</w:t>
      </w:r>
      <w:r w:rsidR="006C50E4" w:rsidRPr="00726927">
        <w:rPr>
          <w:rFonts w:cstheme="minorHAnsi"/>
          <w:sz w:val="24"/>
          <w:szCs w:val="24"/>
        </w:rPr>
        <w:t xml:space="preserve"> kryteriów oceny</w:t>
      </w:r>
      <w:r w:rsidRPr="00726927">
        <w:rPr>
          <w:rFonts w:cstheme="minorHAnsi"/>
          <w:sz w:val="24"/>
          <w:szCs w:val="24"/>
        </w:rPr>
        <w:t xml:space="preserve"> merytorycznej</w:t>
      </w:r>
      <w:r w:rsidR="006C50E4" w:rsidRPr="00726927">
        <w:rPr>
          <w:rFonts w:cstheme="minorHAnsi"/>
          <w:sz w:val="24"/>
          <w:szCs w:val="24"/>
        </w:rPr>
        <w:t>, dla których ustalono minimum punktowe</w:t>
      </w:r>
      <w:r w:rsidRPr="00726927">
        <w:rPr>
          <w:rFonts w:cstheme="minorHAnsi"/>
          <w:sz w:val="24"/>
          <w:szCs w:val="24"/>
        </w:rPr>
        <w:t xml:space="preserve"> i rekomendację do dofinansowania</w:t>
      </w:r>
      <w:r w:rsidR="00F234C6" w:rsidRPr="00726927">
        <w:rPr>
          <w:rFonts w:cstheme="minorHAnsi"/>
          <w:sz w:val="24"/>
          <w:szCs w:val="24"/>
        </w:rPr>
        <w:t xml:space="preserve"> </w:t>
      </w:r>
      <w:r w:rsidR="00096A85" w:rsidRPr="00726927">
        <w:rPr>
          <w:rFonts w:cstheme="minorHAnsi"/>
          <w:sz w:val="24"/>
          <w:szCs w:val="24"/>
        </w:rPr>
        <w:t>lub skierowania do negocjacji</w:t>
      </w:r>
      <w:r w:rsidRPr="00726927">
        <w:rPr>
          <w:rFonts w:cstheme="minorHAnsi"/>
          <w:sz w:val="24"/>
          <w:szCs w:val="24"/>
        </w:rPr>
        <w:t>.</w:t>
      </w:r>
    </w:p>
    <w:p w14:paraId="41D90C85" w14:textId="252B8F5B" w:rsidR="00BF67E0" w:rsidRPr="00726927" w:rsidRDefault="00C34A8A" w:rsidP="00854F98">
      <w:pPr>
        <w:pStyle w:val="Akapitzlist"/>
        <w:spacing w:after="0"/>
        <w:ind w:left="426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przypadku negatywnej oceny dokonanej przez trzeciego oceniającego, projekt nie jest rekomendowany do dofinansowania.</w:t>
      </w:r>
    </w:p>
    <w:p w14:paraId="3EC22EF2" w14:textId="77777777" w:rsidR="00C34A8A" w:rsidRPr="00726927" w:rsidRDefault="00C34A8A" w:rsidP="00645813">
      <w:pPr>
        <w:numPr>
          <w:ilvl w:val="0"/>
          <w:numId w:val="47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przypadku dokonywania oceny projektu przez trzeciego oceniającego w wyniku spełnienia przesłanki, o której mowa powyżej w pkt 8 lit. b</w:t>
      </w:r>
      <w:r w:rsidR="00FE12D7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ostateczną i wiążącą ocenę projektu stanowi suma:</w:t>
      </w:r>
    </w:p>
    <w:p w14:paraId="3A8FD195" w14:textId="7AB204D6" w:rsidR="00C34A8A" w:rsidRPr="00726927" w:rsidRDefault="00C34A8A" w:rsidP="00645813">
      <w:pPr>
        <w:pStyle w:val="Akapitzlist"/>
        <w:numPr>
          <w:ilvl w:val="0"/>
          <w:numId w:val="1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średniej arytmetycznej punktów ogółem za spełnianie ogó</w:t>
      </w:r>
      <w:r w:rsidR="00FC0DFB" w:rsidRPr="00726927">
        <w:rPr>
          <w:rFonts w:cstheme="minorHAnsi"/>
          <w:sz w:val="24"/>
          <w:szCs w:val="24"/>
        </w:rPr>
        <w:t xml:space="preserve">lnych kryteriów merytorycznych </w:t>
      </w:r>
      <w:r w:rsidRPr="00726927">
        <w:rPr>
          <w:rFonts w:cstheme="minorHAnsi"/>
          <w:sz w:val="24"/>
          <w:szCs w:val="24"/>
        </w:rPr>
        <w:t xml:space="preserve">z oceny trzeciego oceniającego oraz </w:t>
      </w:r>
      <w:r w:rsidR="00C44189" w:rsidRPr="00726927">
        <w:rPr>
          <w:rFonts w:cstheme="minorHAnsi"/>
          <w:sz w:val="24"/>
          <w:szCs w:val="24"/>
        </w:rPr>
        <w:t xml:space="preserve">z </w:t>
      </w:r>
      <w:r w:rsidRPr="00726927">
        <w:rPr>
          <w:rFonts w:cstheme="minorHAnsi"/>
          <w:sz w:val="24"/>
          <w:szCs w:val="24"/>
        </w:rPr>
        <w:t>tej z</w:t>
      </w:r>
      <w:r w:rsidR="00987F78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ocen jednego z dwóch oceniających, która jest </w:t>
      </w:r>
      <w:r w:rsidRPr="00726927">
        <w:rPr>
          <w:rFonts w:cstheme="minorHAnsi"/>
          <w:sz w:val="24"/>
          <w:szCs w:val="24"/>
        </w:rPr>
        <w:lastRenderedPageBreak/>
        <w:t>liczbowo bliższa ocenie trzeciego oceniającego pod warunkiem</w:t>
      </w:r>
      <w:r w:rsidR="00C77436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że ocena trzeciego oceniającego nie jest negatywna</w:t>
      </w:r>
      <w:r w:rsidR="003901AC">
        <w:rPr>
          <w:rFonts w:cstheme="minorHAnsi"/>
          <w:sz w:val="24"/>
          <w:szCs w:val="24"/>
        </w:rPr>
        <w:t xml:space="preserve"> </w:t>
      </w:r>
      <w:r w:rsidR="00C77436" w:rsidRPr="00726927">
        <w:rPr>
          <w:rFonts w:cstheme="minorHAnsi"/>
          <w:sz w:val="24"/>
          <w:szCs w:val="24"/>
        </w:rPr>
        <w:t>(*)</w:t>
      </w:r>
      <w:r w:rsidR="00B54E9E" w:rsidRPr="00726927">
        <w:rPr>
          <w:rFonts w:cstheme="minorHAnsi"/>
          <w:sz w:val="24"/>
          <w:szCs w:val="24"/>
        </w:rPr>
        <w:t xml:space="preserve"> </w:t>
      </w:r>
      <w:r w:rsidR="000D40CC" w:rsidRPr="00726927">
        <w:rPr>
          <w:rFonts w:cstheme="minorHAnsi"/>
          <w:sz w:val="24"/>
          <w:szCs w:val="24"/>
        </w:rPr>
        <w:t>oraz</w:t>
      </w:r>
    </w:p>
    <w:p w14:paraId="3A680889" w14:textId="239A332E" w:rsidR="00096A85" w:rsidRPr="00726927" w:rsidRDefault="00C34A8A" w:rsidP="00645813">
      <w:pPr>
        <w:pStyle w:val="Akapitzlist"/>
        <w:numPr>
          <w:ilvl w:val="0"/>
          <w:numId w:val="1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premii punktowej przyznanej projektowi za spełnianie kryteriów premiujących, o ile wniosek od trzeciego oceniającego i oceniającego, którego ocena jest liczbowo bliższa ocenie trzeciego oceniającego, uzyskał co najmniej 60% punktów w poszczególnych punktach oceny merytorycznej</w:t>
      </w:r>
      <w:r w:rsidR="00F234C6" w:rsidRPr="00726927">
        <w:rPr>
          <w:rFonts w:cstheme="minorHAnsi"/>
          <w:sz w:val="24"/>
          <w:szCs w:val="24"/>
        </w:rPr>
        <w:t xml:space="preserve"> (o ile dotyczy)</w:t>
      </w:r>
      <w:r w:rsidR="00267DFB" w:rsidRPr="00726927">
        <w:rPr>
          <w:rFonts w:cstheme="minorHAnsi"/>
          <w:sz w:val="24"/>
          <w:szCs w:val="24"/>
        </w:rPr>
        <w:t>.</w:t>
      </w:r>
    </w:p>
    <w:p w14:paraId="441C4D94" w14:textId="223CFB48" w:rsidR="00C34A8A" w:rsidRPr="00726927" w:rsidRDefault="00096A85" w:rsidP="00854F98">
      <w:pPr>
        <w:spacing w:after="0"/>
        <w:ind w:left="70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*Jeśli ocena trzeciego oceniającego jest negatywna (w zakresie spełniania jednego kryterium lub kilku kryteriów</w:t>
      </w:r>
      <w:r w:rsidR="00097AD6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dla których ustalono próg punktowy) ocena trzeciego oceniającego w tym zakresie (w wybranym/</w:t>
      </w:r>
      <w:proofErr w:type="spellStart"/>
      <w:r w:rsidRPr="00726927">
        <w:rPr>
          <w:rFonts w:cstheme="minorHAnsi"/>
          <w:sz w:val="24"/>
          <w:szCs w:val="24"/>
        </w:rPr>
        <w:t>ych</w:t>
      </w:r>
      <w:proofErr w:type="spellEnd"/>
      <w:r w:rsidRPr="00726927">
        <w:rPr>
          <w:rFonts w:cstheme="minorHAnsi"/>
          <w:sz w:val="24"/>
          <w:szCs w:val="24"/>
        </w:rPr>
        <w:t xml:space="preserve"> kryteriach) nie jest brana pod uwagę </w:t>
      </w:r>
      <w:r w:rsidR="000229FE">
        <w:rPr>
          <w:rFonts w:cstheme="minorHAnsi"/>
          <w:sz w:val="24"/>
          <w:szCs w:val="24"/>
        </w:rPr>
        <w:t>–</w:t>
      </w:r>
      <w:r w:rsidRPr="00726927">
        <w:rPr>
          <w:rFonts w:cstheme="minorHAnsi"/>
          <w:sz w:val="24"/>
          <w:szCs w:val="24"/>
        </w:rPr>
        <w:t xml:space="preserve"> wiążące</w:t>
      </w:r>
      <w:r w:rsidR="000229FE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pozostają dwie pierwotne pozytywne oceny projektu.</w:t>
      </w:r>
    </w:p>
    <w:p w14:paraId="0CD9107E" w14:textId="2D5B9AC6" w:rsidR="00C34A8A" w:rsidRPr="00726927" w:rsidRDefault="00C34A8A" w:rsidP="00854F98">
      <w:pPr>
        <w:pStyle w:val="Akapitzlist"/>
        <w:spacing w:after="0"/>
        <w:ind w:left="708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Jeżeli różnice między liczbą punktów przyznanych przez trzeciego oceniającego a liczbami punktów przyznanymi przez każdego z dwóch oceniają</w:t>
      </w:r>
      <w:r w:rsidR="00B00A6C" w:rsidRPr="00726927">
        <w:rPr>
          <w:rFonts w:cstheme="minorHAnsi"/>
          <w:sz w:val="24"/>
          <w:szCs w:val="24"/>
        </w:rPr>
        <w:t>cych są jednakowe, ostateczną i </w:t>
      </w:r>
      <w:r w:rsidRPr="00726927">
        <w:rPr>
          <w:rFonts w:cstheme="minorHAnsi"/>
          <w:sz w:val="24"/>
          <w:szCs w:val="24"/>
        </w:rPr>
        <w:t>wiążącą ocenę projektu stanowi suma:</w:t>
      </w:r>
    </w:p>
    <w:p w14:paraId="7E5A708F" w14:textId="1DFC8403" w:rsidR="00C34A8A" w:rsidRPr="00726927" w:rsidRDefault="00C34A8A" w:rsidP="00645813">
      <w:pPr>
        <w:pStyle w:val="Akapitzlist"/>
        <w:numPr>
          <w:ilvl w:val="0"/>
          <w:numId w:val="1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średniej arytmetycznej punktów ogółem za spełnianie ogólnych kryteriów merytorycznych z oceny trzeciego oceniającego oraz z oceny tego z dwóch oceniających, który przyznał wniosk</w:t>
      </w:r>
      <w:r w:rsidR="00267DFB" w:rsidRPr="00726927">
        <w:rPr>
          <w:rFonts w:cstheme="minorHAnsi"/>
          <w:sz w:val="24"/>
          <w:szCs w:val="24"/>
        </w:rPr>
        <w:t>owi większą liczbę punktów oraz</w:t>
      </w:r>
    </w:p>
    <w:p w14:paraId="6E9D2664" w14:textId="77777777" w:rsidR="008D6DC9" w:rsidRPr="00726927" w:rsidRDefault="00C34A8A" w:rsidP="00645813">
      <w:pPr>
        <w:pStyle w:val="Akapitzlist"/>
        <w:numPr>
          <w:ilvl w:val="0"/>
          <w:numId w:val="1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premii punktowej przyznanej projektowi za spełnianie kryteriów premiujących, o ile wniosek od trzeciego oceniającego oraz tego z dwóch oceniających, który przyznał wnioskowi większą liczbę punktów, uzyskał co najmniej 60% punktów w poszczególnych punktach oceny merytorycznej</w:t>
      </w:r>
      <w:r w:rsidR="00F234C6" w:rsidRPr="00726927">
        <w:rPr>
          <w:rFonts w:cstheme="minorHAnsi"/>
          <w:sz w:val="24"/>
          <w:szCs w:val="24"/>
        </w:rPr>
        <w:t xml:space="preserve"> (o ile dotyczy)</w:t>
      </w:r>
      <w:r w:rsidRPr="00726927">
        <w:rPr>
          <w:rFonts w:cstheme="minorHAnsi"/>
          <w:sz w:val="24"/>
          <w:szCs w:val="24"/>
        </w:rPr>
        <w:t>.</w:t>
      </w:r>
    </w:p>
    <w:p w14:paraId="1DD6C1B1" w14:textId="5BBA2B01" w:rsidR="008D6DC9" w:rsidRPr="00726927" w:rsidRDefault="008D6DC9" w:rsidP="00645813">
      <w:pPr>
        <w:numPr>
          <w:ilvl w:val="0"/>
          <w:numId w:val="47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przypadku różnicy w ocenie spełniania przez projekt kryteriów premiującyc</w:t>
      </w:r>
      <w:r w:rsidR="00267DFB" w:rsidRPr="00726927">
        <w:rPr>
          <w:rFonts w:cstheme="minorHAnsi"/>
          <w:sz w:val="24"/>
          <w:szCs w:val="24"/>
        </w:rPr>
        <w:t>h między trzecim oceniającym a:</w:t>
      </w:r>
    </w:p>
    <w:p w14:paraId="52D1646A" w14:textId="6AB248CD" w:rsidR="008D6DC9" w:rsidRPr="00726927" w:rsidRDefault="008D6DC9" w:rsidP="00645813">
      <w:pPr>
        <w:pStyle w:val="Akapitzlist"/>
        <w:numPr>
          <w:ilvl w:val="0"/>
          <w:numId w:val="24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oceniającym, którego ocena jest liczbowo bliższa oce</w:t>
      </w:r>
      <w:r w:rsidR="00267DFB" w:rsidRPr="00726927">
        <w:rPr>
          <w:rFonts w:cstheme="minorHAnsi"/>
          <w:sz w:val="24"/>
          <w:szCs w:val="24"/>
        </w:rPr>
        <w:t>nie trzeciego oceniającego albo</w:t>
      </w:r>
    </w:p>
    <w:p w14:paraId="46060A6D" w14:textId="1119BB90" w:rsidR="008D6DC9" w:rsidRPr="00726927" w:rsidRDefault="008D6DC9" w:rsidP="00645813">
      <w:pPr>
        <w:pStyle w:val="Akapitzlist"/>
        <w:numPr>
          <w:ilvl w:val="0"/>
          <w:numId w:val="24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tym z dwóch oceniających, który przyznał wnioskowi większą liczbę punktów</w:t>
      </w:r>
      <w:r w:rsidR="00097AD6" w:rsidRPr="00726927">
        <w:rPr>
          <w:rFonts w:cstheme="minorHAnsi"/>
          <w:sz w:val="24"/>
          <w:szCs w:val="24"/>
        </w:rPr>
        <w:t>,</w:t>
      </w:r>
    </w:p>
    <w:p w14:paraId="70CAE238" w14:textId="1E28F4F8" w:rsidR="00BF67E0" w:rsidRPr="00726927" w:rsidRDefault="000229FE" w:rsidP="00854F98">
      <w:pPr>
        <w:pStyle w:val="Akapitzlist"/>
        <w:spacing w:after="0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D6DC9" w:rsidRPr="00726927">
        <w:rPr>
          <w:rFonts w:cstheme="minorHAnsi"/>
          <w:sz w:val="24"/>
          <w:szCs w:val="24"/>
        </w:rPr>
        <w:t xml:space="preserve">rzewodniczący KOP rozstrzyga, która z ocen spełniania przez projekt kryteriów premiujących jest prawidłowa lub wskazuje inny sposób rozstrzygnięcia różnicy w ocenie. Decyzja </w:t>
      </w:r>
      <w:r>
        <w:rPr>
          <w:rFonts w:cstheme="minorHAnsi"/>
          <w:sz w:val="24"/>
          <w:szCs w:val="24"/>
        </w:rPr>
        <w:t>p</w:t>
      </w:r>
      <w:r w:rsidR="008D6DC9" w:rsidRPr="00726927">
        <w:rPr>
          <w:rFonts w:cstheme="minorHAnsi"/>
          <w:sz w:val="24"/>
          <w:szCs w:val="24"/>
        </w:rPr>
        <w:t>rzewodniczącego KOP jest przekazywana do wiadomości oceniających.</w:t>
      </w:r>
    </w:p>
    <w:p w14:paraId="32556A64" w14:textId="77777777" w:rsidR="00C34A8A" w:rsidRPr="00726927" w:rsidRDefault="00C34A8A" w:rsidP="00645813">
      <w:pPr>
        <w:numPr>
          <w:ilvl w:val="0"/>
          <w:numId w:val="47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Po ustaleniu ostatecznego wyniku oceny projektu w zakresie kryteriów merytorycznych ocenianych punktowo, projekt może być:</w:t>
      </w:r>
    </w:p>
    <w:p w14:paraId="11DF5579" w14:textId="549FBD75" w:rsidR="00C34A8A" w:rsidRPr="00726927" w:rsidRDefault="00C34A8A" w:rsidP="00645813">
      <w:pPr>
        <w:pStyle w:val="Akapitzlist"/>
        <w:numPr>
          <w:ilvl w:val="0"/>
          <w:numId w:val="25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rekomendowany do dofinansowania (osiągnięcie wymaganego wyniku punktowego</w:t>
      </w:r>
      <w:r w:rsidR="00096A85" w:rsidRPr="00726927">
        <w:rPr>
          <w:rFonts w:cstheme="minorHAnsi"/>
          <w:sz w:val="24"/>
          <w:szCs w:val="24"/>
        </w:rPr>
        <w:t xml:space="preserve"> w</w:t>
      </w:r>
      <w:r w:rsidR="00CA7E71" w:rsidRPr="00726927">
        <w:rPr>
          <w:rFonts w:cstheme="minorHAnsi"/>
          <w:sz w:val="24"/>
          <w:szCs w:val="24"/>
        </w:rPr>
        <w:t> </w:t>
      </w:r>
      <w:r w:rsidR="00096A85" w:rsidRPr="00726927">
        <w:rPr>
          <w:rFonts w:cstheme="minorHAnsi"/>
          <w:sz w:val="24"/>
          <w:szCs w:val="24"/>
        </w:rPr>
        <w:t>zakresie kryteriów dla których ustalono minimalny próg punktowy)</w:t>
      </w:r>
      <w:r w:rsidRPr="00726927">
        <w:rPr>
          <w:rFonts w:cstheme="minorHAnsi"/>
          <w:sz w:val="24"/>
          <w:szCs w:val="24"/>
        </w:rPr>
        <w:t xml:space="preserve"> oraz brak skierowania do negocjacji);</w:t>
      </w:r>
    </w:p>
    <w:p w14:paraId="3FDEBFF3" w14:textId="244A9F65" w:rsidR="00C34A8A" w:rsidRPr="00726927" w:rsidRDefault="00C34A8A" w:rsidP="00645813">
      <w:pPr>
        <w:pStyle w:val="Akapitzlist"/>
        <w:numPr>
          <w:ilvl w:val="0"/>
          <w:numId w:val="25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 xml:space="preserve">skierowany do etapu negocjacji, jeśli </w:t>
      </w:r>
      <w:r w:rsidR="00604904" w:rsidRPr="00726927">
        <w:rPr>
          <w:rFonts w:cstheme="minorHAnsi"/>
          <w:sz w:val="24"/>
          <w:szCs w:val="24"/>
        </w:rPr>
        <w:t>w zakresie kryteriów dostępu,</w:t>
      </w:r>
      <w:r w:rsidRPr="00726927">
        <w:rPr>
          <w:rFonts w:cstheme="minorHAnsi"/>
          <w:sz w:val="24"/>
          <w:szCs w:val="24"/>
        </w:rPr>
        <w:t xml:space="preserve"> horyzontalnych lub merytorycznych punktowych oceniający/ </w:t>
      </w:r>
      <w:r w:rsidR="00673BFC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rzewodniczący KO</w:t>
      </w:r>
      <w:r w:rsidR="00267DFB" w:rsidRPr="00726927">
        <w:rPr>
          <w:rFonts w:cstheme="minorHAnsi"/>
          <w:sz w:val="24"/>
          <w:szCs w:val="24"/>
        </w:rPr>
        <w:t>P stwierdzili taką konieczność;</w:t>
      </w:r>
    </w:p>
    <w:p w14:paraId="5F76A192" w14:textId="0314EF83" w:rsidR="00C34A8A" w:rsidRPr="00726927" w:rsidRDefault="00267DFB" w:rsidP="00645813">
      <w:pPr>
        <w:pStyle w:val="Akapitzlist"/>
        <w:numPr>
          <w:ilvl w:val="0"/>
          <w:numId w:val="25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oceniony negatywnie.</w:t>
      </w:r>
    </w:p>
    <w:p w14:paraId="65214523" w14:textId="5DD19C3D" w:rsidR="005436C4" w:rsidRPr="00726927" w:rsidRDefault="00C34A8A" w:rsidP="00645813">
      <w:pPr>
        <w:numPr>
          <w:ilvl w:val="0"/>
          <w:numId w:val="47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wystąpienia w konkursie projektów wymienionych w pkt </w:t>
      </w:r>
      <w:r w:rsidR="00987F78" w:rsidRPr="00726927">
        <w:rPr>
          <w:rFonts w:cstheme="minorHAnsi"/>
          <w:sz w:val="24"/>
          <w:szCs w:val="24"/>
        </w:rPr>
        <w:t>1</w:t>
      </w:r>
      <w:r w:rsidR="00967C62" w:rsidRPr="00726927">
        <w:rPr>
          <w:rFonts w:cstheme="minorHAnsi"/>
          <w:sz w:val="24"/>
          <w:szCs w:val="24"/>
        </w:rPr>
        <w:t>3</w:t>
      </w:r>
      <w:r w:rsidR="00987F78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lit</w:t>
      </w:r>
      <w:r w:rsidR="00740AAB" w:rsidRPr="00726927">
        <w:rPr>
          <w:rFonts w:cstheme="minorHAnsi"/>
          <w:sz w:val="24"/>
          <w:szCs w:val="24"/>
        </w:rPr>
        <w:t>.</w:t>
      </w:r>
      <w:r w:rsidRPr="00726927">
        <w:rPr>
          <w:rFonts w:cstheme="minorHAnsi"/>
          <w:sz w:val="24"/>
          <w:szCs w:val="24"/>
        </w:rPr>
        <w:t xml:space="preserve"> a</w:t>
      </w:r>
      <w:r w:rsidR="00740AAB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PARP podejmuje decyzję co do sposobu rozstrzygnięcia </w:t>
      </w:r>
      <w:r w:rsidR="00B24B9F" w:rsidRPr="00726927">
        <w:rPr>
          <w:rFonts w:cstheme="minorHAnsi"/>
          <w:sz w:val="24"/>
          <w:szCs w:val="24"/>
        </w:rPr>
        <w:t>konkursu</w:t>
      </w:r>
      <w:r w:rsidRPr="00726927">
        <w:rPr>
          <w:rFonts w:cstheme="minorHAnsi"/>
          <w:sz w:val="24"/>
          <w:szCs w:val="24"/>
        </w:rPr>
        <w:t xml:space="preserve"> zgodnie z rozdziałem </w:t>
      </w:r>
      <w:r w:rsidR="003F2E3F" w:rsidRPr="00726927">
        <w:rPr>
          <w:rFonts w:cstheme="minorHAnsi"/>
          <w:sz w:val="24"/>
          <w:szCs w:val="24"/>
        </w:rPr>
        <w:t>8.</w:t>
      </w:r>
      <w:r w:rsidR="00967C62" w:rsidRPr="00726927">
        <w:rPr>
          <w:rFonts w:cstheme="minorHAnsi"/>
          <w:sz w:val="24"/>
          <w:szCs w:val="24"/>
        </w:rPr>
        <w:t>7</w:t>
      </w:r>
      <w:r w:rsidR="00097AD6" w:rsidRPr="00726927">
        <w:rPr>
          <w:rFonts w:cstheme="minorHAnsi"/>
          <w:sz w:val="24"/>
          <w:szCs w:val="24"/>
        </w:rPr>
        <w:t>,</w:t>
      </w:r>
      <w:r w:rsidR="00A53AC2" w:rsidRPr="00726927">
        <w:rPr>
          <w:rFonts w:cstheme="minorHAnsi"/>
          <w:sz w:val="24"/>
          <w:szCs w:val="24"/>
        </w:rPr>
        <w:t xml:space="preserve"> </w:t>
      </w:r>
      <w:r w:rsidR="006E3940" w:rsidRPr="00726927">
        <w:rPr>
          <w:rFonts w:cstheme="minorHAnsi"/>
          <w:sz w:val="24"/>
          <w:szCs w:val="24"/>
        </w:rPr>
        <w:t>a </w:t>
      </w:r>
      <w:r w:rsidR="005436C4" w:rsidRPr="00726927">
        <w:rPr>
          <w:rFonts w:cstheme="minorHAnsi"/>
          <w:sz w:val="24"/>
          <w:szCs w:val="24"/>
        </w:rPr>
        <w:t xml:space="preserve">następnie przekazuje </w:t>
      </w:r>
      <w:r w:rsidR="00673BFC">
        <w:rPr>
          <w:rFonts w:cstheme="minorHAnsi"/>
          <w:sz w:val="24"/>
          <w:szCs w:val="24"/>
        </w:rPr>
        <w:t>w</w:t>
      </w:r>
      <w:r w:rsidR="005436C4" w:rsidRPr="00726927">
        <w:rPr>
          <w:rFonts w:cstheme="minorHAnsi"/>
          <w:sz w:val="24"/>
          <w:szCs w:val="24"/>
        </w:rPr>
        <w:t>nio</w:t>
      </w:r>
      <w:r w:rsidR="00967C62" w:rsidRPr="00726927">
        <w:rPr>
          <w:rFonts w:cstheme="minorHAnsi"/>
          <w:sz w:val="24"/>
          <w:szCs w:val="24"/>
        </w:rPr>
        <w:t>skodawcy, o którym mowa w pkt 13</w:t>
      </w:r>
      <w:r w:rsidR="006E3940" w:rsidRPr="00726927">
        <w:rPr>
          <w:rFonts w:cstheme="minorHAnsi"/>
          <w:sz w:val="24"/>
          <w:szCs w:val="24"/>
        </w:rPr>
        <w:t xml:space="preserve"> lit a, pisemną informację o </w:t>
      </w:r>
      <w:r w:rsidR="005436C4" w:rsidRPr="00726927">
        <w:rPr>
          <w:rFonts w:cstheme="minorHAnsi"/>
          <w:sz w:val="24"/>
          <w:szCs w:val="24"/>
        </w:rPr>
        <w:t>zakończeniu oceny projektu oraz o pozytywnej ocenie projektu i skierowaniu projektu do dofinansowania:</w:t>
      </w:r>
    </w:p>
    <w:p w14:paraId="67DAADA2" w14:textId="6A8CFE21" w:rsidR="00097AD6" w:rsidRPr="007A567D" w:rsidRDefault="005436C4" w:rsidP="00645813">
      <w:pPr>
        <w:pStyle w:val="Akapitzlist"/>
        <w:numPr>
          <w:ilvl w:val="0"/>
          <w:numId w:val="26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A567D">
        <w:rPr>
          <w:rFonts w:cstheme="minorHAnsi"/>
          <w:sz w:val="24"/>
          <w:szCs w:val="24"/>
        </w:rPr>
        <w:t xml:space="preserve">po zakończeniu etapu oceny merytorycznej </w:t>
      </w:r>
      <w:r w:rsidR="002C3FFA" w:rsidRPr="007A567D">
        <w:rPr>
          <w:rFonts w:cstheme="minorHAnsi"/>
          <w:sz w:val="24"/>
          <w:szCs w:val="24"/>
        </w:rPr>
        <w:t>(</w:t>
      </w:r>
      <w:r w:rsidR="007A567D" w:rsidRPr="007A567D">
        <w:rPr>
          <w:rFonts w:cstheme="minorHAnsi"/>
          <w:sz w:val="24"/>
          <w:szCs w:val="24"/>
        </w:rPr>
        <w:t>w przypadku rozstrzygnięcia konkursu częściowo)</w:t>
      </w:r>
      <w:r w:rsidR="002C3FFA" w:rsidRPr="007A567D">
        <w:rPr>
          <w:rFonts w:cstheme="minorHAnsi"/>
          <w:sz w:val="24"/>
          <w:szCs w:val="24"/>
        </w:rPr>
        <w:t xml:space="preserve"> </w:t>
      </w:r>
      <w:r w:rsidRPr="007A567D">
        <w:rPr>
          <w:rFonts w:cstheme="minorHAnsi"/>
          <w:sz w:val="24"/>
          <w:szCs w:val="24"/>
        </w:rPr>
        <w:t>lub</w:t>
      </w:r>
    </w:p>
    <w:p w14:paraId="345BA559" w14:textId="02FC7218" w:rsidR="00097AD6" w:rsidRPr="007A567D" w:rsidRDefault="005436C4" w:rsidP="00645813">
      <w:pPr>
        <w:pStyle w:val="Akapitzlist"/>
        <w:numPr>
          <w:ilvl w:val="0"/>
          <w:numId w:val="26"/>
        </w:numPr>
        <w:spacing w:after="0"/>
        <w:ind w:left="851" w:hanging="425"/>
      </w:pPr>
      <w:r w:rsidRPr="007A567D">
        <w:rPr>
          <w:rFonts w:cstheme="minorHAnsi"/>
          <w:sz w:val="24"/>
          <w:szCs w:val="24"/>
        </w:rPr>
        <w:t>po zakończeniu etapu negocjacji</w:t>
      </w:r>
      <w:r w:rsidR="00673BFC">
        <w:rPr>
          <w:rFonts w:cstheme="minorHAnsi"/>
          <w:sz w:val="24"/>
          <w:szCs w:val="24"/>
        </w:rPr>
        <w:t xml:space="preserve"> </w:t>
      </w:r>
      <w:r w:rsidR="007A567D" w:rsidRPr="007A567D">
        <w:rPr>
          <w:rFonts w:cstheme="minorHAnsi"/>
          <w:sz w:val="24"/>
          <w:szCs w:val="24"/>
        </w:rPr>
        <w:t>(w przypadku rozstrzygnięcia konkursu w całości po etapie negocjacji)</w:t>
      </w:r>
    </w:p>
    <w:p w14:paraId="25B18EE3" w14:textId="3498A9C1" w:rsidR="00C34A8A" w:rsidRPr="00726927" w:rsidRDefault="005436C4" w:rsidP="00854F98">
      <w:pPr>
        <w:spacing w:after="0"/>
        <w:ind w:left="426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Informacja ta z</w:t>
      </w:r>
      <w:r w:rsidR="002D338E" w:rsidRPr="00726927">
        <w:rPr>
          <w:rFonts w:cstheme="minorHAnsi"/>
          <w:sz w:val="24"/>
          <w:szCs w:val="24"/>
        </w:rPr>
        <w:t xml:space="preserve">awiera całą treść wypełnionych </w:t>
      </w:r>
      <w:r w:rsidR="00673BFC">
        <w:rPr>
          <w:rFonts w:cstheme="minorHAnsi"/>
          <w:sz w:val="24"/>
          <w:szCs w:val="24"/>
        </w:rPr>
        <w:t>k</w:t>
      </w:r>
      <w:r w:rsidRPr="00726927">
        <w:rPr>
          <w:rFonts w:cstheme="minorHAnsi"/>
          <w:sz w:val="24"/>
          <w:szCs w:val="24"/>
        </w:rPr>
        <w:t>art oceny merytorycznej albo kopie wyp</w:t>
      </w:r>
      <w:r w:rsidR="002D338E" w:rsidRPr="00726927">
        <w:rPr>
          <w:rFonts w:cstheme="minorHAnsi"/>
          <w:sz w:val="24"/>
          <w:szCs w:val="24"/>
        </w:rPr>
        <w:t xml:space="preserve">ełnionych </w:t>
      </w:r>
      <w:r w:rsidR="00673BFC">
        <w:rPr>
          <w:rFonts w:cstheme="minorHAnsi"/>
          <w:sz w:val="24"/>
          <w:szCs w:val="24"/>
        </w:rPr>
        <w:t>k</w:t>
      </w:r>
      <w:r w:rsidR="007C5800" w:rsidRPr="00726927">
        <w:rPr>
          <w:rFonts w:cstheme="minorHAnsi"/>
          <w:sz w:val="24"/>
          <w:szCs w:val="24"/>
        </w:rPr>
        <w:t xml:space="preserve">art oceny w postaci </w:t>
      </w:r>
      <w:r w:rsidR="00673BFC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>ałączników.</w:t>
      </w:r>
    </w:p>
    <w:p w14:paraId="27C35CB4" w14:textId="5E1B9BBD" w:rsidR="00BF67E0" w:rsidRPr="00726927" w:rsidRDefault="00C34A8A" w:rsidP="00645813">
      <w:pPr>
        <w:numPr>
          <w:ilvl w:val="0"/>
          <w:numId w:val="47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 przypadku projektów, o których mowa w</w:t>
      </w:r>
      <w:r w:rsidR="00CB5736" w:rsidRPr="00726927">
        <w:rPr>
          <w:rFonts w:cstheme="minorHAnsi"/>
          <w:sz w:val="24"/>
          <w:szCs w:val="24"/>
        </w:rPr>
        <w:t xml:space="preserve"> </w:t>
      </w:r>
      <w:r w:rsidR="00942FAF" w:rsidRPr="00726927">
        <w:rPr>
          <w:rFonts w:cstheme="minorHAnsi"/>
          <w:sz w:val="24"/>
          <w:szCs w:val="24"/>
        </w:rPr>
        <w:t>pkt</w:t>
      </w:r>
      <w:r w:rsidR="00CB5736" w:rsidRPr="00726927">
        <w:rPr>
          <w:rFonts w:cstheme="minorHAnsi"/>
          <w:sz w:val="24"/>
          <w:szCs w:val="24"/>
        </w:rPr>
        <w:t xml:space="preserve">. </w:t>
      </w:r>
      <w:r w:rsidR="0096576F" w:rsidRPr="00726927">
        <w:rPr>
          <w:rFonts w:cstheme="minorHAnsi"/>
          <w:sz w:val="24"/>
          <w:szCs w:val="24"/>
        </w:rPr>
        <w:t>1</w:t>
      </w:r>
      <w:r w:rsidR="00971807" w:rsidRPr="00726927">
        <w:rPr>
          <w:rFonts w:cstheme="minorHAnsi"/>
          <w:sz w:val="24"/>
          <w:szCs w:val="24"/>
        </w:rPr>
        <w:t>3</w:t>
      </w:r>
      <w:r w:rsidR="0096576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lit</w:t>
      </w:r>
      <w:r w:rsidR="00740AAB" w:rsidRPr="00726927">
        <w:rPr>
          <w:rFonts w:cstheme="minorHAnsi"/>
          <w:sz w:val="24"/>
          <w:szCs w:val="24"/>
        </w:rPr>
        <w:t>.</w:t>
      </w:r>
      <w:r w:rsidRPr="00726927">
        <w:rPr>
          <w:rFonts w:cstheme="minorHAnsi"/>
          <w:sz w:val="24"/>
          <w:szCs w:val="24"/>
        </w:rPr>
        <w:t xml:space="preserve"> b PARP postępuje zgodnie z</w:t>
      </w:r>
      <w:r w:rsidR="00660E4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podrozdziałem 8.6</w:t>
      </w:r>
      <w:r w:rsidR="009B3C70" w:rsidRPr="00726927">
        <w:rPr>
          <w:rFonts w:cstheme="minorHAnsi"/>
          <w:sz w:val="24"/>
          <w:szCs w:val="24"/>
        </w:rPr>
        <w:t>.</w:t>
      </w:r>
    </w:p>
    <w:p w14:paraId="0CC82EC0" w14:textId="1829FA2C" w:rsidR="00430F9D" w:rsidRPr="00726927" w:rsidRDefault="00C34A8A" w:rsidP="00645813">
      <w:pPr>
        <w:numPr>
          <w:ilvl w:val="0"/>
          <w:numId w:val="47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projektów, o których mowa w </w:t>
      </w:r>
      <w:r w:rsidR="00942FAF" w:rsidRPr="00726927">
        <w:rPr>
          <w:rFonts w:cstheme="minorHAnsi"/>
          <w:sz w:val="24"/>
          <w:szCs w:val="24"/>
        </w:rPr>
        <w:t>pkt</w:t>
      </w:r>
      <w:r w:rsidR="00CB5736" w:rsidRPr="00726927">
        <w:rPr>
          <w:rFonts w:cstheme="minorHAnsi"/>
          <w:sz w:val="24"/>
          <w:szCs w:val="24"/>
        </w:rPr>
        <w:t>.</w:t>
      </w:r>
      <w:r w:rsidRPr="00726927">
        <w:rPr>
          <w:rFonts w:cstheme="minorHAnsi"/>
          <w:sz w:val="24"/>
          <w:szCs w:val="24"/>
        </w:rPr>
        <w:t xml:space="preserve"> </w:t>
      </w:r>
      <w:r w:rsidR="0096576F" w:rsidRPr="00726927">
        <w:rPr>
          <w:rFonts w:cstheme="minorHAnsi"/>
          <w:sz w:val="24"/>
          <w:szCs w:val="24"/>
        </w:rPr>
        <w:t>1</w:t>
      </w:r>
      <w:r w:rsidR="00971807" w:rsidRPr="00726927">
        <w:rPr>
          <w:rFonts w:cstheme="minorHAnsi"/>
          <w:sz w:val="24"/>
          <w:szCs w:val="24"/>
        </w:rPr>
        <w:t>3</w:t>
      </w:r>
      <w:r w:rsidR="0096576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lit</w:t>
      </w:r>
      <w:r w:rsidR="00740AAB" w:rsidRPr="00726927">
        <w:rPr>
          <w:rFonts w:cstheme="minorHAnsi"/>
          <w:sz w:val="24"/>
          <w:szCs w:val="24"/>
        </w:rPr>
        <w:t>.</w:t>
      </w:r>
      <w:r w:rsidR="00660E4F" w:rsidRPr="00726927">
        <w:rPr>
          <w:rFonts w:cstheme="minorHAnsi"/>
          <w:sz w:val="24"/>
          <w:szCs w:val="24"/>
        </w:rPr>
        <w:t xml:space="preserve"> c PARP postępuje zgodnie </w:t>
      </w:r>
      <w:r w:rsidR="00C62B85" w:rsidRPr="00726927">
        <w:rPr>
          <w:rFonts w:cstheme="minorHAnsi"/>
          <w:sz w:val="24"/>
          <w:szCs w:val="24"/>
        </w:rPr>
        <w:t>z</w:t>
      </w:r>
      <w:r w:rsidR="00660E4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podrozdziałem 8.4 </w:t>
      </w:r>
      <w:r w:rsidR="00942FAF" w:rsidRPr="00726927">
        <w:rPr>
          <w:rFonts w:cstheme="minorHAnsi"/>
          <w:sz w:val="24"/>
          <w:szCs w:val="24"/>
        </w:rPr>
        <w:t>pkt</w:t>
      </w:r>
      <w:r w:rsidRPr="00726927">
        <w:rPr>
          <w:rFonts w:cstheme="minorHAnsi"/>
          <w:sz w:val="24"/>
          <w:szCs w:val="24"/>
        </w:rPr>
        <w:t xml:space="preserve"> </w:t>
      </w:r>
      <w:r w:rsidR="00971807" w:rsidRPr="00726927">
        <w:rPr>
          <w:rFonts w:cstheme="minorHAnsi"/>
          <w:sz w:val="24"/>
          <w:szCs w:val="24"/>
        </w:rPr>
        <w:t>16</w:t>
      </w:r>
      <w:r w:rsidR="00267DFB" w:rsidRPr="00726927">
        <w:rPr>
          <w:rFonts w:cstheme="minorHAnsi"/>
          <w:sz w:val="24"/>
          <w:szCs w:val="24"/>
        </w:rPr>
        <w:t>.</w:t>
      </w:r>
    </w:p>
    <w:p w14:paraId="76B6288E" w14:textId="77777777" w:rsidR="008037CD" w:rsidRPr="005964D4" w:rsidRDefault="00085990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66" w:name="_Toc29458249"/>
      <w:r w:rsidRPr="002C28FE">
        <w:rPr>
          <w:rFonts w:asciiTheme="minorHAnsi" w:hAnsiTheme="minorHAnsi" w:cstheme="minorHAnsi"/>
          <w:color w:val="auto"/>
          <w:sz w:val="24"/>
          <w:szCs w:val="24"/>
        </w:rPr>
        <w:t xml:space="preserve">Podrozdział </w:t>
      </w:r>
      <w:r w:rsidR="00CE4746" w:rsidRPr="002C28FE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8037CD" w:rsidRPr="002C28FE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E43F88" w:rsidRPr="00A07F16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E04F85" w:rsidRPr="00A931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037CD" w:rsidRPr="005964D4">
        <w:rPr>
          <w:rFonts w:asciiTheme="minorHAnsi" w:hAnsiTheme="minorHAnsi" w:cstheme="minorHAnsi"/>
          <w:color w:val="auto"/>
          <w:sz w:val="24"/>
          <w:szCs w:val="24"/>
        </w:rPr>
        <w:t>Negocjacje</w:t>
      </w:r>
      <w:bookmarkEnd w:id="66"/>
    </w:p>
    <w:p w14:paraId="453EC141" w14:textId="77E39B91" w:rsidR="00FF5E9C" w:rsidRPr="003043D0" w:rsidRDefault="00A779B3" w:rsidP="00645813">
      <w:pPr>
        <w:numPr>
          <w:ilvl w:val="0"/>
          <w:numId w:val="48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D740B4">
        <w:rPr>
          <w:rFonts w:cstheme="minorHAnsi"/>
          <w:sz w:val="24"/>
          <w:szCs w:val="24"/>
        </w:rPr>
        <w:t>N</w:t>
      </w:r>
      <w:r w:rsidR="00011A44" w:rsidRPr="009E39F3">
        <w:rPr>
          <w:rFonts w:cstheme="minorHAnsi"/>
          <w:sz w:val="24"/>
          <w:szCs w:val="24"/>
        </w:rPr>
        <w:t>egocjacje są</w:t>
      </w:r>
      <w:r w:rsidR="00011A44" w:rsidRPr="00460F33">
        <w:rPr>
          <w:rFonts w:cstheme="minorHAnsi"/>
          <w:sz w:val="24"/>
          <w:szCs w:val="24"/>
        </w:rPr>
        <w:t xml:space="preserve"> </w:t>
      </w:r>
      <w:r w:rsidR="006A06D7" w:rsidRPr="00460F33">
        <w:rPr>
          <w:rFonts w:cstheme="minorHAnsi"/>
          <w:sz w:val="24"/>
          <w:szCs w:val="24"/>
        </w:rPr>
        <w:t>roz</w:t>
      </w:r>
      <w:r w:rsidR="00011A44" w:rsidRPr="00460F33">
        <w:rPr>
          <w:rFonts w:cstheme="minorHAnsi"/>
          <w:sz w:val="24"/>
          <w:szCs w:val="24"/>
        </w:rPr>
        <w:t>poczyna</w:t>
      </w:r>
      <w:r w:rsidR="00082D63" w:rsidRPr="00460F33">
        <w:rPr>
          <w:rFonts w:cstheme="minorHAnsi"/>
          <w:sz w:val="24"/>
          <w:szCs w:val="24"/>
        </w:rPr>
        <w:t>ne</w:t>
      </w:r>
      <w:r w:rsidR="00011A44" w:rsidRPr="00460F33">
        <w:rPr>
          <w:rFonts w:cstheme="minorHAnsi"/>
          <w:sz w:val="24"/>
          <w:szCs w:val="24"/>
        </w:rPr>
        <w:t xml:space="preserve"> od projektu, który uzyskał najlepszą ocenę</w:t>
      </w:r>
      <w:r w:rsidR="00082D63" w:rsidRPr="003043D0">
        <w:rPr>
          <w:rFonts w:cstheme="minorHAnsi"/>
          <w:sz w:val="24"/>
          <w:szCs w:val="24"/>
        </w:rPr>
        <w:t>.</w:t>
      </w:r>
    </w:p>
    <w:p w14:paraId="1388A339" w14:textId="71D3FD23" w:rsidR="00B65D06" w:rsidRPr="00726927" w:rsidRDefault="00B65D06" w:rsidP="00645813">
      <w:pPr>
        <w:numPr>
          <w:ilvl w:val="0"/>
          <w:numId w:val="48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PARP zgodnie z art. 45 ust. 2 ustawy publikuje listę projektów skierowanych do etapu negocjacji na swojej stronie internetowej.</w:t>
      </w:r>
    </w:p>
    <w:p w14:paraId="6CACBD19" w14:textId="2F67B3C7" w:rsidR="00B65D06" w:rsidRPr="00726927" w:rsidRDefault="00B65D06" w:rsidP="00645813">
      <w:pPr>
        <w:numPr>
          <w:ilvl w:val="0"/>
          <w:numId w:val="48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PARP niezwłoc</w:t>
      </w:r>
      <w:r w:rsidR="002D338E" w:rsidRPr="00726927">
        <w:rPr>
          <w:rFonts w:cstheme="minorHAnsi"/>
          <w:sz w:val="24"/>
          <w:szCs w:val="24"/>
        </w:rPr>
        <w:t>znie po przekazaniu wszystkich K</w:t>
      </w:r>
      <w:r w:rsidRPr="00726927">
        <w:rPr>
          <w:rFonts w:cstheme="minorHAnsi"/>
          <w:sz w:val="24"/>
          <w:szCs w:val="24"/>
        </w:rPr>
        <w:t xml:space="preserve">art oceny do </w:t>
      </w:r>
      <w:r w:rsidR="00673BFC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rzewodniczącego KOP albo innej osoby upoważnionej przez </w:t>
      </w:r>
      <w:r w:rsidR="00673BFC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rzewodniczącego KOP (zgodnie z pkt 1 podrozdziału </w:t>
      </w:r>
      <w:r w:rsidR="00EC781D" w:rsidRPr="00726927">
        <w:rPr>
          <w:rFonts w:cstheme="minorHAnsi"/>
          <w:sz w:val="24"/>
          <w:szCs w:val="24"/>
        </w:rPr>
        <w:t>8.5</w:t>
      </w:r>
      <w:r w:rsidRPr="00726927">
        <w:rPr>
          <w:rFonts w:cstheme="minorHAnsi"/>
          <w:sz w:val="24"/>
          <w:szCs w:val="24"/>
        </w:rPr>
        <w:t xml:space="preserve">), wysyła </w:t>
      </w:r>
      <w:r w:rsidR="00971807" w:rsidRPr="00726927">
        <w:rPr>
          <w:rFonts w:cstheme="minorHAnsi"/>
          <w:sz w:val="24"/>
          <w:szCs w:val="24"/>
        </w:rPr>
        <w:t xml:space="preserve">wyłącznie do tych </w:t>
      </w:r>
      <w:r w:rsidR="00673BFC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 xml:space="preserve">nioskodawców, których projekty zostały </w:t>
      </w:r>
      <w:r w:rsidR="000A0B4C" w:rsidRPr="00726927">
        <w:rPr>
          <w:rFonts w:cstheme="minorHAnsi"/>
          <w:sz w:val="24"/>
          <w:szCs w:val="24"/>
        </w:rPr>
        <w:t>skierowane</w:t>
      </w:r>
      <w:r w:rsidRPr="00726927">
        <w:rPr>
          <w:rFonts w:cstheme="minorHAnsi"/>
          <w:sz w:val="24"/>
          <w:szCs w:val="24"/>
        </w:rPr>
        <w:t xml:space="preserve"> do negocjacji, pismo informujące o możliwości podjęcia negocjacji w wyznaczonym przez PARP terminie</w:t>
      </w:r>
      <w:r w:rsidR="00071834" w:rsidRPr="00726927">
        <w:rPr>
          <w:rFonts w:cstheme="minorHAnsi"/>
          <w:sz w:val="24"/>
          <w:szCs w:val="24"/>
        </w:rPr>
        <w:t xml:space="preserve">. </w:t>
      </w:r>
      <w:r w:rsidRPr="00726927">
        <w:rPr>
          <w:rFonts w:cstheme="minorHAnsi"/>
          <w:sz w:val="24"/>
          <w:szCs w:val="24"/>
        </w:rPr>
        <w:t>Niepodjęcie negocjacji w wyznaczonym terminie oznacza negatywną ocenę kryterium kończącego negocjacje i brak możliwości przyznania dofinansowania.</w:t>
      </w:r>
    </w:p>
    <w:p w14:paraId="39DF534E" w14:textId="41C02FBA" w:rsidR="00FF5E9C" w:rsidRPr="00726927" w:rsidRDefault="00A779B3" w:rsidP="00645813">
      <w:pPr>
        <w:numPr>
          <w:ilvl w:val="0"/>
          <w:numId w:val="48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Pi</w:t>
      </w:r>
      <w:r w:rsidR="00B65D06" w:rsidRPr="00726927">
        <w:rPr>
          <w:rFonts w:cstheme="minorHAnsi"/>
          <w:sz w:val="24"/>
          <w:szCs w:val="24"/>
        </w:rPr>
        <w:t xml:space="preserve">smo, o którym mowa w </w:t>
      </w:r>
      <w:r w:rsidR="00370E62" w:rsidRPr="00726927">
        <w:rPr>
          <w:rFonts w:cstheme="minorHAnsi"/>
          <w:sz w:val="24"/>
          <w:szCs w:val="24"/>
        </w:rPr>
        <w:t>pkt</w:t>
      </w:r>
      <w:r w:rsidR="00822FFA" w:rsidRPr="00726927">
        <w:rPr>
          <w:rFonts w:cstheme="minorHAnsi"/>
          <w:sz w:val="24"/>
          <w:szCs w:val="24"/>
        </w:rPr>
        <w:t>.</w:t>
      </w:r>
      <w:r w:rsidR="00B65D06" w:rsidRPr="00726927">
        <w:rPr>
          <w:rFonts w:cstheme="minorHAnsi"/>
          <w:sz w:val="24"/>
          <w:szCs w:val="24"/>
        </w:rPr>
        <w:t xml:space="preserve"> 3 z</w:t>
      </w:r>
      <w:r w:rsidR="002D338E" w:rsidRPr="00726927">
        <w:rPr>
          <w:rFonts w:cstheme="minorHAnsi"/>
          <w:sz w:val="24"/>
          <w:szCs w:val="24"/>
        </w:rPr>
        <w:t xml:space="preserve">awiera całą treść wypełnionych </w:t>
      </w:r>
      <w:r w:rsidR="00673BFC">
        <w:rPr>
          <w:rFonts w:cstheme="minorHAnsi"/>
          <w:sz w:val="24"/>
          <w:szCs w:val="24"/>
        </w:rPr>
        <w:t>k</w:t>
      </w:r>
      <w:r w:rsidR="00B65D06" w:rsidRPr="00726927">
        <w:rPr>
          <w:rFonts w:cstheme="minorHAnsi"/>
          <w:sz w:val="24"/>
          <w:szCs w:val="24"/>
        </w:rPr>
        <w:t>art</w:t>
      </w:r>
      <w:r w:rsidR="002D338E" w:rsidRPr="00726927">
        <w:rPr>
          <w:rFonts w:cstheme="minorHAnsi"/>
          <w:sz w:val="24"/>
          <w:szCs w:val="24"/>
        </w:rPr>
        <w:t xml:space="preserve"> oceny albo kopie wypełnionych </w:t>
      </w:r>
      <w:r w:rsidR="00673BFC">
        <w:rPr>
          <w:rFonts w:cstheme="minorHAnsi"/>
          <w:sz w:val="24"/>
          <w:szCs w:val="24"/>
        </w:rPr>
        <w:t>k</w:t>
      </w:r>
      <w:r w:rsidR="007C5800" w:rsidRPr="00726927">
        <w:rPr>
          <w:rFonts w:cstheme="minorHAnsi"/>
          <w:sz w:val="24"/>
          <w:szCs w:val="24"/>
        </w:rPr>
        <w:t xml:space="preserve">art oceny w postaci </w:t>
      </w:r>
      <w:r w:rsidR="00673BFC">
        <w:rPr>
          <w:rFonts w:cstheme="minorHAnsi"/>
          <w:sz w:val="24"/>
          <w:szCs w:val="24"/>
        </w:rPr>
        <w:t>z</w:t>
      </w:r>
      <w:r w:rsidR="00B65D06" w:rsidRPr="00726927">
        <w:rPr>
          <w:rFonts w:cstheme="minorHAnsi"/>
          <w:sz w:val="24"/>
          <w:szCs w:val="24"/>
        </w:rPr>
        <w:t xml:space="preserve">ałączników. PARP przekazując </w:t>
      </w:r>
      <w:r w:rsidR="00673BFC">
        <w:rPr>
          <w:rFonts w:cstheme="minorHAnsi"/>
          <w:sz w:val="24"/>
          <w:szCs w:val="24"/>
        </w:rPr>
        <w:t>w</w:t>
      </w:r>
      <w:r w:rsidR="00B65D06" w:rsidRPr="00726927">
        <w:rPr>
          <w:rFonts w:cstheme="minorHAnsi"/>
          <w:sz w:val="24"/>
          <w:szCs w:val="24"/>
        </w:rPr>
        <w:t>nioskodawcy tę informację może zachować zasadę anonimowości osób dokonujących oceny.</w:t>
      </w:r>
    </w:p>
    <w:p w14:paraId="478BAE7A" w14:textId="15BC836D" w:rsidR="00FF5E9C" w:rsidRPr="00726927" w:rsidRDefault="00FF5E9C" w:rsidP="00645813">
      <w:pPr>
        <w:numPr>
          <w:ilvl w:val="0"/>
          <w:numId w:val="48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>Negocjacje obejmują wszystkie kwestie wskazane przez oceniają</w:t>
      </w:r>
      <w:r w:rsidR="00EE68AC" w:rsidRPr="00726927">
        <w:rPr>
          <w:rFonts w:cstheme="minorHAnsi"/>
          <w:sz w:val="24"/>
          <w:szCs w:val="24"/>
        </w:rPr>
        <w:t xml:space="preserve">cych w wypełnionych przez nich </w:t>
      </w:r>
      <w:r w:rsidR="00673BFC">
        <w:rPr>
          <w:rFonts w:cstheme="minorHAnsi"/>
          <w:sz w:val="24"/>
          <w:szCs w:val="24"/>
        </w:rPr>
        <w:t>k</w:t>
      </w:r>
      <w:r w:rsidRPr="00726927">
        <w:rPr>
          <w:rFonts w:cstheme="minorHAnsi"/>
          <w:sz w:val="24"/>
          <w:szCs w:val="24"/>
        </w:rPr>
        <w:t xml:space="preserve">artach oceny oraz ewentualne dodatkowe kwestie wskazane przez </w:t>
      </w:r>
      <w:r w:rsidR="00673BFC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rzewodniczącego KOP</w:t>
      </w:r>
      <w:r w:rsidR="00AC1993" w:rsidRPr="00726927">
        <w:rPr>
          <w:rFonts w:cstheme="minorHAnsi"/>
          <w:sz w:val="24"/>
          <w:szCs w:val="24"/>
        </w:rPr>
        <w:t xml:space="preserve">, a w szczególności działania mające na celu osiągnięcie wskaźników </w:t>
      </w:r>
      <w:r w:rsidR="00786AD1" w:rsidRPr="00726927">
        <w:rPr>
          <w:rFonts w:cstheme="minorHAnsi"/>
          <w:sz w:val="24"/>
          <w:szCs w:val="24"/>
        </w:rPr>
        <w:t xml:space="preserve">określonych </w:t>
      </w:r>
      <w:r w:rsidR="00AC1993" w:rsidRPr="00726927">
        <w:rPr>
          <w:rFonts w:cstheme="minorHAnsi"/>
          <w:sz w:val="24"/>
          <w:szCs w:val="24"/>
        </w:rPr>
        <w:t>w</w:t>
      </w:r>
      <w:r w:rsidR="00660E4F" w:rsidRPr="00726927">
        <w:rPr>
          <w:rFonts w:cstheme="minorHAnsi"/>
          <w:sz w:val="24"/>
          <w:szCs w:val="24"/>
        </w:rPr>
        <w:t> </w:t>
      </w:r>
      <w:r w:rsidR="00AC1993" w:rsidRPr="00726927">
        <w:rPr>
          <w:rFonts w:cstheme="minorHAnsi"/>
          <w:sz w:val="24"/>
          <w:szCs w:val="24"/>
        </w:rPr>
        <w:t xml:space="preserve"> konkursie</w:t>
      </w:r>
      <w:r w:rsidRPr="00726927">
        <w:rPr>
          <w:rFonts w:cstheme="minorHAnsi"/>
          <w:sz w:val="24"/>
          <w:szCs w:val="24"/>
        </w:rPr>
        <w:t>.</w:t>
      </w:r>
    </w:p>
    <w:p w14:paraId="54B161AD" w14:textId="77777777" w:rsidR="00FF5E9C" w:rsidRPr="00726927" w:rsidRDefault="00FF5E9C" w:rsidP="00645813">
      <w:pPr>
        <w:numPr>
          <w:ilvl w:val="0"/>
          <w:numId w:val="48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Negocjacje projektów są przeprowadzane przez pracowników PARP powołanych do składu KOP. Mogą to być pracownicy PARP powołani w skład KOP, inni niż pracownicy PARP powołani do </w:t>
      </w:r>
      <w:r w:rsidR="00931B6D" w:rsidRPr="00726927">
        <w:rPr>
          <w:rFonts w:cstheme="minorHAnsi"/>
          <w:sz w:val="24"/>
          <w:szCs w:val="24"/>
        </w:rPr>
        <w:t>składu</w:t>
      </w:r>
      <w:r w:rsidRPr="00726927">
        <w:rPr>
          <w:rFonts w:cstheme="minorHAnsi"/>
          <w:sz w:val="24"/>
          <w:szCs w:val="24"/>
        </w:rPr>
        <w:t xml:space="preserve"> KOP, którzy dokonywali oceny danego projektu.</w:t>
      </w:r>
    </w:p>
    <w:p w14:paraId="33FCFE25" w14:textId="49264B4B" w:rsidR="003465C8" w:rsidRPr="00726927" w:rsidRDefault="003465C8" w:rsidP="00645813">
      <w:pPr>
        <w:numPr>
          <w:ilvl w:val="0"/>
          <w:numId w:val="48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Negocjacje projektów są przeprowadzane w formie pisemnej (w tym z wykorzystaniem elektronicznych kanałów komunikacji) lub ustnej (spotkanie obu stron negocjacji</w:t>
      </w:r>
      <w:r w:rsidR="00B507F3" w:rsidRPr="00726927">
        <w:rPr>
          <w:rFonts w:cstheme="minorHAnsi"/>
          <w:sz w:val="24"/>
          <w:szCs w:val="24"/>
        </w:rPr>
        <w:t>, telefonicznie</w:t>
      </w:r>
      <w:r w:rsidR="00FF2B5F" w:rsidRPr="00726927">
        <w:rPr>
          <w:rFonts w:cstheme="minorHAnsi"/>
          <w:sz w:val="24"/>
          <w:szCs w:val="24"/>
        </w:rPr>
        <w:t>).</w:t>
      </w:r>
    </w:p>
    <w:p w14:paraId="0BAE922F" w14:textId="77777777" w:rsidR="00FF5E9C" w:rsidRPr="00726927" w:rsidRDefault="00A779B3" w:rsidP="00645813">
      <w:pPr>
        <w:numPr>
          <w:ilvl w:val="0"/>
          <w:numId w:val="48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</w:t>
      </w:r>
      <w:r w:rsidR="00FF5E9C" w:rsidRPr="00726927">
        <w:rPr>
          <w:rFonts w:cstheme="minorHAnsi"/>
          <w:sz w:val="24"/>
          <w:szCs w:val="24"/>
        </w:rPr>
        <w:t xml:space="preserve"> przeprowadzonych negocjacji ustnych </w:t>
      </w:r>
      <w:r w:rsidR="00867CE7" w:rsidRPr="00726927">
        <w:rPr>
          <w:rFonts w:cstheme="minorHAnsi"/>
          <w:sz w:val="24"/>
          <w:szCs w:val="24"/>
        </w:rPr>
        <w:t>(</w:t>
      </w:r>
      <w:r w:rsidR="00FF5E9C" w:rsidRPr="00726927">
        <w:rPr>
          <w:rFonts w:cstheme="minorHAnsi"/>
          <w:sz w:val="24"/>
          <w:szCs w:val="24"/>
        </w:rPr>
        <w:t>i pisemnych</w:t>
      </w:r>
      <w:r w:rsidR="003465C8" w:rsidRPr="00726927">
        <w:rPr>
          <w:rFonts w:cstheme="minorHAnsi"/>
          <w:sz w:val="24"/>
          <w:szCs w:val="24"/>
        </w:rPr>
        <w:t xml:space="preserve"> lub prowadzonych w formie elektronicznej</w:t>
      </w:r>
      <w:r w:rsidR="00FF5E9C" w:rsidRPr="00726927">
        <w:rPr>
          <w:rFonts w:cstheme="minorHAnsi"/>
          <w:sz w:val="24"/>
          <w:szCs w:val="24"/>
        </w:rPr>
        <w:t>, jeśli PARP zdecyduje w takim przypadku o sporządzeniu protokołu</w:t>
      </w:r>
      <w:r w:rsidR="00867CE7" w:rsidRPr="00726927">
        <w:rPr>
          <w:rFonts w:cstheme="minorHAnsi"/>
          <w:sz w:val="24"/>
          <w:szCs w:val="24"/>
        </w:rPr>
        <w:t>)</w:t>
      </w:r>
      <w:r w:rsidR="00C44189" w:rsidRPr="00726927">
        <w:rPr>
          <w:rFonts w:cstheme="minorHAnsi"/>
          <w:sz w:val="24"/>
          <w:szCs w:val="24"/>
        </w:rPr>
        <w:t>,</w:t>
      </w:r>
      <w:r w:rsidR="003465C8" w:rsidRPr="00726927">
        <w:rPr>
          <w:rFonts w:cstheme="minorHAnsi"/>
          <w:sz w:val="24"/>
          <w:szCs w:val="24"/>
        </w:rPr>
        <w:t xml:space="preserve"> </w:t>
      </w:r>
      <w:r w:rsidR="00FF5E9C" w:rsidRPr="00726927">
        <w:rPr>
          <w:rFonts w:cstheme="minorHAnsi"/>
          <w:sz w:val="24"/>
          <w:szCs w:val="24"/>
        </w:rPr>
        <w:t>sporządza się podpisywany przez obie strony protokół ustaleń. Protokół zawiera opis przebiegu negocjacji umożliwiający jego późniejsze odtworzenie.</w:t>
      </w:r>
    </w:p>
    <w:p w14:paraId="432AC627" w14:textId="77777777" w:rsidR="00867CE7" w:rsidRPr="00726927" w:rsidRDefault="00FF5E9C" w:rsidP="00645813">
      <w:pPr>
        <w:numPr>
          <w:ilvl w:val="0"/>
          <w:numId w:val="48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Jeżeli w trakcie negocjacji</w:t>
      </w:r>
      <w:r w:rsidR="00867CE7" w:rsidRPr="00726927">
        <w:rPr>
          <w:rFonts w:cstheme="minorHAnsi"/>
          <w:sz w:val="24"/>
          <w:szCs w:val="24"/>
        </w:rPr>
        <w:t xml:space="preserve">: </w:t>
      </w:r>
    </w:p>
    <w:p w14:paraId="54A1FE8A" w14:textId="40273981" w:rsidR="003901AC" w:rsidRPr="00726927" w:rsidRDefault="003901AC" w:rsidP="003901AC">
      <w:pPr>
        <w:pStyle w:val="Akapitzlist"/>
        <w:numPr>
          <w:ilvl w:val="0"/>
          <w:numId w:val="27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do wniosku nie zostaną wprowadzone korekty wskazane przez oceniających w </w:t>
      </w:r>
      <w:r w:rsidR="00673BFC">
        <w:rPr>
          <w:rFonts w:cstheme="minorHAnsi"/>
          <w:sz w:val="24"/>
          <w:szCs w:val="24"/>
        </w:rPr>
        <w:t>k</w:t>
      </w:r>
      <w:r w:rsidRPr="00726927">
        <w:rPr>
          <w:rFonts w:cstheme="minorHAnsi"/>
          <w:sz w:val="24"/>
          <w:szCs w:val="24"/>
        </w:rPr>
        <w:t xml:space="preserve">artach oceny projektu lub przez </w:t>
      </w:r>
      <w:r w:rsidR="00673BFC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rzewodniczącego KOP lub inne zmiany wynikające z ustaleń dokonanych podczas negocjacji lub </w:t>
      </w:r>
    </w:p>
    <w:p w14:paraId="68F7D900" w14:textId="7BFD3AA6" w:rsidR="00FF5E9C" w:rsidRPr="003901AC" w:rsidRDefault="003901AC" w:rsidP="00082D63">
      <w:pPr>
        <w:pStyle w:val="Akapitzlist"/>
        <w:numPr>
          <w:ilvl w:val="0"/>
          <w:numId w:val="27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KOP nie uzyska od </w:t>
      </w:r>
      <w:r w:rsidR="00673BFC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 xml:space="preserve">nioskodawcy informacji i wyjaśnień dotyczących określonych zapisów we wniosku, wskazanych przez oceniających w </w:t>
      </w:r>
      <w:r w:rsidR="00673BFC">
        <w:rPr>
          <w:rFonts w:cstheme="minorHAnsi"/>
          <w:sz w:val="24"/>
          <w:szCs w:val="24"/>
        </w:rPr>
        <w:t>k</w:t>
      </w:r>
      <w:r w:rsidRPr="00726927">
        <w:rPr>
          <w:rFonts w:cstheme="minorHAnsi"/>
          <w:sz w:val="24"/>
          <w:szCs w:val="24"/>
        </w:rPr>
        <w:t xml:space="preserve">artach oceny projektu lub </w:t>
      </w:r>
      <w:r w:rsidR="00673BFC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rzewodniczącego KOP lub</w:t>
      </w:r>
      <w:r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do wniosku zostały wprowadzone inne zmiany niewynikające z Kart oceny merytorycznej lub uwag </w:t>
      </w:r>
      <w:r w:rsidR="00673BFC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rzewodniczącego KOP lub ustaleń wynikających z procesu negocjacji, </w:t>
      </w:r>
      <w:r w:rsidRPr="00082D63">
        <w:rPr>
          <w:rFonts w:cstheme="minorHAnsi"/>
          <w:sz w:val="24"/>
          <w:szCs w:val="24"/>
        </w:rPr>
        <w:t>negocjacje kończą się z wynikiem negatywnym.</w:t>
      </w:r>
    </w:p>
    <w:p w14:paraId="074CCE8A" w14:textId="282DB06D" w:rsidR="00A44C15" w:rsidRPr="00726927" w:rsidRDefault="00923369" w:rsidP="00082D63">
      <w:pPr>
        <w:spacing w:after="0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Negocjacje muszą się zakończyć</w:t>
      </w:r>
      <w:r w:rsidR="000D72D0" w:rsidRPr="00726927">
        <w:rPr>
          <w:rFonts w:cstheme="minorHAnsi"/>
          <w:sz w:val="24"/>
          <w:szCs w:val="24"/>
        </w:rPr>
        <w:t xml:space="preserve"> w</w:t>
      </w:r>
      <w:r w:rsidRPr="00726927">
        <w:rPr>
          <w:rFonts w:cstheme="minorHAnsi"/>
          <w:sz w:val="24"/>
          <w:szCs w:val="24"/>
        </w:rPr>
        <w:t xml:space="preserve"> ciągu </w:t>
      </w:r>
      <w:r w:rsidR="002E1F4B" w:rsidRPr="00726927">
        <w:rPr>
          <w:rFonts w:cstheme="minorHAnsi"/>
          <w:sz w:val="24"/>
          <w:szCs w:val="24"/>
        </w:rPr>
        <w:t>15</w:t>
      </w:r>
      <w:r w:rsidRPr="00726927">
        <w:rPr>
          <w:rFonts w:cstheme="minorHAnsi"/>
          <w:sz w:val="24"/>
          <w:szCs w:val="24"/>
        </w:rPr>
        <w:t xml:space="preserve"> dni roboczych od dnia</w:t>
      </w:r>
      <w:r w:rsidR="000D72D0" w:rsidRPr="00726927">
        <w:rPr>
          <w:rFonts w:cstheme="minorHAnsi"/>
          <w:sz w:val="24"/>
          <w:szCs w:val="24"/>
        </w:rPr>
        <w:t xml:space="preserve"> podjęcia negocjacji.</w:t>
      </w:r>
      <w:r w:rsidR="00126BFC" w:rsidRPr="00726927">
        <w:rPr>
          <w:rFonts w:cstheme="minorHAnsi"/>
          <w:sz w:val="24"/>
          <w:szCs w:val="24"/>
        </w:rPr>
        <w:t xml:space="preserve"> Jeżeli po upływie tego terminu nie zostanie uzgodnio</w:t>
      </w:r>
      <w:r w:rsidRPr="00726927">
        <w:rPr>
          <w:rFonts w:cstheme="minorHAnsi"/>
          <w:sz w:val="24"/>
          <w:szCs w:val="24"/>
        </w:rPr>
        <w:t xml:space="preserve">ne wspólne stanowisko, wówczas </w:t>
      </w:r>
      <w:r w:rsidR="00126BFC" w:rsidRPr="00726927">
        <w:rPr>
          <w:rFonts w:cstheme="minorHAnsi"/>
          <w:sz w:val="24"/>
          <w:szCs w:val="24"/>
        </w:rPr>
        <w:t>negocjacje kończą się wynikiem negatywnym.</w:t>
      </w:r>
    </w:p>
    <w:p w14:paraId="289C2913" w14:textId="3A25F872" w:rsidR="006D13AE" w:rsidRPr="00726927" w:rsidRDefault="00FF5E9C" w:rsidP="00645813">
      <w:pPr>
        <w:numPr>
          <w:ilvl w:val="0"/>
          <w:numId w:val="48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Weryfikacji spełniania przez projekt warunków określonych w procesie negocjacji (spełnienie/niespełnienie elementów)</w:t>
      </w:r>
      <w:r w:rsidR="00740AAB" w:rsidRPr="00726927">
        <w:rPr>
          <w:rFonts w:cstheme="minorHAnsi"/>
          <w:sz w:val="24"/>
          <w:szCs w:val="24"/>
        </w:rPr>
        <w:t>, o których mowa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="00F57A57" w:rsidRPr="00726927">
        <w:rPr>
          <w:rFonts w:cstheme="minorHAnsi"/>
          <w:sz w:val="24"/>
          <w:szCs w:val="24"/>
        </w:rPr>
        <w:t>w</w:t>
      </w:r>
      <w:r w:rsidR="006364EB" w:rsidRPr="00726927">
        <w:rPr>
          <w:rFonts w:cstheme="minorHAnsi"/>
          <w:sz w:val="24"/>
          <w:szCs w:val="24"/>
        </w:rPr>
        <w:t xml:space="preserve"> </w:t>
      </w:r>
      <w:r w:rsidR="00370E62" w:rsidRPr="00726927">
        <w:rPr>
          <w:rFonts w:cstheme="minorHAnsi"/>
          <w:sz w:val="24"/>
          <w:szCs w:val="24"/>
        </w:rPr>
        <w:t>pkt</w:t>
      </w:r>
      <w:r w:rsidR="006364EB" w:rsidRPr="00726927">
        <w:rPr>
          <w:rFonts w:cstheme="minorHAnsi"/>
          <w:sz w:val="24"/>
          <w:szCs w:val="24"/>
        </w:rPr>
        <w:t xml:space="preserve"> 9 lub </w:t>
      </w:r>
      <w:r w:rsidR="00370E62" w:rsidRPr="00726927">
        <w:rPr>
          <w:rFonts w:cstheme="minorHAnsi"/>
          <w:sz w:val="24"/>
          <w:szCs w:val="24"/>
        </w:rPr>
        <w:t>pkt</w:t>
      </w:r>
      <w:r w:rsidR="006364EB" w:rsidRPr="00726927">
        <w:rPr>
          <w:rFonts w:cstheme="minorHAnsi"/>
          <w:sz w:val="24"/>
          <w:szCs w:val="24"/>
        </w:rPr>
        <w:t xml:space="preserve"> 3</w:t>
      </w:r>
      <w:r w:rsidR="002D338E" w:rsidRPr="00726927">
        <w:rPr>
          <w:rFonts w:cstheme="minorHAnsi"/>
          <w:sz w:val="24"/>
          <w:szCs w:val="24"/>
        </w:rPr>
        <w:t xml:space="preserve"> służy </w:t>
      </w:r>
      <w:r w:rsidR="00673BFC">
        <w:rPr>
          <w:rFonts w:cstheme="minorHAnsi"/>
          <w:sz w:val="24"/>
          <w:szCs w:val="24"/>
        </w:rPr>
        <w:t>k</w:t>
      </w:r>
      <w:r w:rsidRPr="00726927">
        <w:rPr>
          <w:rFonts w:cstheme="minorHAnsi"/>
          <w:sz w:val="24"/>
          <w:szCs w:val="24"/>
        </w:rPr>
        <w:t xml:space="preserve">arta weryfikacji kryterium </w:t>
      </w:r>
      <w:r w:rsidR="006364EB" w:rsidRPr="00726927">
        <w:rPr>
          <w:rFonts w:cstheme="minorHAnsi"/>
          <w:sz w:val="24"/>
          <w:szCs w:val="24"/>
        </w:rPr>
        <w:t xml:space="preserve">oceny </w:t>
      </w:r>
      <w:r w:rsidRPr="00726927">
        <w:rPr>
          <w:rFonts w:cstheme="minorHAnsi"/>
          <w:sz w:val="24"/>
          <w:szCs w:val="24"/>
        </w:rPr>
        <w:t xml:space="preserve">kończącego negocjacje. Weryfikacja kryterium jest dokonywana przez jednego członka KOP i musi zostać odpowiednio udokumentowana w karcie weryfikacji kryterium kończącego negocjacje, której wzór stanowi </w:t>
      </w:r>
      <w:r w:rsidR="00673BFC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 xml:space="preserve">ałącznik nr </w:t>
      </w:r>
      <w:r w:rsidR="00AE370E" w:rsidRPr="00726927">
        <w:rPr>
          <w:rFonts w:cstheme="minorHAnsi"/>
          <w:sz w:val="24"/>
          <w:szCs w:val="24"/>
        </w:rPr>
        <w:t xml:space="preserve">2 </w:t>
      </w:r>
      <w:r w:rsidRPr="00726927">
        <w:rPr>
          <w:rFonts w:cstheme="minorHAnsi"/>
          <w:sz w:val="24"/>
          <w:szCs w:val="24"/>
        </w:rPr>
        <w:t xml:space="preserve">do </w:t>
      </w:r>
      <w:r w:rsidR="00673BFC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egulaminu</w:t>
      </w:r>
      <w:r w:rsidR="004A29E9" w:rsidRPr="00726927">
        <w:rPr>
          <w:rFonts w:cstheme="minorHAnsi"/>
          <w:sz w:val="24"/>
          <w:szCs w:val="24"/>
        </w:rPr>
        <w:t xml:space="preserve"> </w:t>
      </w:r>
      <w:r w:rsidR="00A41164" w:rsidRPr="00726927">
        <w:rPr>
          <w:rFonts w:cstheme="minorHAnsi"/>
          <w:sz w:val="24"/>
          <w:szCs w:val="24"/>
        </w:rPr>
        <w:t>konkursu</w:t>
      </w:r>
      <w:r w:rsidRPr="00726927">
        <w:rPr>
          <w:rFonts w:cstheme="minorHAnsi"/>
          <w:sz w:val="24"/>
          <w:szCs w:val="24"/>
        </w:rPr>
        <w:t>. Kar</w:t>
      </w:r>
      <w:r w:rsidR="007C5800" w:rsidRPr="00726927">
        <w:rPr>
          <w:rFonts w:cstheme="minorHAnsi"/>
          <w:sz w:val="24"/>
          <w:szCs w:val="24"/>
        </w:rPr>
        <w:t xml:space="preserve">ta weryfikacji stanowić będzie </w:t>
      </w:r>
      <w:r w:rsidR="00673BFC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>ałącznik do protokołu z prac KOP.</w:t>
      </w:r>
    </w:p>
    <w:p w14:paraId="09E08670" w14:textId="77777777" w:rsidR="006D13AE" w:rsidRPr="00726927" w:rsidRDefault="00FF5E9C" w:rsidP="00645813">
      <w:pPr>
        <w:numPr>
          <w:ilvl w:val="0"/>
          <w:numId w:val="48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Przebieg negocjacji opisywany jest w protokole z prac KOP.</w:t>
      </w:r>
    </w:p>
    <w:p w14:paraId="05922393" w14:textId="5DB8FC3D" w:rsidR="00FB74DC" w:rsidRPr="00726927" w:rsidRDefault="00FB74DC" w:rsidP="00645813">
      <w:pPr>
        <w:numPr>
          <w:ilvl w:val="0"/>
          <w:numId w:val="48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>W przypadku</w:t>
      </w:r>
      <w:r w:rsidR="00676022" w:rsidRPr="00726927">
        <w:rPr>
          <w:rFonts w:cstheme="minorHAnsi"/>
          <w:sz w:val="24"/>
          <w:szCs w:val="24"/>
        </w:rPr>
        <w:t xml:space="preserve">, </w:t>
      </w:r>
      <w:r w:rsidRPr="00726927">
        <w:rPr>
          <w:rFonts w:cstheme="minorHAnsi"/>
          <w:sz w:val="24"/>
          <w:szCs w:val="24"/>
        </w:rPr>
        <w:t xml:space="preserve">gdy projekt został odrzucony na etapie negocjacji, po zakończeniu negocjacji PARP przekazuje niezwłocznie </w:t>
      </w:r>
      <w:r w:rsidR="00673BFC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nioskodawcy pisemną informację o zakończeniu oceny jego projektu, negatywnej ocenie projektu i niewybraniu go do dofinansowania wraz ze zgodnym z art. 45 ust. 5 ustawy pouczeniem o możliwości wniesienia</w:t>
      </w:r>
      <w:r w:rsidR="001C095B" w:rsidRPr="00726927">
        <w:rPr>
          <w:rFonts w:cstheme="minorHAnsi"/>
          <w:sz w:val="24"/>
          <w:szCs w:val="24"/>
        </w:rPr>
        <w:t xml:space="preserve"> protestu, o którym mowa w art. </w:t>
      </w:r>
      <w:r w:rsidRPr="00726927">
        <w:rPr>
          <w:rFonts w:cstheme="minorHAnsi"/>
          <w:sz w:val="24"/>
          <w:szCs w:val="24"/>
        </w:rPr>
        <w:t>53 ust. 1 ustawy.</w:t>
      </w:r>
    </w:p>
    <w:p w14:paraId="526B6A4F" w14:textId="77777777" w:rsidR="000A0B4C" w:rsidRPr="00726927" w:rsidRDefault="00CE4746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67" w:name="_Toc29458250"/>
      <w:r w:rsidRPr="00726927">
        <w:rPr>
          <w:rFonts w:asciiTheme="minorHAnsi" w:hAnsiTheme="minorHAnsi" w:cstheme="minorHAnsi"/>
          <w:color w:val="auto"/>
          <w:sz w:val="24"/>
          <w:szCs w:val="24"/>
        </w:rPr>
        <w:t>Podrozdział 8</w:t>
      </w:r>
      <w:r w:rsidR="00E43F88" w:rsidRPr="0072692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A7812" w:rsidRPr="00726927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E942AB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F5E9C" w:rsidRPr="00726927">
        <w:rPr>
          <w:rFonts w:asciiTheme="minorHAnsi" w:hAnsiTheme="minorHAnsi" w:cstheme="minorHAnsi"/>
          <w:color w:val="auto"/>
          <w:sz w:val="24"/>
          <w:szCs w:val="24"/>
        </w:rPr>
        <w:t>Zakończenie oceny i rozstrzygnięcie konkursu</w:t>
      </w:r>
      <w:bookmarkEnd w:id="67"/>
    </w:p>
    <w:p w14:paraId="7DDA4378" w14:textId="1CB18D4C" w:rsidR="0033491C" w:rsidRPr="00726927" w:rsidRDefault="00EE68AC" w:rsidP="00645813">
      <w:pPr>
        <w:numPr>
          <w:ilvl w:val="0"/>
          <w:numId w:val="49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Po przeprowadzeniu analizy </w:t>
      </w:r>
      <w:r w:rsidR="005C68F0">
        <w:rPr>
          <w:rFonts w:cstheme="minorHAnsi"/>
          <w:sz w:val="24"/>
          <w:szCs w:val="24"/>
        </w:rPr>
        <w:t>k</w:t>
      </w:r>
      <w:r w:rsidR="0033491C" w:rsidRPr="00726927">
        <w:rPr>
          <w:rFonts w:cstheme="minorHAnsi"/>
          <w:sz w:val="24"/>
          <w:szCs w:val="24"/>
        </w:rPr>
        <w:t>art oceny i obliczeniu liczby przyznanych projektom punktów</w:t>
      </w:r>
      <w:r w:rsidR="008A312C" w:rsidRPr="00726927">
        <w:rPr>
          <w:rFonts w:cstheme="minorHAnsi"/>
          <w:sz w:val="24"/>
          <w:szCs w:val="24"/>
        </w:rPr>
        <w:t xml:space="preserve"> zgodnie z podrozdziałem 8.5</w:t>
      </w:r>
      <w:r w:rsidR="0033491C" w:rsidRPr="00726927">
        <w:rPr>
          <w:rFonts w:cstheme="minorHAnsi"/>
          <w:sz w:val="24"/>
          <w:szCs w:val="24"/>
        </w:rPr>
        <w:t>, PARP podejmuje decyzję o rozstrzygnięciu konkursu</w:t>
      </w:r>
      <w:r w:rsidR="00082D63">
        <w:rPr>
          <w:rFonts w:cstheme="minorHAnsi"/>
          <w:sz w:val="24"/>
          <w:szCs w:val="24"/>
        </w:rPr>
        <w:t>.</w:t>
      </w:r>
      <w:r w:rsidR="003A1717" w:rsidRPr="00726927">
        <w:rPr>
          <w:rFonts w:cstheme="minorHAnsi"/>
          <w:sz w:val="24"/>
          <w:szCs w:val="24"/>
        </w:rPr>
        <w:t xml:space="preserve"> </w:t>
      </w:r>
    </w:p>
    <w:p w14:paraId="395B4C94" w14:textId="3387EB4B" w:rsidR="0033491C" w:rsidRPr="00726927" w:rsidRDefault="0033491C" w:rsidP="00645813">
      <w:pPr>
        <w:numPr>
          <w:ilvl w:val="0"/>
          <w:numId w:val="49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KOP przygotowuje listę wszystkich projektów, które podlegały ocenie </w:t>
      </w:r>
      <w:r w:rsidR="003A1717" w:rsidRPr="00726927">
        <w:rPr>
          <w:rFonts w:cstheme="minorHAnsi"/>
          <w:sz w:val="24"/>
          <w:szCs w:val="24"/>
        </w:rPr>
        <w:t>w ramach konkurs</w:t>
      </w:r>
      <w:r w:rsidR="002C3FFA">
        <w:rPr>
          <w:rFonts w:cstheme="minorHAnsi"/>
          <w:sz w:val="24"/>
          <w:szCs w:val="24"/>
        </w:rPr>
        <w:t>u</w:t>
      </w:r>
      <w:r w:rsidR="003A1717" w:rsidRPr="00726927">
        <w:rPr>
          <w:rFonts w:cstheme="minorHAnsi"/>
          <w:sz w:val="24"/>
          <w:szCs w:val="24"/>
        </w:rPr>
        <w:t xml:space="preserve">, </w:t>
      </w:r>
      <w:r w:rsidRPr="00726927">
        <w:rPr>
          <w:rFonts w:cstheme="minorHAnsi"/>
          <w:sz w:val="24"/>
          <w:szCs w:val="24"/>
        </w:rPr>
        <w:t>uszeregowanych w</w:t>
      </w:r>
      <w:r w:rsidR="00660E4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 kolejności malejącej liczby uzyskanych punktów</w:t>
      </w:r>
      <w:r w:rsidR="00082D63">
        <w:rPr>
          <w:rFonts w:cstheme="minorHAnsi"/>
          <w:sz w:val="24"/>
          <w:szCs w:val="24"/>
        </w:rPr>
        <w:t>.</w:t>
      </w:r>
      <w:r w:rsidR="005E08AE" w:rsidRPr="00726927">
        <w:rPr>
          <w:rFonts w:cstheme="minorHAnsi"/>
          <w:sz w:val="24"/>
          <w:szCs w:val="24"/>
        </w:rPr>
        <w:t xml:space="preserve"> </w:t>
      </w:r>
    </w:p>
    <w:p w14:paraId="7E959883" w14:textId="6461A3B7" w:rsidR="0033491C" w:rsidRPr="005F13A7" w:rsidRDefault="0033491C" w:rsidP="00645813">
      <w:pPr>
        <w:numPr>
          <w:ilvl w:val="0"/>
          <w:numId w:val="49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 kolejności projektów na liście, o której mowa w pkt 2 decyduje liczba punkt</w:t>
      </w:r>
      <w:r w:rsidR="001C095B" w:rsidRPr="00726927">
        <w:rPr>
          <w:rFonts w:cstheme="minorHAnsi"/>
          <w:sz w:val="24"/>
          <w:szCs w:val="24"/>
        </w:rPr>
        <w:t xml:space="preserve">ów przyznana </w:t>
      </w:r>
      <w:r w:rsidR="001C095B" w:rsidRPr="005F13A7">
        <w:rPr>
          <w:rFonts w:cstheme="minorHAnsi"/>
          <w:sz w:val="24"/>
          <w:szCs w:val="24"/>
        </w:rPr>
        <w:t>danemu projektowi.</w:t>
      </w:r>
    </w:p>
    <w:p w14:paraId="4C08D61F" w14:textId="0B67BF54" w:rsidR="0033491C" w:rsidRPr="005F13A7" w:rsidRDefault="0033491C" w:rsidP="00645813">
      <w:pPr>
        <w:numPr>
          <w:ilvl w:val="0"/>
          <w:numId w:val="49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5F13A7">
        <w:rPr>
          <w:rFonts w:cstheme="minorHAnsi"/>
          <w:sz w:val="24"/>
          <w:szCs w:val="24"/>
        </w:rPr>
        <w:t>W przypadku jednakowej liczby punktów, kryterium rozstrzygającym o ostatecznej kolejności projektów na liście będzie w pierwszej kolejności kryterium „</w:t>
      </w:r>
      <w:r w:rsidR="00B9223D" w:rsidRPr="005F13A7">
        <w:rPr>
          <w:rFonts w:cstheme="minorHAnsi"/>
          <w:sz w:val="24"/>
          <w:szCs w:val="24"/>
        </w:rPr>
        <w:t xml:space="preserve">adekwatność </w:t>
      </w:r>
      <w:r w:rsidR="005C68F0" w:rsidRPr="005F13A7">
        <w:rPr>
          <w:rFonts w:cstheme="minorHAnsi"/>
          <w:sz w:val="24"/>
          <w:szCs w:val="24"/>
        </w:rPr>
        <w:t>potencjał</w:t>
      </w:r>
      <w:r w:rsidR="00B9223D" w:rsidRPr="005F13A7">
        <w:rPr>
          <w:rFonts w:cstheme="minorHAnsi"/>
          <w:sz w:val="24"/>
          <w:szCs w:val="24"/>
        </w:rPr>
        <w:t>u</w:t>
      </w:r>
      <w:r w:rsidR="005C68F0" w:rsidRPr="005F13A7">
        <w:rPr>
          <w:rFonts w:cstheme="minorHAnsi"/>
          <w:sz w:val="24"/>
          <w:szCs w:val="24"/>
        </w:rPr>
        <w:t xml:space="preserve"> społeczn</w:t>
      </w:r>
      <w:r w:rsidR="00B9223D" w:rsidRPr="005F13A7">
        <w:rPr>
          <w:rFonts w:cstheme="minorHAnsi"/>
          <w:sz w:val="24"/>
          <w:szCs w:val="24"/>
        </w:rPr>
        <w:t>ego</w:t>
      </w:r>
      <w:r w:rsidRPr="005F13A7">
        <w:rPr>
          <w:rFonts w:cstheme="minorHAnsi"/>
          <w:sz w:val="24"/>
          <w:szCs w:val="24"/>
        </w:rPr>
        <w:t>”. W dalszej kolejności będzie brana pod uwagę punktacja w kryteriach:</w:t>
      </w:r>
    </w:p>
    <w:p w14:paraId="543D96BF" w14:textId="0097B8EB" w:rsidR="005C68F0" w:rsidRPr="005F13A7" w:rsidRDefault="008B7A0D" w:rsidP="005C68F0">
      <w:pPr>
        <w:numPr>
          <w:ilvl w:val="0"/>
          <w:numId w:val="1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5F13A7">
        <w:rPr>
          <w:rFonts w:cstheme="minorHAnsi"/>
          <w:sz w:val="24"/>
          <w:szCs w:val="24"/>
        </w:rPr>
        <w:t>„Adekwatność doboru g</w:t>
      </w:r>
      <w:r w:rsidR="005C68F0" w:rsidRPr="005F13A7">
        <w:rPr>
          <w:rFonts w:cstheme="minorHAnsi"/>
          <w:sz w:val="24"/>
          <w:szCs w:val="24"/>
        </w:rPr>
        <w:t>rup</w:t>
      </w:r>
      <w:r w:rsidRPr="005F13A7">
        <w:rPr>
          <w:rFonts w:cstheme="minorHAnsi"/>
          <w:sz w:val="24"/>
          <w:szCs w:val="24"/>
        </w:rPr>
        <w:t>y</w:t>
      </w:r>
      <w:r w:rsidR="005C68F0" w:rsidRPr="005F13A7">
        <w:rPr>
          <w:rFonts w:cstheme="minorHAnsi"/>
          <w:sz w:val="24"/>
          <w:szCs w:val="24"/>
        </w:rPr>
        <w:t xml:space="preserve"> docelow</w:t>
      </w:r>
      <w:r w:rsidRPr="005F13A7">
        <w:rPr>
          <w:rFonts w:cstheme="minorHAnsi"/>
          <w:sz w:val="24"/>
          <w:szCs w:val="24"/>
        </w:rPr>
        <w:t>ej”</w:t>
      </w:r>
    </w:p>
    <w:p w14:paraId="59CCF790" w14:textId="579DC2D9" w:rsidR="005C68F0" w:rsidRPr="005F13A7" w:rsidRDefault="008B7A0D" w:rsidP="005C68F0">
      <w:pPr>
        <w:numPr>
          <w:ilvl w:val="0"/>
          <w:numId w:val="1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5F13A7">
        <w:rPr>
          <w:rFonts w:cstheme="minorHAnsi"/>
          <w:sz w:val="24"/>
          <w:szCs w:val="24"/>
        </w:rPr>
        <w:t>„Trafność doboru i spójność zadań”</w:t>
      </w:r>
    </w:p>
    <w:p w14:paraId="27422D20" w14:textId="3673C9B8" w:rsidR="005C68F0" w:rsidRPr="005F13A7" w:rsidRDefault="00B9223D" w:rsidP="005C68F0">
      <w:pPr>
        <w:numPr>
          <w:ilvl w:val="0"/>
          <w:numId w:val="1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5F13A7">
        <w:rPr>
          <w:rFonts w:cstheme="minorHAnsi"/>
          <w:sz w:val="24"/>
          <w:szCs w:val="24"/>
        </w:rPr>
        <w:t>„Sposób z</w:t>
      </w:r>
      <w:r w:rsidR="005C68F0" w:rsidRPr="005F13A7">
        <w:rPr>
          <w:rFonts w:cstheme="minorHAnsi"/>
          <w:sz w:val="24"/>
          <w:szCs w:val="24"/>
        </w:rPr>
        <w:t>arządzani</w:t>
      </w:r>
      <w:r w:rsidRPr="005F13A7">
        <w:rPr>
          <w:rFonts w:cstheme="minorHAnsi"/>
          <w:sz w:val="24"/>
          <w:szCs w:val="24"/>
        </w:rPr>
        <w:t>a projektem”</w:t>
      </w:r>
    </w:p>
    <w:p w14:paraId="30C9E7FD" w14:textId="130E5E0E" w:rsidR="005C68F0" w:rsidRPr="005F13A7" w:rsidRDefault="00B9223D" w:rsidP="005C68F0">
      <w:pPr>
        <w:numPr>
          <w:ilvl w:val="0"/>
          <w:numId w:val="1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5F13A7">
        <w:rPr>
          <w:rFonts w:cstheme="minorHAnsi"/>
          <w:sz w:val="24"/>
          <w:szCs w:val="24"/>
        </w:rPr>
        <w:t>„Prawidłowość budżetu projektu”</w:t>
      </w:r>
    </w:p>
    <w:p w14:paraId="4CD593B3" w14:textId="056916E6" w:rsidR="005C68F0" w:rsidRPr="005F13A7" w:rsidRDefault="00B9223D" w:rsidP="005C68F0">
      <w:pPr>
        <w:numPr>
          <w:ilvl w:val="0"/>
          <w:numId w:val="1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5F13A7">
        <w:rPr>
          <w:rFonts w:cstheme="minorHAnsi"/>
          <w:sz w:val="24"/>
          <w:szCs w:val="24"/>
        </w:rPr>
        <w:t xml:space="preserve">„Stopień zaangażowania potencjału </w:t>
      </w:r>
      <w:r w:rsidR="005C68F0" w:rsidRPr="005F13A7">
        <w:rPr>
          <w:rFonts w:cstheme="minorHAnsi"/>
          <w:sz w:val="24"/>
          <w:szCs w:val="24"/>
        </w:rPr>
        <w:t>wnioskodaw</w:t>
      </w:r>
      <w:r w:rsidRPr="005F13A7">
        <w:rPr>
          <w:rFonts w:cstheme="minorHAnsi"/>
          <w:sz w:val="24"/>
          <w:szCs w:val="24"/>
        </w:rPr>
        <w:t>cy”</w:t>
      </w:r>
    </w:p>
    <w:p w14:paraId="22D05425" w14:textId="77777777" w:rsidR="006D63D7" w:rsidRPr="005F13A7" w:rsidRDefault="00B9223D" w:rsidP="006D63D7">
      <w:pPr>
        <w:numPr>
          <w:ilvl w:val="0"/>
          <w:numId w:val="14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5F13A7">
        <w:rPr>
          <w:rFonts w:cstheme="minorHAnsi"/>
          <w:sz w:val="24"/>
          <w:szCs w:val="24"/>
        </w:rPr>
        <w:t>„</w:t>
      </w:r>
      <w:r w:rsidR="005C68F0" w:rsidRPr="005F13A7">
        <w:rPr>
          <w:rFonts w:cstheme="minorHAnsi"/>
          <w:sz w:val="24"/>
          <w:szCs w:val="24"/>
        </w:rPr>
        <w:t xml:space="preserve">Uzasadnienie </w:t>
      </w:r>
      <w:r w:rsidRPr="005F13A7">
        <w:rPr>
          <w:rFonts w:cstheme="minorHAnsi"/>
          <w:sz w:val="24"/>
          <w:szCs w:val="24"/>
        </w:rPr>
        <w:t xml:space="preserve">potrzeby </w:t>
      </w:r>
      <w:r w:rsidR="005C68F0" w:rsidRPr="005F13A7">
        <w:rPr>
          <w:rFonts w:cstheme="minorHAnsi"/>
          <w:sz w:val="24"/>
          <w:szCs w:val="24"/>
        </w:rPr>
        <w:t>realizacji projektu</w:t>
      </w:r>
      <w:r w:rsidRPr="005F13A7">
        <w:rPr>
          <w:rFonts w:cstheme="minorHAnsi"/>
          <w:sz w:val="24"/>
          <w:szCs w:val="24"/>
        </w:rPr>
        <w:t>”.</w:t>
      </w:r>
    </w:p>
    <w:p w14:paraId="5D988B50" w14:textId="195725E8" w:rsidR="006D63D7" w:rsidRPr="005F13A7" w:rsidRDefault="006D63D7" w:rsidP="006D63D7">
      <w:pPr>
        <w:spacing w:before="240" w:after="240"/>
        <w:ind w:left="505"/>
        <w:contextualSpacing/>
        <w:rPr>
          <w:rFonts w:cstheme="minorHAnsi"/>
          <w:sz w:val="24"/>
          <w:szCs w:val="24"/>
        </w:rPr>
      </w:pPr>
      <w:r w:rsidRPr="005F13A7">
        <w:rPr>
          <w:rFonts w:cstheme="minorHAnsi"/>
          <w:sz w:val="24"/>
          <w:szCs w:val="24"/>
        </w:rPr>
        <w:t>W przypadku, gdy kryteria rozstrzygające z pkt. 4 nie rozstrzygną, który</w:t>
      </w:r>
      <w:r w:rsidR="00F669AF">
        <w:rPr>
          <w:rFonts w:cstheme="minorHAnsi"/>
          <w:sz w:val="24"/>
          <w:szCs w:val="24"/>
        </w:rPr>
        <w:t>/e</w:t>
      </w:r>
      <w:r w:rsidRPr="005F13A7">
        <w:rPr>
          <w:rFonts w:cstheme="minorHAnsi"/>
          <w:sz w:val="24"/>
          <w:szCs w:val="24"/>
        </w:rPr>
        <w:t xml:space="preserve"> projekt/projekty </w:t>
      </w:r>
      <w:r w:rsidR="00F669AF">
        <w:rPr>
          <w:rFonts w:cstheme="minorHAnsi"/>
          <w:sz w:val="24"/>
          <w:szCs w:val="24"/>
        </w:rPr>
        <w:t>jest/</w:t>
      </w:r>
      <w:r w:rsidRPr="005F13A7">
        <w:rPr>
          <w:rFonts w:cstheme="minorHAnsi"/>
          <w:sz w:val="24"/>
          <w:szCs w:val="24"/>
        </w:rPr>
        <w:t>są rekomendowan</w:t>
      </w:r>
      <w:r w:rsidR="00F669AF">
        <w:rPr>
          <w:rFonts w:cstheme="minorHAnsi"/>
          <w:sz w:val="24"/>
          <w:szCs w:val="24"/>
        </w:rPr>
        <w:t>y/</w:t>
      </w:r>
      <w:r w:rsidRPr="005F13A7">
        <w:rPr>
          <w:rFonts w:cstheme="minorHAnsi"/>
          <w:sz w:val="24"/>
          <w:szCs w:val="24"/>
        </w:rPr>
        <w:t>e do dofinansowania w konkursie lub projekty otrzymały maksymalną liczbę punktów kryterium rozstrzygającym będzie kolejność złożenia wniosków w systemie SOWA.</w:t>
      </w:r>
    </w:p>
    <w:p w14:paraId="7DC28E68" w14:textId="74D42815" w:rsidR="0033491C" w:rsidRPr="005F13A7" w:rsidRDefault="0033491C" w:rsidP="00645813">
      <w:pPr>
        <w:numPr>
          <w:ilvl w:val="0"/>
          <w:numId w:val="49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5F13A7">
        <w:rPr>
          <w:rFonts w:cstheme="minorHAnsi"/>
          <w:sz w:val="24"/>
          <w:szCs w:val="24"/>
        </w:rPr>
        <w:t>Zgodnie z art. 39 ust. 2 ustawy, projekt może zostać wybrany do dofinansowania, jeżeli uzyskał wymaganą liczbę punktów</w:t>
      </w:r>
      <w:r w:rsidR="00C737DC" w:rsidRPr="005F13A7">
        <w:rPr>
          <w:rFonts w:cstheme="minorHAnsi"/>
          <w:sz w:val="24"/>
          <w:szCs w:val="24"/>
        </w:rPr>
        <w:t>,</w:t>
      </w:r>
      <w:r w:rsidRPr="005F13A7">
        <w:rPr>
          <w:rFonts w:cstheme="minorHAnsi"/>
          <w:sz w:val="24"/>
          <w:szCs w:val="24"/>
        </w:rPr>
        <w:t xml:space="preserve"> tj. od każdego z oceniających, którego ocena brana jest pod uwagę, uzyskał co najmniej 60% punktów w poszczególnych punktach oceny merytorycznej punktowej oraz liczba uzyskanych punktów pozwala na jego dofinansowanie w ramach </w:t>
      </w:r>
      <w:r w:rsidR="008A312C" w:rsidRPr="005F13A7">
        <w:rPr>
          <w:rFonts w:cstheme="minorHAnsi"/>
          <w:sz w:val="24"/>
          <w:szCs w:val="24"/>
        </w:rPr>
        <w:t>alokacji</w:t>
      </w:r>
      <w:r w:rsidRPr="005F13A7">
        <w:rPr>
          <w:rFonts w:cstheme="minorHAnsi"/>
          <w:sz w:val="24"/>
          <w:szCs w:val="24"/>
        </w:rPr>
        <w:t xml:space="preserve"> dostępnej w konkursie.</w:t>
      </w:r>
    </w:p>
    <w:p w14:paraId="2BDE31D4" w14:textId="77777777" w:rsidR="0033491C" w:rsidRPr="00726927" w:rsidRDefault="0033491C" w:rsidP="00645813">
      <w:pPr>
        <w:numPr>
          <w:ilvl w:val="0"/>
          <w:numId w:val="49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Lista projektów, o której mowa w pkt 2 </w:t>
      </w:r>
      <w:r w:rsidR="008A312C" w:rsidRPr="00726927">
        <w:rPr>
          <w:rFonts w:cstheme="minorHAnsi"/>
          <w:sz w:val="24"/>
          <w:szCs w:val="24"/>
        </w:rPr>
        <w:t>wskazuje, które projekty</w:t>
      </w:r>
      <w:r w:rsidRPr="00726927">
        <w:rPr>
          <w:rFonts w:cstheme="minorHAnsi"/>
          <w:sz w:val="24"/>
          <w:szCs w:val="24"/>
        </w:rPr>
        <w:t>:</w:t>
      </w:r>
    </w:p>
    <w:p w14:paraId="062A6A36" w14:textId="762CE3D0" w:rsidR="0033491C" w:rsidRPr="00726927" w:rsidRDefault="008A312C" w:rsidP="00645813">
      <w:pPr>
        <w:numPr>
          <w:ilvl w:val="0"/>
          <w:numId w:val="15"/>
        </w:numPr>
        <w:spacing w:before="240" w:after="240"/>
        <w:ind w:left="851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>zostały</w:t>
      </w:r>
      <w:r w:rsidR="0033491C" w:rsidRPr="00726927">
        <w:rPr>
          <w:rFonts w:cstheme="minorHAnsi"/>
          <w:sz w:val="24"/>
          <w:szCs w:val="24"/>
        </w:rPr>
        <w:t xml:space="preserve"> ocenione pozytywnie </w:t>
      </w:r>
      <w:r w:rsidR="001C095B" w:rsidRPr="00726927">
        <w:rPr>
          <w:rFonts w:cstheme="minorHAnsi"/>
          <w:sz w:val="24"/>
          <w:szCs w:val="24"/>
        </w:rPr>
        <w:t>oraz wybrane do dofinansowania;</w:t>
      </w:r>
    </w:p>
    <w:p w14:paraId="24394514" w14:textId="77777777" w:rsidR="0033491C" w:rsidRPr="00726927" w:rsidRDefault="0033491C" w:rsidP="00645813">
      <w:pPr>
        <w:numPr>
          <w:ilvl w:val="0"/>
          <w:numId w:val="15"/>
        </w:numPr>
        <w:spacing w:after="0"/>
        <w:ind w:left="851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projekty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ocenione negatywnie w rozumieniu art. 53 ust. 2 ustawy i nie</w:t>
      </w:r>
      <w:r w:rsidR="008A312C" w:rsidRPr="00726927">
        <w:rPr>
          <w:rFonts w:cstheme="minorHAnsi"/>
          <w:sz w:val="24"/>
          <w:szCs w:val="24"/>
        </w:rPr>
        <w:t xml:space="preserve"> zostały</w:t>
      </w:r>
      <w:r w:rsidRPr="00726927">
        <w:rPr>
          <w:rFonts w:cstheme="minorHAnsi"/>
          <w:sz w:val="24"/>
          <w:szCs w:val="24"/>
        </w:rPr>
        <w:t xml:space="preserve"> wybrane do dofinansowania.</w:t>
      </w:r>
    </w:p>
    <w:p w14:paraId="136E8722" w14:textId="2B65F1BB" w:rsidR="00071834" w:rsidRPr="00726927" w:rsidRDefault="00071834" w:rsidP="00645813">
      <w:pPr>
        <w:pStyle w:val="Akapitzlist"/>
        <w:numPr>
          <w:ilvl w:val="0"/>
          <w:numId w:val="49"/>
        </w:numPr>
        <w:spacing w:after="0"/>
        <w:ind w:left="357" w:hanging="357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Zatwierdzenie listy, o której mowa w pkt 2 przez PARP</w:t>
      </w:r>
      <w:r w:rsidR="00C737DC" w:rsidRPr="00726927">
        <w:rPr>
          <w:rFonts w:cstheme="minorHAnsi"/>
          <w:sz w:val="24"/>
          <w:szCs w:val="24"/>
        </w:rPr>
        <w:t>,</w:t>
      </w:r>
      <w:r w:rsidRPr="00726927">
        <w:rPr>
          <w:rFonts w:cstheme="minorHAnsi"/>
          <w:sz w:val="24"/>
          <w:szCs w:val="24"/>
        </w:rPr>
        <w:t xml:space="preserve"> kończy ocenę tych projektów, których ocena nie została zakończona wcześniej z powodu niespełniania co najmniej jednego z: kryteriów  merytorycznych 0-1, dostępu (o ile dotyczy) albo kryteriów horyzontalnych.</w:t>
      </w:r>
    </w:p>
    <w:p w14:paraId="441BD13B" w14:textId="62866DFB" w:rsidR="0033491C" w:rsidRPr="00726927" w:rsidRDefault="0033491C" w:rsidP="00645813">
      <w:pPr>
        <w:numPr>
          <w:ilvl w:val="0"/>
          <w:numId w:val="49"/>
        </w:numPr>
        <w:spacing w:after="0"/>
        <w:ind w:left="357" w:hanging="357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Po zakończeniu oceny projektów, PARP przekaże niezwłocznie </w:t>
      </w:r>
      <w:r w:rsidR="006D63D7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nioskodawcy informację na piśmie o zakończeniu oceny jego projektu oraz:</w:t>
      </w:r>
    </w:p>
    <w:p w14:paraId="7A368A6A" w14:textId="77777777" w:rsidR="0033491C" w:rsidRPr="00726927" w:rsidRDefault="0033491C" w:rsidP="00645813">
      <w:pPr>
        <w:numPr>
          <w:ilvl w:val="0"/>
          <w:numId w:val="28"/>
        </w:numPr>
        <w:spacing w:before="240" w:after="240"/>
        <w:ind w:left="851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pozytywnej ocenie projektu oraz wybraniu go do dofinansowania albo</w:t>
      </w:r>
    </w:p>
    <w:p w14:paraId="1968F760" w14:textId="77777777" w:rsidR="0033491C" w:rsidRPr="00726927" w:rsidRDefault="0033491C" w:rsidP="00645813">
      <w:pPr>
        <w:numPr>
          <w:ilvl w:val="0"/>
          <w:numId w:val="28"/>
        </w:numPr>
        <w:spacing w:before="240" w:after="240"/>
        <w:ind w:left="851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negatywnej ocenie projektu </w:t>
      </w:r>
      <w:r w:rsidR="008A312C" w:rsidRPr="00726927">
        <w:rPr>
          <w:rFonts w:cstheme="minorHAnsi"/>
          <w:sz w:val="24"/>
          <w:szCs w:val="24"/>
        </w:rPr>
        <w:t xml:space="preserve">i niewybraniu go do dofinansowania </w:t>
      </w:r>
      <w:r w:rsidRPr="00726927">
        <w:rPr>
          <w:rFonts w:cstheme="minorHAnsi"/>
          <w:sz w:val="24"/>
          <w:szCs w:val="24"/>
        </w:rPr>
        <w:t xml:space="preserve">wraz ze zgodnym z art. 45 ust. 5 ustawy pouczeniem o możliwości wniesienia protestu, o którym mowa w art. 53 ust. 1 ustawy. </w:t>
      </w:r>
    </w:p>
    <w:p w14:paraId="6AE6E2E2" w14:textId="5A361A10" w:rsidR="0033491C" w:rsidRPr="00726927" w:rsidRDefault="0033491C" w:rsidP="00854F98">
      <w:pPr>
        <w:spacing w:after="0"/>
        <w:ind w:left="426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Pisemna informacja zawierać będzie </w:t>
      </w:r>
      <w:r w:rsidR="00EE68AC" w:rsidRPr="00726927">
        <w:rPr>
          <w:rFonts w:cstheme="minorHAnsi"/>
          <w:sz w:val="24"/>
          <w:szCs w:val="24"/>
        </w:rPr>
        <w:t xml:space="preserve">kopie wypełnionych </w:t>
      </w:r>
      <w:r w:rsidR="007463D1">
        <w:rPr>
          <w:rFonts w:cstheme="minorHAnsi"/>
          <w:sz w:val="24"/>
          <w:szCs w:val="24"/>
        </w:rPr>
        <w:t>k</w:t>
      </w:r>
      <w:r w:rsidRPr="00726927">
        <w:rPr>
          <w:rFonts w:cstheme="minorHAnsi"/>
          <w:sz w:val="24"/>
          <w:szCs w:val="24"/>
        </w:rPr>
        <w:t>art oceny z zachowaniem zasady anonimowości osób dokonujących oceny.</w:t>
      </w:r>
    </w:p>
    <w:p w14:paraId="369ADD1B" w14:textId="2CB33B24" w:rsidR="0033491C" w:rsidRPr="00726927" w:rsidRDefault="0033491C" w:rsidP="00645813">
      <w:pPr>
        <w:numPr>
          <w:ilvl w:val="0"/>
          <w:numId w:val="49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Zatwierdzenie listy, o której mowa w pkt</w:t>
      </w:r>
      <w:r w:rsidR="00822FFA" w:rsidRPr="00726927">
        <w:rPr>
          <w:rFonts w:cstheme="minorHAnsi"/>
          <w:sz w:val="24"/>
          <w:szCs w:val="24"/>
        </w:rPr>
        <w:t>.</w:t>
      </w:r>
      <w:r w:rsidRPr="00726927">
        <w:rPr>
          <w:rFonts w:cstheme="minorHAnsi"/>
          <w:sz w:val="24"/>
          <w:szCs w:val="24"/>
        </w:rPr>
        <w:t xml:space="preserve"> 2  przez PARP kończy ocenę projektów.</w:t>
      </w:r>
    </w:p>
    <w:p w14:paraId="6E2128F3" w14:textId="2BA01CE5" w:rsidR="0033491C" w:rsidRPr="00726927" w:rsidRDefault="0033491C" w:rsidP="00645813">
      <w:pPr>
        <w:numPr>
          <w:ilvl w:val="0"/>
          <w:numId w:val="49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Zgodnie z art. 46 ust. 3 ustawy po rozstrzygnięciu</w:t>
      </w:r>
      <w:r w:rsidR="00C737DC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konkurs</w:t>
      </w:r>
      <w:r w:rsidR="002C3FFA">
        <w:rPr>
          <w:rFonts w:cstheme="minorHAnsi"/>
          <w:sz w:val="24"/>
          <w:szCs w:val="24"/>
        </w:rPr>
        <w:t>u</w:t>
      </w:r>
      <w:r w:rsidR="00A813EF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PARP zamieszcza na swojej stronie internetowej oraz na portalu listę projektów, które uzyskały wymaganą liczbę punktów, z wyróżnieniem </w:t>
      </w:r>
      <w:r w:rsidR="003768C2" w:rsidRPr="00726927">
        <w:rPr>
          <w:rFonts w:cstheme="minorHAnsi"/>
          <w:sz w:val="24"/>
          <w:szCs w:val="24"/>
        </w:rPr>
        <w:t xml:space="preserve">projektów wybranych </w:t>
      </w:r>
      <w:r w:rsidRPr="00726927">
        <w:rPr>
          <w:rFonts w:cstheme="minorHAnsi"/>
          <w:sz w:val="24"/>
          <w:szCs w:val="24"/>
        </w:rPr>
        <w:t>do dofinansowania.</w:t>
      </w:r>
    </w:p>
    <w:p w14:paraId="092CF1CF" w14:textId="474F2358" w:rsidR="00FF5E9C" w:rsidRPr="00726927" w:rsidRDefault="00E43F88" w:rsidP="00B6445E">
      <w:pPr>
        <w:pStyle w:val="Nagwek1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68" w:name="_Toc29458251"/>
      <w:r w:rsidRPr="00726927">
        <w:rPr>
          <w:rFonts w:asciiTheme="minorHAnsi" w:hAnsiTheme="minorHAnsi" w:cstheme="minorHAnsi"/>
          <w:color w:val="auto"/>
          <w:sz w:val="24"/>
          <w:szCs w:val="24"/>
        </w:rPr>
        <w:t>Rozdział 9</w:t>
      </w:r>
      <w:r w:rsidR="00FF5E9C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– Procedura odwoławcza</w:t>
      </w:r>
      <w:bookmarkEnd w:id="68"/>
    </w:p>
    <w:p w14:paraId="1C454BAC" w14:textId="5F70FCEF" w:rsidR="00FF5E9C" w:rsidRPr="00726927" w:rsidRDefault="00FF5E9C" w:rsidP="00645813">
      <w:pPr>
        <w:numPr>
          <w:ilvl w:val="0"/>
          <w:numId w:val="50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negatywnej oceny projektu, o której mowa w art. 53 ust. 2 ustawy, </w:t>
      </w:r>
      <w:r w:rsidR="006D63D7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 xml:space="preserve">nioskodawcy przysługuje prawo wniesienia protestu na zasadach określonych w </w:t>
      </w:r>
      <w:r w:rsidR="007463D1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ozdziale 15 ustawy.</w:t>
      </w:r>
    </w:p>
    <w:p w14:paraId="2974C52D" w14:textId="59CC0F6F" w:rsidR="00FF5E9C" w:rsidRPr="00726927" w:rsidRDefault="00FF5E9C" w:rsidP="00645813">
      <w:pPr>
        <w:numPr>
          <w:ilvl w:val="0"/>
          <w:numId w:val="50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Zgodnie z art. 55 pkt 2 ustawy oraz treścią zawartych por</w:t>
      </w:r>
      <w:r w:rsidR="005C61CE" w:rsidRPr="00726927">
        <w:rPr>
          <w:rFonts w:cstheme="minorHAnsi"/>
          <w:sz w:val="24"/>
          <w:szCs w:val="24"/>
        </w:rPr>
        <w:t>ozumień w sprawie realizacji PO </w:t>
      </w:r>
      <w:r w:rsidRPr="00726927">
        <w:rPr>
          <w:rFonts w:cstheme="minorHAnsi"/>
          <w:sz w:val="24"/>
          <w:szCs w:val="24"/>
        </w:rPr>
        <w:t xml:space="preserve">WER instytucją, która rozpatruje protest jest </w:t>
      </w:r>
      <w:r w:rsidR="00700DA2" w:rsidRPr="00726927">
        <w:rPr>
          <w:rFonts w:cstheme="minorHAnsi"/>
          <w:sz w:val="24"/>
          <w:szCs w:val="24"/>
        </w:rPr>
        <w:t>PARP</w:t>
      </w:r>
      <w:r w:rsidRPr="00726927">
        <w:rPr>
          <w:rFonts w:cstheme="minorHAnsi"/>
          <w:sz w:val="24"/>
          <w:szCs w:val="24"/>
        </w:rPr>
        <w:t xml:space="preserve"> pełniąca funkcję </w:t>
      </w:r>
      <w:r w:rsidR="008A6EA7" w:rsidRPr="00726927">
        <w:rPr>
          <w:rFonts w:cstheme="minorHAnsi"/>
          <w:sz w:val="24"/>
          <w:szCs w:val="24"/>
        </w:rPr>
        <w:t>IP</w:t>
      </w:r>
      <w:r w:rsidRPr="00726927">
        <w:rPr>
          <w:rFonts w:cstheme="minorHAnsi"/>
          <w:sz w:val="24"/>
          <w:szCs w:val="24"/>
        </w:rPr>
        <w:t>.</w:t>
      </w:r>
    </w:p>
    <w:p w14:paraId="7FBD11F5" w14:textId="37063AA7" w:rsidR="00FF5E9C" w:rsidRDefault="000C76FC" w:rsidP="00645813">
      <w:pPr>
        <w:numPr>
          <w:ilvl w:val="0"/>
          <w:numId w:val="50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Protest z</w:t>
      </w:r>
      <w:r w:rsidR="00FF5E9C" w:rsidRPr="00726927">
        <w:rPr>
          <w:rFonts w:cstheme="minorHAnsi"/>
          <w:sz w:val="24"/>
          <w:szCs w:val="24"/>
        </w:rPr>
        <w:t>godnie z art. 5</w:t>
      </w:r>
      <w:r w:rsidR="00BC3287">
        <w:rPr>
          <w:rFonts w:cstheme="minorHAnsi"/>
          <w:sz w:val="24"/>
          <w:szCs w:val="24"/>
        </w:rPr>
        <w:t>4</w:t>
      </w:r>
      <w:r w:rsidR="00FF5E9C" w:rsidRPr="00726927">
        <w:rPr>
          <w:rFonts w:cstheme="minorHAnsi"/>
          <w:sz w:val="24"/>
          <w:szCs w:val="24"/>
        </w:rPr>
        <w:t xml:space="preserve"> ust. </w:t>
      </w:r>
      <w:r w:rsidR="00BC3287">
        <w:rPr>
          <w:rFonts w:cstheme="minorHAnsi"/>
          <w:sz w:val="24"/>
          <w:szCs w:val="24"/>
        </w:rPr>
        <w:t>1</w:t>
      </w:r>
      <w:r w:rsidR="00FF5E9C" w:rsidRPr="00726927">
        <w:rPr>
          <w:rFonts w:cstheme="minorHAnsi"/>
          <w:sz w:val="24"/>
          <w:szCs w:val="24"/>
        </w:rPr>
        <w:t xml:space="preserve"> ustawy </w:t>
      </w:r>
      <w:r w:rsidRPr="00726927">
        <w:rPr>
          <w:rFonts w:cstheme="minorHAnsi"/>
          <w:sz w:val="24"/>
          <w:szCs w:val="24"/>
        </w:rPr>
        <w:t>jest</w:t>
      </w:r>
      <w:r w:rsidR="00A2135F" w:rsidRPr="00726927">
        <w:rPr>
          <w:rFonts w:cstheme="minorHAnsi"/>
          <w:sz w:val="24"/>
          <w:szCs w:val="24"/>
        </w:rPr>
        <w:t xml:space="preserve"> </w:t>
      </w:r>
      <w:r w:rsidR="00FF5E9C" w:rsidRPr="00726927">
        <w:rPr>
          <w:rFonts w:cstheme="minorHAnsi"/>
          <w:sz w:val="24"/>
          <w:szCs w:val="24"/>
        </w:rPr>
        <w:t>wn</w:t>
      </w:r>
      <w:r w:rsidRPr="00726927">
        <w:rPr>
          <w:rFonts w:cstheme="minorHAnsi"/>
          <w:sz w:val="24"/>
          <w:szCs w:val="24"/>
        </w:rPr>
        <w:t>o</w:t>
      </w:r>
      <w:r w:rsidR="00A2135F" w:rsidRPr="00726927">
        <w:rPr>
          <w:rFonts w:cstheme="minorHAnsi"/>
          <w:sz w:val="24"/>
          <w:szCs w:val="24"/>
        </w:rPr>
        <w:t>s</w:t>
      </w:r>
      <w:r w:rsidRPr="00726927">
        <w:rPr>
          <w:rFonts w:cstheme="minorHAnsi"/>
          <w:sz w:val="24"/>
          <w:szCs w:val="24"/>
        </w:rPr>
        <w:t>zony</w:t>
      </w:r>
      <w:r w:rsidR="00A2135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do PARP </w:t>
      </w:r>
      <w:r w:rsidR="00FF5E9C" w:rsidRPr="00726927">
        <w:rPr>
          <w:rFonts w:cstheme="minorHAnsi"/>
          <w:sz w:val="24"/>
          <w:szCs w:val="24"/>
        </w:rPr>
        <w:t xml:space="preserve">w terminie 14 dni od doręczenia informacji o negatywnym wyniku oceny, o której mowa w art. </w:t>
      </w:r>
      <w:r w:rsidR="00961BC4" w:rsidRPr="00726927">
        <w:rPr>
          <w:rFonts w:cstheme="minorHAnsi"/>
          <w:sz w:val="24"/>
          <w:szCs w:val="24"/>
        </w:rPr>
        <w:t xml:space="preserve">45 ust. 4 </w:t>
      </w:r>
      <w:r w:rsidR="00FF5E9C" w:rsidRPr="00726927">
        <w:rPr>
          <w:rFonts w:cstheme="minorHAnsi"/>
          <w:sz w:val="24"/>
          <w:szCs w:val="24"/>
        </w:rPr>
        <w:t>ustawy</w:t>
      </w:r>
      <w:r w:rsidR="00BA02ED">
        <w:rPr>
          <w:rFonts w:cstheme="minorHAnsi"/>
          <w:sz w:val="24"/>
          <w:szCs w:val="24"/>
        </w:rPr>
        <w:t>, z zastrzeżeniem pkt. 3a</w:t>
      </w:r>
      <w:r w:rsidR="00FF5E9C" w:rsidRPr="00726927">
        <w:rPr>
          <w:rFonts w:cstheme="minorHAnsi"/>
          <w:sz w:val="24"/>
          <w:szCs w:val="24"/>
        </w:rPr>
        <w:t>. Protest powinien spełniać wymogi formalne określone w art. 54 ust. 2 ustawy.</w:t>
      </w:r>
    </w:p>
    <w:p w14:paraId="347FE1B3" w14:textId="77777777" w:rsidR="00026741" w:rsidRDefault="000065D4" w:rsidP="00026741">
      <w:pPr>
        <w:spacing w:after="120" w:line="276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3a. </w:t>
      </w:r>
      <w:r w:rsidRPr="00EE27B3">
        <w:rPr>
          <w:rFonts w:eastAsia="Times New Roman" w:cs="Times New Roman"/>
          <w:sz w:val="24"/>
          <w:szCs w:val="24"/>
          <w:lang w:eastAsia="pl-PL"/>
        </w:rPr>
        <w:t xml:space="preserve">W przypadku, gdy na skutek wystąpienia COVID-19 niemożliwe lub utrudnione jest wniesienie </w:t>
      </w:r>
    </w:p>
    <w:p w14:paraId="3E80F380" w14:textId="71A84C6D" w:rsidR="000065D4" w:rsidRDefault="000065D4" w:rsidP="00026741">
      <w:pPr>
        <w:spacing w:before="240" w:after="240"/>
        <w:ind w:left="36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EE27B3">
        <w:rPr>
          <w:rFonts w:eastAsia="Times New Roman" w:cs="Times New Roman"/>
          <w:sz w:val="24"/>
          <w:szCs w:val="24"/>
          <w:lang w:eastAsia="pl-PL"/>
        </w:rPr>
        <w:t>protestu, jego uzupełnienie lub poprawienie w nim oczywistych omyłek w terminach, o których mowa odpowiednio w art. 54 ust. 1 lub w art. 54 ust. 3 ustawy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026741">
        <w:rPr>
          <w:rFonts w:eastAsia="Times New Roman" w:cs="Times New Roman"/>
          <w:sz w:val="24"/>
          <w:szCs w:val="24"/>
          <w:lang w:eastAsia="pl-PL"/>
        </w:rPr>
        <w:t>w</w:t>
      </w:r>
      <w:r w:rsidRPr="00EE27B3">
        <w:rPr>
          <w:rFonts w:eastAsia="Times New Roman" w:cs="Times New Roman"/>
          <w:sz w:val="24"/>
          <w:szCs w:val="24"/>
          <w:lang w:eastAsia="pl-PL"/>
        </w:rPr>
        <w:t xml:space="preserve">nioskodawca może zwrócić się do PARP z  uzasadnionym wnioskiem o przedłużenie terminu odpowiednio na wniesienie protestu, jego uzupełnienie lub poprawienie w nim oczywistych omyłek. </w:t>
      </w:r>
      <w:r w:rsidRPr="000065D4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50AE374F" w14:textId="0CA436E4" w:rsidR="00F47F20" w:rsidRDefault="000065D4" w:rsidP="00F47F20">
      <w:pPr>
        <w:spacing w:after="120" w:line="276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 xml:space="preserve">3b. </w:t>
      </w:r>
      <w:r w:rsidR="00BD170B">
        <w:rPr>
          <w:rFonts w:eastAsia="Times New Roman" w:cs="Times New Roman"/>
          <w:sz w:val="24"/>
          <w:szCs w:val="24"/>
          <w:lang w:eastAsia="pl-PL"/>
        </w:rPr>
        <w:t xml:space="preserve">Wniosek, o którym mowa w pkt 3a, </w:t>
      </w:r>
      <w:r w:rsidR="007463D1">
        <w:rPr>
          <w:rFonts w:eastAsia="Times New Roman" w:cs="Times New Roman"/>
          <w:sz w:val="24"/>
          <w:szCs w:val="24"/>
          <w:lang w:eastAsia="pl-PL"/>
        </w:rPr>
        <w:t>w</w:t>
      </w:r>
      <w:r w:rsidR="00BD170B">
        <w:rPr>
          <w:rFonts w:eastAsia="Times New Roman" w:cs="Times New Roman"/>
          <w:sz w:val="24"/>
          <w:szCs w:val="24"/>
          <w:lang w:eastAsia="pl-PL"/>
        </w:rPr>
        <w:t xml:space="preserve">nioskodawca przesyła za pomocą </w:t>
      </w:r>
      <w:r w:rsidR="005C4796">
        <w:rPr>
          <w:rFonts w:eastAsia="Times New Roman" w:cs="Times New Roman"/>
          <w:sz w:val="24"/>
          <w:szCs w:val="24"/>
          <w:lang w:eastAsia="pl-PL"/>
        </w:rPr>
        <w:t>systemu SOWA</w:t>
      </w:r>
      <w:r w:rsidR="00BD170B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14:paraId="4A011219" w14:textId="12DA890B" w:rsidR="000065D4" w:rsidRDefault="00BD170B" w:rsidP="00F47F20">
      <w:pPr>
        <w:spacing w:before="240" w:after="240"/>
        <w:ind w:left="360"/>
        <w:contextualSpacing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Wniosek powinien zawierać uzasadnienie oraz nr wniosku o dofinansowanie, którego dotyczy. </w:t>
      </w:r>
      <w:r w:rsidR="000065D4" w:rsidRPr="00EE27B3">
        <w:rPr>
          <w:rFonts w:eastAsia="Times New Roman" w:cs="Times New Roman"/>
          <w:sz w:val="24"/>
          <w:szCs w:val="24"/>
          <w:lang w:eastAsia="pl-PL"/>
        </w:rPr>
        <w:t xml:space="preserve">PARP może przedłużyć termin odpowiednio na wniesienie protestu, jego uzupełnienie lub poprawienie w nim oczywistych omyłek, jednak nie dłużej niż o 30 dni. Wynik rozpatrzenia wniosku PARP </w:t>
      </w:r>
      <w:r w:rsidR="000065D4">
        <w:rPr>
          <w:rFonts w:eastAsia="Times New Roman" w:cs="Times New Roman"/>
          <w:sz w:val="24"/>
          <w:szCs w:val="24"/>
          <w:lang w:eastAsia="pl-PL"/>
        </w:rPr>
        <w:t xml:space="preserve">przekazuje </w:t>
      </w:r>
      <w:r w:rsidR="007463D1">
        <w:rPr>
          <w:rFonts w:eastAsia="Times New Roman" w:cs="Times New Roman"/>
          <w:sz w:val="24"/>
          <w:szCs w:val="24"/>
          <w:lang w:eastAsia="pl-PL"/>
        </w:rPr>
        <w:t>w</w:t>
      </w:r>
      <w:r w:rsidR="000065D4">
        <w:rPr>
          <w:rFonts w:eastAsia="Times New Roman" w:cs="Times New Roman"/>
          <w:sz w:val="24"/>
          <w:szCs w:val="24"/>
          <w:lang w:eastAsia="pl-PL"/>
        </w:rPr>
        <w:t xml:space="preserve">nioskodawcy za pomocą </w:t>
      </w:r>
      <w:r w:rsidR="000065D4" w:rsidRPr="00EE27B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C4796">
        <w:rPr>
          <w:rFonts w:eastAsia="Times New Roman" w:cs="Times New Roman"/>
          <w:sz w:val="24"/>
          <w:szCs w:val="24"/>
          <w:lang w:eastAsia="pl-PL"/>
        </w:rPr>
        <w:t xml:space="preserve">systemu </w:t>
      </w:r>
      <w:r>
        <w:rPr>
          <w:rFonts w:eastAsia="Times New Roman" w:cs="Times New Roman"/>
          <w:sz w:val="24"/>
          <w:szCs w:val="24"/>
          <w:lang w:eastAsia="pl-PL"/>
        </w:rPr>
        <w:t>SOW</w:t>
      </w:r>
      <w:r w:rsidR="005C4796">
        <w:rPr>
          <w:rFonts w:eastAsia="Times New Roman" w:cs="Times New Roman"/>
          <w:sz w:val="24"/>
          <w:szCs w:val="24"/>
          <w:lang w:eastAsia="pl-PL"/>
        </w:rPr>
        <w:t>A</w:t>
      </w:r>
      <w:r>
        <w:rPr>
          <w:rFonts w:eastAsia="Times New Roman" w:cs="Times New Roman"/>
          <w:sz w:val="24"/>
          <w:szCs w:val="24"/>
          <w:lang w:eastAsia="pl-PL"/>
        </w:rPr>
        <w:t xml:space="preserve"> z zachowaniem ciągłości korespondencji. </w:t>
      </w:r>
    </w:p>
    <w:p w14:paraId="1E63F5E2" w14:textId="77777777" w:rsidR="00F47F20" w:rsidRDefault="000065D4" w:rsidP="00F47F20">
      <w:pPr>
        <w:spacing w:after="120" w:line="276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3c. </w:t>
      </w:r>
      <w:r w:rsidRPr="000065D4">
        <w:rPr>
          <w:rFonts w:eastAsia="Times New Roman" w:cs="Times New Roman"/>
          <w:sz w:val="24"/>
          <w:szCs w:val="24"/>
          <w:lang w:eastAsia="pl-PL"/>
        </w:rPr>
        <w:t xml:space="preserve">Protest jest wnoszony w formie pisemnej, przy czym w przypadku, gdy na skutek wystąpienia </w:t>
      </w:r>
    </w:p>
    <w:p w14:paraId="0504D8E3" w14:textId="7BDCA8AE" w:rsidR="000065D4" w:rsidRPr="005C4796" w:rsidRDefault="000065D4" w:rsidP="00F47F20">
      <w:pPr>
        <w:spacing w:before="240" w:after="240"/>
        <w:ind w:left="36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0065D4">
        <w:rPr>
          <w:rFonts w:eastAsia="Times New Roman" w:cs="Times New Roman"/>
          <w:sz w:val="24"/>
          <w:szCs w:val="24"/>
          <w:lang w:eastAsia="pl-PL"/>
        </w:rPr>
        <w:t>COVID-19 wniesienie protestu w formie pisemnej jest niemożliwe lub znacznie utrudnione, protest może zostać wniesiony w postaci elektronicznej</w:t>
      </w:r>
      <w:r>
        <w:rPr>
          <w:rFonts w:eastAsia="Times New Roman" w:cs="Times New Roman"/>
          <w:sz w:val="24"/>
          <w:szCs w:val="24"/>
          <w:lang w:eastAsia="pl-PL"/>
        </w:rPr>
        <w:t>,</w:t>
      </w:r>
      <w:r w:rsidRPr="000065D4">
        <w:rPr>
          <w:rFonts w:eastAsia="Times New Roman" w:cs="Times New Roman"/>
          <w:sz w:val="24"/>
          <w:szCs w:val="24"/>
          <w:lang w:eastAsia="pl-PL"/>
        </w:rPr>
        <w:t xml:space="preserve"> pozwalającej na jej utrwalenie na trwałym nośniku</w:t>
      </w:r>
      <w:r>
        <w:rPr>
          <w:rFonts w:eastAsia="Times New Roman" w:cs="Times New Roman"/>
          <w:sz w:val="24"/>
          <w:szCs w:val="24"/>
          <w:lang w:eastAsia="pl-PL"/>
        </w:rPr>
        <w:t>,</w:t>
      </w:r>
      <w:r w:rsidRPr="000065D4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 xml:space="preserve">za pomocą </w:t>
      </w:r>
      <w:r w:rsidR="005C4796">
        <w:rPr>
          <w:rFonts w:eastAsia="Times New Roman" w:cs="Times New Roman"/>
          <w:sz w:val="24"/>
          <w:szCs w:val="24"/>
          <w:lang w:eastAsia="pl-PL"/>
        </w:rPr>
        <w:t xml:space="preserve"> systemu SOWA</w:t>
      </w:r>
      <w:r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14:paraId="1366D034" w14:textId="15D67E51" w:rsidR="00961BC4" w:rsidRPr="00726927" w:rsidRDefault="00961BC4" w:rsidP="00645813">
      <w:pPr>
        <w:numPr>
          <w:ilvl w:val="0"/>
          <w:numId w:val="50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Wnioskodawca może wycofać protest </w:t>
      </w:r>
      <w:r w:rsidR="000C76FC" w:rsidRPr="00726927">
        <w:rPr>
          <w:rFonts w:cstheme="minorHAnsi"/>
          <w:sz w:val="24"/>
          <w:szCs w:val="24"/>
        </w:rPr>
        <w:t>na zasadach określonych w</w:t>
      </w:r>
      <w:r w:rsidR="00A2135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art. 54</w:t>
      </w:r>
      <w:r w:rsidR="0015101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a ustawy.</w:t>
      </w:r>
    </w:p>
    <w:p w14:paraId="04A64B37" w14:textId="0A8B3043" w:rsidR="003D6E3F" w:rsidRDefault="005C4796" w:rsidP="00784C3C">
      <w:pPr>
        <w:tabs>
          <w:tab w:val="left" w:pos="284"/>
        </w:tabs>
        <w:spacing w:before="240" w:after="240"/>
        <w:ind w:left="280" w:hanging="28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784C3C">
        <w:rPr>
          <w:rFonts w:cstheme="minorHAnsi"/>
          <w:sz w:val="24"/>
          <w:szCs w:val="24"/>
        </w:rPr>
        <w:tab/>
      </w:r>
      <w:r w:rsidR="00FF5E9C" w:rsidRPr="00726927">
        <w:rPr>
          <w:rFonts w:cstheme="minorHAnsi"/>
          <w:sz w:val="24"/>
          <w:szCs w:val="24"/>
        </w:rPr>
        <w:t>PARP rozpatr</w:t>
      </w:r>
      <w:r w:rsidR="00A2135F" w:rsidRPr="00726927">
        <w:rPr>
          <w:rFonts w:cstheme="minorHAnsi"/>
          <w:sz w:val="24"/>
          <w:szCs w:val="24"/>
        </w:rPr>
        <w:t>uje</w:t>
      </w:r>
      <w:r w:rsidR="00FF5E9C" w:rsidRPr="00726927">
        <w:rPr>
          <w:rFonts w:cstheme="minorHAnsi"/>
          <w:sz w:val="24"/>
          <w:szCs w:val="24"/>
        </w:rPr>
        <w:t xml:space="preserve"> protest </w:t>
      </w:r>
      <w:r w:rsidR="000C76FC" w:rsidRPr="00726927">
        <w:rPr>
          <w:rFonts w:cstheme="minorHAnsi"/>
          <w:sz w:val="24"/>
          <w:szCs w:val="24"/>
        </w:rPr>
        <w:t xml:space="preserve">na podstawie </w:t>
      </w:r>
      <w:r w:rsidR="00FF5E9C" w:rsidRPr="00726927">
        <w:rPr>
          <w:rFonts w:cstheme="minorHAnsi"/>
          <w:sz w:val="24"/>
          <w:szCs w:val="24"/>
        </w:rPr>
        <w:t>art. 57 ustawy</w:t>
      </w:r>
      <w:r w:rsidR="0075439E" w:rsidRPr="00726927">
        <w:rPr>
          <w:rFonts w:cstheme="minorHAnsi"/>
          <w:sz w:val="24"/>
          <w:szCs w:val="24"/>
        </w:rPr>
        <w:t xml:space="preserve"> w t</w:t>
      </w:r>
      <w:r w:rsidR="00B9331F" w:rsidRPr="00726927">
        <w:rPr>
          <w:rFonts w:cstheme="minorHAnsi"/>
          <w:sz w:val="24"/>
          <w:szCs w:val="24"/>
        </w:rPr>
        <w:t>ermin</w:t>
      </w:r>
      <w:r w:rsidR="0075439E" w:rsidRPr="00726927">
        <w:rPr>
          <w:rFonts w:cstheme="minorHAnsi"/>
          <w:sz w:val="24"/>
          <w:szCs w:val="24"/>
        </w:rPr>
        <w:t>ie i zakresie opisanym w tym prz</w:t>
      </w:r>
      <w:r w:rsidR="004C2AA8" w:rsidRPr="00726927">
        <w:rPr>
          <w:rFonts w:cstheme="minorHAnsi"/>
          <w:sz w:val="24"/>
          <w:szCs w:val="24"/>
        </w:rPr>
        <w:t>e</w:t>
      </w:r>
      <w:r w:rsidR="0075439E" w:rsidRPr="00726927">
        <w:rPr>
          <w:rFonts w:cstheme="minorHAnsi"/>
          <w:sz w:val="24"/>
          <w:szCs w:val="24"/>
        </w:rPr>
        <w:t>pisie</w:t>
      </w:r>
      <w:r w:rsidR="001C095B" w:rsidRPr="00726927">
        <w:rPr>
          <w:rFonts w:cstheme="minorHAnsi"/>
          <w:sz w:val="24"/>
          <w:szCs w:val="24"/>
        </w:rPr>
        <w:t xml:space="preserve"> i kolejnych prz</w:t>
      </w:r>
      <w:r w:rsidR="004C2AA8" w:rsidRPr="00726927">
        <w:rPr>
          <w:rFonts w:cstheme="minorHAnsi"/>
          <w:sz w:val="24"/>
          <w:szCs w:val="24"/>
        </w:rPr>
        <w:t>e</w:t>
      </w:r>
      <w:r w:rsidR="001C095B" w:rsidRPr="00726927">
        <w:rPr>
          <w:rFonts w:cstheme="minorHAnsi"/>
          <w:sz w:val="24"/>
          <w:szCs w:val="24"/>
        </w:rPr>
        <w:t>pisach ustawy.</w:t>
      </w:r>
    </w:p>
    <w:p w14:paraId="53DFDEEA" w14:textId="64C83805" w:rsidR="00874250" w:rsidRPr="00726927" w:rsidRDefault="00BD170B" w:rsidP="00784C3C">
      <w:pPr>
        <w:tabs>
          <w:tab w:val="left" w:pos="284"/>
        </w:tabs>
        <w:spacing w:before="240" w:after="240"/>
        <w:ind w:left="280" w:hanging="280"/>
        <w:contextualSpacing/>
        <w:rPr>
          <w:rFonts w:cstheme="minorHAnsi"/>
          <w:sz w:val="24"/>
          <w:szCs w:val="24"/>
        </w:rPr>
      </w:pPr>
      <w:r w:rsidRPr="005C4796">
        <w:rPr>
          <w:rFonts w:cstheme="minorHAnsi"/>
          <w:color w:val="000000" w:themeColor="text1"/>
          <w:sz w:val="24"/>
          <w:szCs w:val="24"/>
        </w:rPr>
        <w:t>6.</w:t>
      </w:r>
      <w:r w:rsidR="00784C3C">
        <w:rPr>
          <w:rFonts w:cstheme="minorHAnsi"/>
          <w:color w:val="000000" w:themeColor="text1"/>
          <w:sz w:val="24"/>
          <w:szCs w:val="24"/>
        </w:rPr>
        <w:tab/>
      </w:r>
      <w:r w:rsidR="000065D4" w:rsidRPr="005C4796">
        <w:rPr>
          <w:rFonts w:cstheme="minorHAnsi"/>
          <w:color w:val="000000" w:themeColor="text1"/>
          <w:sz w:val="24"/>
          <w:szCs w:val="24"/>
        </w:rPr>
        <w:t xml:space="preserve">W przypadku gdy na skutek wystąpienia COVID-19 niemożliwe lub utrudnione jest rozpatrzenie protestu przez PARP w terminie, o którym mowa  w pkt. 5, termin ten może  zostać przedłużony o 30 dni kalendarzowych o czym PARP informuje </w:t>
      </w:r>
      <w:r w:rsidR="007463D1">
        <w:rPr>
          <w:rFonts w:cstheme="minorHAnsi"/>
          <w:color w:val="000000" w:themeColor="text1"/>
          <w:sz w:val="24"/>
          <w:szCs w:val="24"/>
        </w:rPr>
        <w:t>w</w:t>
      </w:r>
      <w:r w:rsidR="000065D4" w:rsidRPr="005C4796">
        <w:rPr>
          <w:rFonts w:cstheme="minorHAnsi"/>
          <w:color w:val="000000" w:themeColor="text1"/>
          <w:sz w:val="24"/>
          <w:szCs w:val="24"/>
        </w:rPr>
        <w:t xml:space="preserve">nioskodawcę w sposób, o którym mowa w pkt </w:t>
      </w:r>
      <w:r w:rsidRPr="005C4796">
        <w:rPr>
          <w:rFonts w:cstheme="minorHAnsi"/>
          <w:color w:val="000000" w:themeColor="text1"/>
          <w:sz w:val="24"/>
          <w:szCs w:val="24"/>
        </w:rPr>
        <w:t>3b</w:t>
      </w:r>
      <w:r w:rsidR="000065D4" w:rsidRPr="005C4796">
        <w:rPr>
          <w:rFonts w:cstheme="minorHAnsi"/>
          <w:color w:val="000000" w:themeColor="text1"/>
          <w:sz w:val="24"/>
          <w:szCs w:val="24"/>
        </w:rPr>
        <w:t>.</w:t>
      </w:r>
    </w:p>
    <w:p w14:paraId="51336AAE" w14:textId="77777777" w:rsidR="00FF5E9C" w:rsidRPr="00726927" w:rsidRDefault="00FF5E9C" w:rsidP="00B6445E">
      <w:pPr>
        <w:pStyle w:val="Nagwek1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69" w:name="_Toc29458252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Rozdział 10 – Dokumenty do </w:t>
      </w:r>
      <w:r w:rsidR="00B9331F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zawarcia 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>umowy</w:t>
      </w:r>
      <w:bookmarkEnd w:id="69"/>
      <w:r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C90727F" w14:textId="6E655C22" w:rsidR="00FF5E9C" w:rsidRPr="00726927" w:rsidRDefault="00FF5E9C" w:rsidP="00645813">
      <w:pPr>
        <w:numPr>
          <w:ilvl w:val="0"/>
          <w:numId w:val="5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Do zawarcia umowy o dofinansowanie wymagane jest przedstawienie następujących dokumentów:</w:t>
      </w:r>
    </w:p>
    <w:p w14:paraId="0C855173" w14:textId="701A0D87" w:rsidR="00FF5E9C" w:rsidRPr="00726927" w:rsidRDefault="00FF5E9C" w:rsidP="00645813">
      <w:pPr>
        <w:numPr>
          <w:ilvl w:val="0"/>
          <w:numId w:val="29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dokumentu rejestrowego </w:t>
      </w:r>
      <w:r w:rsidR="007463D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nioskodawcy, o ile nie będzie dostępny w odpowiednim rejestrze, prowadzonym w formie elektronicznej;</w:t>
      </w:r>
    </w:p>
    <w:p w14:paraId="71925E0C" w14:textId="3285DB98" w:rsidR="00FF5E9C" w:rsidRPr="00726927" w:rsidRDefault="00FF5E9C" w:rsidP="00645813">
      <w:pPr>
        <w:numPr>
          <w:ilvl w:val="0"/>
          <w:numId w:val="29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aktualnych zaświadczeń wydanych przez Zakład Ubezpieczeń Społecznych i Urząd Skarbowy o niezaleganiu przez </w:t>
      </w:r>
      <w:r w:rsidR="007463D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nioskodawcę z należnościami publicznoprawnymi – nie starszych niż 3 miesiące od dnia otrzymania wezwania do złożenia</w:t>
      </w:r>
      <w:r w:rsidR="00944E2C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dokumentów;</w:t>
      </w:r>
    </w:p>
    <w:p w14:paraId="172EF82F" w14:textId="54463141" w:rsidR="00973128" w:rsidRPr="00726927" w:rsidRDefault="00FF5E9C" w:rsidP="00645813">
      <w:pPr>
        <w:numPr>
          <w:ilvl w:val="0"/>
          <w:numId w:val="29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poświadczonej za zgodność z oryginałem kopii decyzji o nadaniu NIP, jeżeli NIP nie został ujawniony w aktualnym dokumencie rejestrowym </w:t>
      </w:r>
      <w:r w:rsidR="007463D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nioskodawcy;</w:t>
      </w:r>
    </w:p>
    <w:p w14:paraId="3CFA11FC" w14:textId="23DC7F0E" w:rsidR="001D73F7" w:rsidRPr="00726927" w:rsidRDefault="00FF5E9C" w:rsidP="00645813">
      <w:pPr>
        <w:numPr>
          <w:ilvl w:val="0"/>
          <w:numId w:val="29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deklaracji </w:t>
      </w:r>
      <w:r w:rsidR="007463D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nioskodawcy o niekaralności (zgodnie z art. 6</w:t>
      </w:r>
      <w:r w:rsidR="0015101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b ust. 3 pkt 1 i 2 ustawy</w:t>
      </w:r>
      <w:r w:rsidR="00CA252D" w:rsidRPr="00726927">
        <w:rPr>
          <w:rFonts w:cstheme="minorHAnsi"/>
          <w:sz w:val="24"/>
          <w:szCs w:val="24"/>
        </w:rPr>
        <w:t xml:space="preserve"> o</w:t>
      </w:r>
      <w:r w:rsidR="001C095B" w:rsidRPr="00726927">
        <w:rPr>
          <w:rFonts w:cstheme="minorHAnsi"/>
          <w:sz w:val="24"/>
          <w:szCs w:val="24"/>
        </w:rPr>
        <w:t> </w:t>
      </w:r>
      <w:r w:rsidR="00CA252D" w:rsidRPr="00726927">
        <w:rPr>
          <w:rFonts w:cstheme="minorHAnsi"/>
          <w:sz w:val="24"/>
          <w:szCs w:val="24"/>
        </w:rPr>
        <w:t>PARP</w:t>
      </w:r>
      <w:r w:rsidRPr="00726927">
        <w:rPr>
          <w:rFonts w:cstheme="minorHAnsi"/>
          <w:sz w:val="24"/>
          <w:szCs w:val="24"/>
        </w:rPr>
        <w:t xml:space="preserve">, według wzoru </w:t>
      </w:r>
      <w:r w:rsidR="003E6FBE" w:rsidRPr="00726927">
        <w:rPr>
          <w:rFonts w:cstheme="minorHAnsi"/>
          <w:sz w:val="24"/>
          <w:szCs w:val="24"/>
        </w:rPr>
        <w:t>przekazanego przez</w:t>
      </w:r>
      <w:r w:rsidRPr="00726927">
        <w:rPr>
          <w:rFonts w:cstheme="minorHAnsi"/>
          <w:sz w:val="24"/>
          <w:szCs w:val="24"/>
        </w:rPr>
        <w:t xml:space="preserve"> PARP;</w:t>
      </w:r>
    </w:p>
    <w:p w14:paraId="4ADC157A" w14:textId="6090B2EF" w:rsidR="00973128" w:rsidRPr="00726927" w:rsidRDefault="001D73F7" w:rsidP="00645813">
      <w:pPr>
        <w:numPr>
          <w:ilvl w:val="0"/>
          <w:numId w:val="29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informacji o numerach rachunków bankowych do obsługi płatności i wkładu prywatnego</w:t>
      </w:r>
      <w:r w:rsidR="00FF5E9C" w:rsidRPr="00726927">
        <w:rPr>
          <w:rFonts w:cstheme="minorHAnsi"/>
          <w:sz w:val="24"/>
          <w:szCs w:val="24"/>
        </w:rPr>
        <w:t>;</w:t>
      </w:r>
    </w:p>
    <w:p w14:paraId="7A34E7BD" w14:textId="77777777" w:rsidR="00AB072B" w:rsidRPr="00726927" w:rsidRDefault="00A67E16" w:rsidP="00645813">
      <w:pPr>
        <w:numPr>
          <w:ilvl w:val="0"/>
          <w:numId w:val="29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h</w:t>
      </w:r>
      <w:r w:rsidR="00FF5E9C" w:rsidRPr="00726927">
        <w:rPr>
          <w:rFonts w:cstheme="minorHAnsi"/>
          <w:sz w:val="24"/>
          <w:szCs w:val="24"/>
        </w:rPr>
        <w:t>armonogramu płatności;</w:t>
      </w:r>
    </w:p>
    <w:p w14:paraId="08CDDC55" w14:textId="5D02F9E6" w:rsidR="00B07971" w:rsidRDefault="00B07971" w:rsidP="00645813">
      <w:pPr>
        <w:numPr>
          <w:ilvl w:val="0"/>
          <w:numId w:val="29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>wniosek o nadanie/ zmian</w:t>
      </w:r>
      <w:r w:rsidR="007C5800" w:rsidRPr="00726927">
        <w:rPr>
          <w:rFonts w:cstheme="minorHAnsi"/>
          <w:sz w:val="24"/>
          <w:szCs w:val="24"/>
        </w:rPr>
        <w:t xml:space="preserve">ę uprawnień do SL stanowiącego </w:t>
      </w:r>
      <w:r w:rsidR="007463D1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>ałącznik do wzoru umowy o dofinansowanie;</w:t>
      </w:r>
    </w:p>
    <w:p w14:paraId="6FD044F1" w14:textId="4EBAABAB" w:rsidR="002C28FE" w:rsidRPr="00726927" w:rsidRDefault="002C28FE" w:rsidP="00645813">
      <w:pPr>
        <w:numPr>
          <w:ilvl w:val="0"/>
          <w:numId w:val="29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egzemp</w:t>
      </w:r>
      <w:r w:rsidR="003D69B5">
        <w:rPr>
          <w:rFonts w:cstheme="minorHAnsi"/>
          <w:sz w:val="24"/>
          <w:szCs w:val="24"/>
        </w:rPr>
        <w:t>larzy podpisanego wniosku o dofinansowanie projektu;</w:t>
      </w:r>
    </w:p>
    <w:p w14:paraId="02FDBF16" w14:textId="729273A0" w:rsidR="00FF5E9C" w:rsidRPr="00726927" w:rsidRDefault="00FF5E9C" w:rsidP="00645813">
      <w:pPr>
        <w:numPr>
          <w:ilvl w:val="0"/>
          <w:numId w:val="29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</w:t>
      </w:r>
      <w:r w:rsidR="00B76383" w:rsidRPr="00726927">
        <w:rPr>
          <w:rFonts w:cstheme="minorHAnsi"/>
          <w:sz w:val="24"/>
          <w:szCs w:val="24"/>
        </w:rPr>
        <w:t xml:space="preserve">projektu </w:t>
      </w:r>
      <w:r w:rsidRPr="00726927">
        <w:rPr>
          <w:rFonts w:cstheme="minorHAnsi"/>
          <w:sz w:val="24"/>
          <w:szCs w:val="24"/>
        </w:rPr>
        <w:t>partnerski</w:t>
      </w:r>
      <w:r w:rsidR="00B76383" w:rsidRPr="00726927">
        <w:rPr>
          <w:rFonts w:cstheme="minorHAnsi"/>
          <w:sz w:val="24"/>
          <w:szCs w:val="24"/>
        </w:rPr>
        <w:t>ego</w:t>
      </w:r>
      <w:r w:rsidR="001C7AF6">
        <w:rPr>
          <w:rFonts w:cstheme="minorHAnsi"/>
          <w:sz w:val="24"/>
          <w:szCs w:val="24"/>
        </w:rPr>
        <w:t>:</w:t>
      </w:r>
    </w:p>
    <w:p w14:paraId="5B9860F8" w14:textId="5639E723" w:rsidR="001B0E63" w:rsidRPr="00726927" w:rsidRDefault="00FF5E9C" w:rsidP="00645813">
      <w:pPr>
        <w:pStyle w:val="Akapitzlist"/>
        <w:numPr>
          <w:ilvl w:val="0"/>
          <w:numId w:val="30"/>
        </w:numPr>
        <w:spacing w:after="0"/>
        <w:ind w:left="1276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dokumentów rejestrowych </w:t>
      </w:r>
      <w:r w:rsidR="007463D1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artnerów, o ile nie będą one dostępne w</w:t>
      </w:r>
      <w:r w:rsidR="00F7596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odpowiednim rejestrze, prowadzonym w formie elektronicznej,</w:t>
      </w:r>
    </w:p>
    <w:p w14:paraId="7FCCE9DA" w14:textId="066509DA" w:rsidR="001B0E63" w:rsidRPr="00726927" w:rsidRDefault="00FF5E9C" w:rsidP="00645813">
      <w:pPr>
        <w:pStyle w:val="Akapitzlist"/>
        <w:numPr>
          <w:ilvl w:val="0"/>
          <w:numId w:val="30"/>
        </w:numPr>
        <w:spacing w:after="0"/>
        <w:ind w:left="1276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aktualnych zaświadczeń wydanych przez Zakład Ubezpieczeń Społecznych i Urząd Skarbowy o niezaleganiu przez </w:t>
      </w:r>
      <w:r w:rsidR="007463D1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artnerów z na</w:t>
      </w:r>
      <w:r w:rsidR="00CD04C5" w:rsidRPr="00726927">
        <w:rPr>
          <w:rFonts w:cstheme="minorHAnsi"/>
          <w:sz w:val="24"/>
          <w:szCs w:val="24"/>
        </w:rPr>
        <w:t xml:space="preserve">leżnościami publicznoprawnymi </w:t>
      </w:r>
      <w:r w:rsidRPr="00726927">
        <w:rPr>
          <w:rFonts w:cstheme="minorHAnsi"/>
          <w:sz w:val="24"/>
          <w:szCs w:val="24"/>
        </w:rPr>
        <w:t>nie starszych niż 3 miesiące od dnia otrzymania w</w:t>
      </w:r>
      <w:r w:rsidR="00C211FD" w:rsidRPr="00726927">
        <w:rPr>
          <w:rFonts w:cstheme="minorHAnsi"/>
          <w:sz w:val="24"/>
          <w:szCs w:val="24"/>
        </w:rPr>
        <w:t>ezwania do złożenia dokumentów,</w:t>
      </w:r>
    </w:p>
    <w:p w14:paraId="73344648" w14:textId="77777777" w:rsidR="001B0E63" w:rsidRPr="00726927" w:rsidRDefault="00FF5E9C" w:rsidP="00645813">
      <w:pPr>
        <w:pStyle w:val="Akapitzlist"/>
        <w:numPr>
          <w:ilvl w:val="0"/>
          <w:numId w:val="30"/>
        </w:numPr>
        <w:spacing w:after="0"/>
        <w:ind w:left="1276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porozumienia lub umowy o partnerstwie,</w:t>
      </w:r>
    </w:p>
    <w:p w14:paraId="37791C30" w14:textId="6D37A564" w:rsidR="001B0E63" w:rsidRPr="00726927" w:rsidRDefault="00FF5E9C" w:rsidP="00645813">
      <w:pPr>
        <w:pStyle w:val="Akapitzlist"/>
        <w:numPr>
          <w:ilvl w:val="0"/>
          <w:numId w:val="30"/>
        </w:numPr>
        <w:spacing w:after="0"/>
        <w:ind w:left="1276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deklaracji </w:t>
      </w:r>
      <w:r w:rsidR="007463D1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artnerów o niekaralności (zgodnie z art. 6</w:t>
      </w:r>
      <w:r w:rsidR="0015101F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b ust. 3 pkt 1 i 2 ustawy</w:t>
      </w:r>
      <w:r w:rsidR="00390B80" w:rsidRPr="00726927">
        <w:rPr>
          <w:rFonts w:cstheme="minorHAnsi"/>
          <w:sz w:val="24"/>
          <w:szCs w:val="24"/>
        </w:rPr>
        <w:t xml:space="preserve"> </w:t>
      </w:r>
      <w:r w:rsidR="00CA252D" w:rsidRPr="00726927">
        <w:rPr>
          <w:rFonts w:cstheme="minorHAnsi"/>
          <w:sz w:val="24"/>
          <w:szCs w:val="24"/>
        </w:rPr>
        <w:t>o</w:t>
      </w:r>
      <w:r w:rsidR="00F7596F" w:rsidRPr="00726927">
        <w:rPr>
          <w:rFonts w:cstheme="minorHAnsi"/>
          <w:sz w:val="24"/>
          <w:szCs w:val="24"/>
        </w:rPr>
        <w:t> </w:t>
      </w:r>
      <w:r w:rsidR="00CA252D" w:rsidRPr="00726927">
        <w:rPr>
          <w:rFonts w:cstheme="minorHAnsi"/>
          <w:sz w:val="24"/>
          <w:szCs w:val="24"/>
        </w:rPr>
        <w:t>PARP</w:t>
      </w:r>
      <w:r w:rsidRPr="00726927">
        <w:rPr>
          <w:rFonts w:cstheme="minorHAnsi"/>
          <w:sz w:val="24"/>
          <w:szCs w:val="24"/>
        </w:rPr>
        <w:t xml:space="preserve">, według wzorów </w:t>
      </w:r>
      <w:r w:rsidR="003E6FBE" w:rsidRPr="00726927">
        <w:rPr>
          <w:rFonts w:cstheme="minorHAnsi"/>
          <w:sz w:val="24"/>
          <w:szCs w:val="24"/>
        </w:rPr>
        <w:t>przekazanych przez</w:t>
      </w:r>
      <w:r w:rsidRPr="00726927">
        <w:rPr>
          <w:rFonts w:cstheme="minorHAnsi"/>
          <w:sz w:val="24"/>
          <w:szCs w:val="24"/>
        </w:rPr>
        <w:t xml:space="preserve"> PARP</w:t>
      </w:r>
      <w:r w:rsidR="000E2AC3" w:rsidRPr="00726927">
        <w:rPr>
          <w:rFonts w:cstheme="minorHAnsi"/>
          <w:sz w:val="24"/>
          <w:szCs w:val="24"/>
        </w:rPr>
        <w:t>)</w:t>
      </w:r>
      <w:r w:rsidRPr="00726927">
        <w:rPr>
          <w:rFonts w:cstheme="minorHAnsi"/>
          <w:sz w:val="24"/>
          <w:szCs w:val="24"/>
        </w:rPr>
        <w:t>,</w:t>
      </w:r>
    </w:p>
    <w:p w14:paraId="4135F0C9" w14:textId="0AD0EC2F" w:rsidR="00AB072B" w:rsidRPr="00726927" w:rsidRDefault="00FF5E9C" w:rsidP="00645813">
      <w:pPr>
        <w:pStyle w:val="Akapitzlist"/>
        <w:numPr>
          <w:ilvl w:val="0"/>
          <w:numId w:val="30"/>
        </w:numPr>
        <w:spacing w:after="0"/>
        <w:ind w:left="1276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informacji o numerze rachunku bankowego </w:t>
      </w:r>
      <w:r w:rsidR="007463D1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artnerów do obsługi płatności</w:t>
      </w:r>
      <w:r w:rsidR="0078132F" w:rsidRPr="00726927">
        <w:rPr>
          <w:rFonts w:cstheme="minorHAnsi"/>
          <w:sz w:val="24"/>
          <w:szCs w:val="24"/>
        </w:rPr>
        <w:t>,</w:t>
      </w:r>
    </w:p>
    <w:p w14:paraId="1386504D" w14:textId="0C018E7C" w:rsidR="00B07971" w:rsidRPr="00726927" w:rsidRDefault="00B07971" w:rsidP="00645813">
      <w:pPr>
        <w:pStyle w:val="Akapitzlist"/>
        <w:numPr>
          <w:ilvl w:val="0"/>
          <w:numId w:val="30"/>
        </w:numPr>
        <w:spacing w:after="0"/>
        <w:ind w:left="1276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wniosek o nadanie/ zmian</w:t>
      </w:r>
      <w:r w:rsidR="007C5800" w:rsidRPr="00726927">
        <w:rPr>
          <w:rFonts w:cstheme="minorHAnsi"/>
          <w:sz w:val="24"/>
          <w:szCs w:val="24"/>
        </w:rPr>
        <w:t xml:space="preserve">ę uprawnień do SL stanowiącego </w:t>
      </w:r>
      <w:r w:rsidR="007463D1">
        <w:rPr>
          <w:rFonts w:cstheme="minorHAnsi"/>
          <w:sz w:val="24"/>
          <w:szCs w:val="24"/>
        </w:rPr>
        <w:t>z</w:t>
      </w:r>
      <w:r w:rsidRPr="00726927">
        <w:rPr>
          <w:rFonts w:cstheme="minorHAnsi"/>
          <w:sz w:val="24"/>
          <w:szCs w:val="24"/>
        </w:rPr>
        <w:t>ałącznik do wzoru umowy o dofinansowanie</w:t>
      </w:r>
      <w:r w:rsidR="004C2AA8" w:rsidRPr="00726927">
        <w:rPr>
          <w:rFonts w:cstheme="minorHAnsi"/>
          <w:sz w:val="24"/>
          <w:szCs w:val="24"/>
        </w:rPr>
        <w:t>;</w:t>
      </w:r>
    </w:p>
    <w:p w14:paraId="43D91217" w14:textId="1FD4E580" w:rsidR="00FF5E9C" w:rsidRPr="00726927" w:rsidRDefault="00FF5E9C" w:rsidP="00645813">
      <w:pPr>
        <w:numPr>
          <w:ilvl w:val="0"/>
          <w:numId w:val="29"/>
        </w:numPr>
        <w:spacing w:after="0"/>
        <w:ind w:left="850" w:hanging="425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gdy </w:t>
      </w:r>
      <w:r w:rsidR="007463D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 xml:space="preserve">nioskodawca przy zawarciu umowy jest reprezentowany przez pełnomocnika - pełnomocnictwa do zawarcia umowy wraz z dokumentami wskazującymi na umocowanie osób udzielających pełnomocnictwa do działania w imieniu </w:t>
      </w:r>
      <w:r w:rsidR="007463D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nioskodawcy.</w:t>
      </w:r>
    </w:p>
    <w:p w14:paraId="7997D30B" w14:textId="63D17AA7" w:rsidR="00FF5E9C" w:rsidRPr="00726927" w:rsidRDefault="00FF5E9C" w:rsidP="00645813">
      <w:pPr>
        <w:numPr>
          <w:ilvl w:val="0"/>
          <w:numId w:val="5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Dokumenty, o których mowa w </w:t>
      </w:r>
      <w:r w:rsidR="00C50740" w:rsidRPr="00726927">
        <w:rPr>
          <w:rFonts w:cstheme="minorHAnsi"/>
          <w:sz w:val="24"/>
          <w:szCs w:val="24"/>
        </w:rPr>
        <w:t xml:space="preserve">ust. </w:t>
      </w:r>
      <w:r w:rsidR="002C3FFA">
        <w:rPr>
          <w:rFonts w:cstheme="minorHAnsi"/>
          <w:sz w:val="24"/>
          <w:szCs w:val="24"/>
        </w:rPr>
        <w:t>1</w:t>
      </w:r>
      <w:r w:rsidRPr="00726927">
        <w:rPr>
          <w:rFonts w:cstheme="minorHAnsi"/>
          <w:sz w:val="24"/>
          <w:szCs w:val="24"/>
        </w:rPr>
        <w:t xml:space="preserve"> </w:t>
      </w:r>
      <w:r w:rsidR="00C50740" w:rsidRPr="00726927">
        <w:rPr>
          <w:rFonts w:cstheme="minorHAnsi"/>
          <w:sz w:val="24"/>
          <w:szCs w:val="24"/>
        </w:rPr>
        <w:t xml:space="preserve">pkt </w:t>
      </w:r>
      <w:r w:rsidRPr="00726927">
        <w:rPr>
          <w:rFonts w:cstheme="minorHAnsi"/>
          <w:sz w:val="24"/>
          <w:szCs w:val="24"/>
        </w:rPr>
        <w:t>1-2 oraz</w:t>
      </w:r>
      <w:r w:rsidR="002C6590" w:rsidRPr="00726927">
        <w:rPr>
          <w:rFonts w:cstheme="minorHAnsi"/>
          <w:sz w:val="24"/>
          <w:szCs w:val="24"/>
        </w:rPr>
        <w:t xml:space="preserve"> w</w:t>
      </w:r>
      <w:r w:rsidRPr="00726927">
        <w:rPr>
          <w:rFonts w:cstheme="minorHAnsi"/>
          <w:sz w:val="24"/>
          <w:szCs w:val="24"/>
        </w:rPr>
        <w:t xml:space="preserve"> </w:t>
      </w:r>
      <w:r w:rsidR="0015101F" w:rsidRPr="00726927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 xml:space="preserve">kt </w:t>
      </w:r>
      <w:r w:rsidR="003D69B5">
        <w:rPr>
          <w:rFonts w:cstheme="minorHAnsi"/>
          <w:sz w:val="24"/>
          <w:szCs w:val="24"/>
        </w:rPr>
        <w:t>9</w:t>
      </w:r>
      <w:r w:rsidRPr="00726927">
        <w:rPr>
          <w:rFonts w:cstheme="minorHAnsi"/>
          <w:sz w:val="24"/>
          <w:szCs w:val="24"/>
        </w:rPr>
        <w:t xml:space="preserve"> lit. a-c</w:t>
      </w:r>
      <w:r w:rsidR="000E2AC3" w:rsidRPr="00726927">
        <w:rPr>
          <w:rFonts w:cstheme="minorHAnsi"/>
          <w:sz w:val="24"/>
          <w:szCs w:val="24"/>
        </w:rPr>
        <w:t xml:space="preserve"> </w:t>
      </w:r>
      <w:r w:rsidR="007463D1">
        <w:rPr>
          <w:rFonts w:cstheme="minorHAnsi"/>
          <w:sz w:val="24"/>
          <w:szCs w:val="24"/>
        </w:rPr>
        <w:t>r</w:t>
      </w:r>
      <w:r w:rsidR="000E2AC3" w:rsidRPr="00726927">
        <w:rPr>
          <w:rFonts w:cstheme="minorHAnsi"/>
          <w:sz w:val="24"/>
          <w:szCs w:val="24"/>
        </w:rPr>
        <w:t>egulaminu konkursu</w:t>
      </w:r>
      <w:r w:rsidRPr="00726927">
        <w:rPr>
          <w:rFonts w:cstheme="minorHAnsi"/>
          <w:sz w:val="24"/>
          <w:szCs w:val="24"/>
        </w:rPr>
        <w:t xml:space="preserve">, mogą zostać złożone jako oryginały bądź jako kopie potwierdzone za zgodność z oryginałem przez </w:t>
      </w:r>
      <w:r w:rsidR="008A6EA7" w:rsidRPr="00726927">
        <w:rPr>
          <w:rFonts w:cstheme="minorHAnsi"/>
          <w:sz w:val="24"/>
          <w:szCs w:val="24"/>
        </w:rPr>
        <w:t xml:space="preserve">osoby </w:t>
      </w:r>
      <w:r w:rsidR="00B9331F" w:rsidRPr="00726927">
        <w:rPr>
          <w:rFonts w:cstheme="minorHAnsi"/>
          <w:sz w:val="24"/>
          <w:szCs w:val="24"/>
        </w:rPr>
        <w:t>uprawnion</w:t>
      </w:r>
      <w:r w:rsidR="008A6EA7" w:rsidRPr="00726927">
        <w:rPr>
          <w:rFonts w:cstheme="minorHAnsi"/>
          <w:sz w:val="24"/>
          <w:szCs w:val="24"/>
        </w:rPr>
        <w:t>e</w:t>
      </w:r>
      <w:r w:rsidR="00B9331F" w:rsidRPr="00726927">
        <w:rPr>
          <w:rFonts w:cstheme="minorHAnsi"/>
          <w:sz w:val="24"/>
          <w:szCs w:val="24"/>
        </w:rPr>
        <w:t xml:space="preserve"> do reprezentowania</w:t>
      </w:r>
      <w:r w:rsidRPr="00726927">
        <w:rPr>
          <w:rFonts w:cstheme="minorHAnsi"/>
          <w:sz w:val="24"/>
          <w:szCs w:val="24"/>
        </w:rPr>
        <w:t xml:space="preserve"> </w:t>
      </w:r>
      <w:r w:rsidR="007463D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</w:t>
      </w:r>
      <w:r w:rsidR="00B9331F" w:rsidRPr="00726927">
        <w:rPr>
          <w:rFonts w:cstheme="minorHAnsi"/>
          <w:sz w:val="24"/>
          <w:szCs w:val="24"/>
        </w:rPr>
        <w:t>y</w:t>
      </w:r>
      <w:r w:rsidRPr="00726927">
        <w:rPr>
          <w:rFonts w:cstheme="minorHAnsi"/>
          <w:sz w:val="24"/>
          <w:szCs w:val="24"/>
        </w:rPr>
        <w:t xml:space="preserve"> lub </w:t>
      </w:r>
      <w:r w:rsidR="002C6590" w:rsidRPr="00726927">
        <w:rPr>
          <w:rFonts w:cstheme="minorHAnsi"/>
          <w:sz w:val="24"/>
          <w:szCs w:val="24"/>
        </w:rPr>
        <w:t xml:space="preserve">przez </w:t>
      </w:r>
      <w:r w:rsidRPr="00726927">
        <w:rPr>
          <w:rFonts w:cstheme="minorHAnsi"/>
          <w:sz w:val="24"/>
          <w:szCs w:val="24"/>
        </w:rPr>
        <w:t>notariusza.</w:t>
      </w:r>
    </w:p>
    <w:p w14:paraId="50885344" w14:textId="24AA6B85" w:rsidR="00FF5E9C" w:rsidRPr="00726927" w:rsidRDefault="00FF5E9C" w:rsidP="00645813">
      <w:pPr>
        <w:numPr>
          <w:ilvl w:val="0"/>
          <w:numId w:val="5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udzielenia </w:t>
      </w:r>
      <w:r w:rsidR="007463D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 xml:space="preserve">nioskodawcy pomocy </w:t>
      </w:r>
      <w:r w:rsidRPr="00726927">
        <w:rPr>
          <w:rFonts w:cstheme="minorHAnsi"/>
          <w:i/>
          <w:sz w:val="24"/>
          <w:szCs w:val="24"/>
        </w:rPr>
        <w:t>de minimis</w:t>
      </w:r>
      <w:r w:rsidRPr="00726927">
        <w:rPr>
          <w:rFonts w:cstheme="minorHAnsi"/>
          <w:sz w:val="24"/>
          <w:szCs w:val="24"/>
        </w:rPr>
        <w:t xml:space="preserve"> </w:t>
      </w:r>
      <w:r w:rsidR="007463D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nioskodawca składa dokumenty, o których mowa w art. 37 ust. 1 ustawy z dnia 30 kwietnia 2004 r. o</w:t>
      </w:r>
      <w:r w:rsidR="00A910B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postępowaniu w sprawach dotyczących pomocy publicznej, tj. w szczególności zaświadczenia lub oświadczenia o udzielonej pomocy </w:t>
      </w:r>
      <w:r w:rsidRPr="00726927">
        <w:rPr>
          <w:rFonts w:cstheme="minorHAnsi"/>
          <w:i/>
          <w:sz w:val="24"/>
          <w:szCs w:val="24"/>
        </w:rPr>
        <w:t>de minimis</w:t>
      </w:r>
      <w:r w:rsidRPr="00726927">
        <w:rPr>
          <w:rFonts w:cstheme="minorHAnsi"/>
          <w:sz w:val="24"/>
          <w:szCs w:val="24"/>
        </w:rPr>
        <w:t xml:space="preserve"> oraz formularze informacji niezbędnych do udzielenia pomocy </w:t>
      </w:r>
      <w:r w:rsidRPr="00726927">
        <w:rPr>
          <w:rFonts w:cstheme="minorHAnsi"/>
          <w:i/>
          <w:sz w:val="24"/>
          <w:szCs w:val="24"/>
        </w:rPr>
        <w:t>de minimis</w:t>
      </w:r>
      <w:r w:rsidR="001C7AF6">
        <w:rPr>
          <w:rFonts w:cstheme="minorHAnsi"/>
          <w:sz w:val="24"/>
          <w:szCs w:val="24"/>
        </w:rPr>
        <w:t>.</w:t>
      </w:r>
    </w:p>
    <w:p w14:paraId="18EF44BA" w14:textId="64A480D2" w:rsidR="00FF5E9C" w:rsidRPr="00726927" w:rsidRDefault="00FF5E9C" w:rsidP="00645813">
      <w:pPr>
        <w:numPr>
          <w:ilvl w:val="0"/>
          <w:numId w:val="51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Dokumenty należy złożyć w terminie wyznaczonym przez PARP. Niezłożenie dokumentów w</w:t>
      </w:r>
      <w:r w:rsidR="00A910B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>wyznaczonym terminie może być podstawą odstąpienia pr</w:t>
      </w:r>
      <w:r w:rsidR="001C7AF6">
        <w:rPr>
          <w:rFonts w:cstheme="minorHAnsi"/>
          <w:sz w:val="24"/>
          <w:szCs w:val="24"/>
        </w:rPr>
        <w:t>zez PARP od zawarcia umowy.</w:t>
      </w:r>
    </w:p>
    <w:p w14:paraId="2E2C5210" w14:textId="38EB9579" w:rsidR="00FF5E9C" w:rsidRPr="00726927" w:rsidRDefault="00FF5E9C" w:rsidP="00645813">
      <w:pPr>
        <w:numPr>
          <w:ilvl w:val="0"/>
          <w:numId w:val="51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PARP przed zawarciem umowy może żądać dodatkowych wyjaśnień dotyczących danych</w:t>
      </w:r>
      <w:r w:rsidR="006A6A0A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i</w:t>
      </w:r>
      <w:r w:rsidR="00A910BF" w:rsidRPr="00726927">
        <w:rPr>
          <w:rFonts w:cstheme="minorHAnsi"/>
          <w:sz w:val="24"/>
          <w:szCs w:val="24"/>
        </w:rPr>
        <w:t> </w:t>
      </w:r>
      <w:r w:rsidRPr="00726927">
        <w:rPr>
          <w:rFonts w:cstheme="minorHAnsi"/>
          <w:sz w:val="24"/>
          <w:szCs w:val="24"/>
        </w:rPr>
        <w:t xml:space="preserve"> informacji zawartych w przedłożonej dokumentacji w celu weryfikacji możliwości udzielenia </w:t>
      </w:r>
      <w:r w:rsidR="007463D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 xml:space="preserve">nioskodawcy dofinansowania lub pomocy </w:t>
      </w:r>
      <w:r w:rsidRPr="00726927">
        <w:rPr>
          <w:rFonts w:cstheme="minorHAnsi"/>
          <w:i/>
          <w:sz w:val="24"/>
          <w:szCs w:val="24"/>
        </w:rPr>
        <w:t>de minimis</w:t>
      </w:r>
      <w:r w:rsidR="001C7AF6">
        <w:rPr>
          <w:rFonts w:cstheme="minorHAnsi"/>
          <w:sz w:val="24"/>
          <w:szCs w:val="24"/>
        </w:rPr>
        <w:t>.</w:t>
      </w:r>
    </w:p>
    <w:p w14:paraId="7554F604" w14:textId="40D219B9" w:rsidR="00B9331F" w:rsidRPr="00726927" w:rsidRDefault="00F4635E" w:rsidP="00645813">
      <w:pPr>
        <w:numPr>
          <w:ilvl w:val="0"/>
          <w:numId w:val="51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</w:t>
      </w:r>
      <w:r w:rsidR="00B9331F" w:rsidRPr="00726927">
        <w:rPr>
          <w:rFonts w:cstheme="minorHAnsi"/>
          <w:sz w:val="24"/>
          <w:szCs w:val="24"/>
        </w:rPr>
        <w:t>rzed zawarciem umowy o dofinansowanie PARP dokona weryfikacji</w:t>
      </w:r>
      <w:r w:rsidR="003B58DB" w:rsidRPr="00726927">
        <w:rPr>
          <w:rFonts w:cstheme="minorHAnsi"/>
          <w:sz w:val="24"/>
          <w:szCs w:val="24"/>
        </w:rPr>
        <w:t>,</w:t>
      </w:r>
      <w:r w:rsidR="00B9331F" w:rsidRPr="00726927">
        <w:rPr>
          <w:rFonts w:cstheme="minorHAnsi"/>
          <w:sz w:val="24"/>
          <w:szCs w:val="24"/>
        </w:rPr>
        <w:t xml:space="preserve"> czy </w:t>
      </w:r>
      <w:r w:rsidR="007463D1">
        <w:rPr>
          <w:rFonts w:cstheme="minorHAnsi"/>
          <w:sz w:val="24"/>
          <w:szCs w:val="24"/>
        </w:rPr>
        <w:t>w</w:t>
      </w:r>
      <w:r w:rsidR="00B9331F" w:rsidRPr="00726927">
        <w:rPr>
          <w:rFonts w:cstheme="minorHAnsi"/>
          <w:sz w:val="24"/>
          <w:szCs w:val="24"/>
        </w:rPr>
        <w:t>nioskodawca nie został wykluczony z możliwości otrzymania wsparcia, w tym w szczególności:</w:t>
      </w:r>
    </w:p>
    <w:p w14:paraId="576EFF39" w14:textId="77777777" w:rsidR="00B9331F" w:rsidRPr="00726927" w:rsidRDefault="00B9331F" w:rsidP="00645813">
      <w:pPr>
        <w:pStyle w:val="Akapitzlist"/>
        <w:numPr>
          <w:ilvl w:val="0"/>
          <w:numId w:val="3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lastRenderedPageBreak/>
        <w:t xml:space="preserve">wystąpi do Ministra Finansów o informację czy rekomendowany do dofinansowania </w:t>
      </w:r>
      <w:r w:rsidR="00837F78" w:rsidRPr="00726927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nioskodawca nie widnieje w rejestrze podmiotów wykluczonych;</w:t>
      </w:r>
    </w:p>
    <w:p w14:paraId="58420CA4" w14:textId="5731B515" w:rsidR="00B9331F" w:rsidRPr="00726927" w:rsidRDefault="00B9331F" w:rsidP="00645813">
      <w:pPr>
        <w:pStyle w:val="Akapitzlist"/>
        <w:numPr>
          <w:ilvl w:val="0"/>
          <w:numId w:val="3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potwierdzi, że </w:t>
      </w:r>
      <w:r w:rsidR="007463D1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>nioskodawca nie naruszył w sposób istotny umowy zawartej z PARP przez okres 3 lat od dnia rozwiązania tej umowy;</w:t>
      </w:r>
    </w:p>
    <w:p w14:paraId="78EBCEBC" w14:textId="77777777" w:rsidR="00B9331F" w:rsidRPr="00726927" w:rsidRDefault="00B9331F" w:rsidP="00645813">
      <w:pPr>
        <w:pStyle w:val="Akapitzlist"/>
        <w:numPr>
          <w:ilvl w:val="0"/>
          <w:numId w:val="3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potwierdzi możliwości udzielenia pomocy publicznej lub pomocy de minimis</w:t>
      </w:r>
      <w:r w:rsidR="005475F0" w:rsidRPr="00726927">
        <w:rPr>
          <w:rFonts w:cstheme="minorHAnsi"/>
          <w:sz w:val="24"/>
          <w:szCs w:val="24"/>
        </w:rPr>
        <w:t>,</w:t>
      </w:r>
    </w:p>
    <w:p w14:paraId="4E060F32" w14:textId="77777777" w:rsidR="005475F0" w:rsidRPr="002B4283" w:rsidRDefault="005475F0" w:rsidP="00645813">
      <w:pPr>
        <w:pStyle w:val="Akapitzlist"/>
        <w:numPr>
          <w:ilvl w:val="0"/>
          <w:numId w:val="31"/>
        </w:numPr>
        <w:spacing w:after="0"/>
        <w:ind w:left="851" w:hanging="425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zweryfikuje czy z podmiotem nie </w:t>
      </w:r>
      <w:r w:rsidRPr="002B4283">
        <w:rPr>
          <w:rFonts w:cstheme="minorHAnsi"/>
          <w:sz w:val="24"/>
          <w:szCs w:val="24"/>
        </w:rPr>
        <w:t>rozwiązano umowy w trybie natychmiastowym.</w:t>
      </w:r>
    </w:p>
    <w:p w14:paraId="5981E0F5" w14:textId="0766D1D7" w:rsidR="00D33D9E" w:rsidRPr="00726927" w:rsidRDefault="00E82AA7" w:rsidP="00645813">
      <w:pPr>
        <w:numPr>
          <w:ilvl w:val="0"/>
          <w:numId w:val="51"/>
        </w:numPr>
        <w:spacing w:after="0"/>
        <w:contextualSpacing/>
        <w:rPr>
          <w:rFonts w:cstheme="minorHAnsi"/>
          <w:sz w:val="24"/>
          <w:szCs w:val="24"/>
        </w:rPr>
      </w:pPr>
      <w:r w:rsidRPr="002B4283">
        <w:rPr>
          <w:rFonts w:cstheme="minorHAnsi"/>
          <w:sz w:val="24"/>
          <w:szCs w:val="24"/>
        </w:rPr>
        <w:t>Wzór umowy o</w:t>
      </w:r>
      <w:r w:rsidR="00FF5E9C" w:rsidRPr="002B4283">
        <w:rPr>
          <w:rFonts w:cstheme="minorHAnsi"/>
          <w:sz w:val="24"/>
          <w:szCs w:val="24"/>
        </w:rPr>
        <w:t xml:space="preserve"> dofinansowanie stanowi </w:t>
      </w:r>
      <w:r w:rsidR="007463D1">
        <w:rPr>
          <w:rFonts w:cstheme="minorHAnsi"/>
          <w:sz w:val="24"/>
          <w:szCs w:val="24"/>
        </w:rPr>
        <w:t>z</w:t>
      </w:r>
      <w:r w:rsidR="00FF5E9C" w:rsidRPr="002B4283">
        <w:rPr>
          <w:rFonts w:cstheme="minorHAnsi"/>
          <w:sz w:val="24"/>
          <w:szCs w:val="24"/>
        </w:rPr>
        <w:t xml:space="preserve">ałącznik nr </w:t>
      </w:r>
      <w:r w:rsidR="00B34F59" w:rsidRPr="002B4283">
        <w:rPr>
          <w:rFonts w:cstheme="minorHAnsi"/>
          <w:sz w:val="24"/>
          <w:szCs w:val="24"/>
        </w:rPr>
        <w:t>1</w:t>
      </w:r>
      <w:r w:rsidR="00B34F59">
        <w:rPr>
          <w:rFonts w:cstheme="minorHAnsi"/>
          <w:sz w:val="24"/>
          <w:szCs w:val="24"/>
        </w:rPr>
        <w:t>3</w:t>
      </w:r>
      <w:r w:rsidR="00B34F59" w:rsidRPr="002B4283">
        <w:rPr>
          <w:rFonts w:cstheme="minorHAnsi"/>
          <w:sz w:val="24"/>
          <w:szCs w:val="24"/>
        </w:rPr>
        <w:t xml:space="preserve"> </w:t>
      </w:r>
      <w:r w:rsidR="00E94F97" w:rsidRPr="002B4283">
        <w:rPr>
          <w:rFonts w:cstheme="minorHAnsi"/>
          <w:sz w:val="24"/>
          <w:szCs w:val="24"/>
        </w:rPr>
        <w:t>do</w:t>
      </w:r>
      <w:r w:rsidR="00E94F97" w:rsidRPr="00726927">
        <w:rPr>
          <w:rFonts w:cstheme="minorHAnsi"/>
          <w:sz w:val="24"/>
          <w:szCs w:val="24"/>
        </w:rPr>
        <w:t xml:space="preserve"> </w:t>
      </w:r>
      <w:r w:rsidR="007463D1">
        <w:rPr>
          <w:rFonts w:cstheme="minorHAnsi"/>
          <w:sz w:val="24"/>
          <w:szCs w:val="24"/>
        </w:rPr>
        <w:t>r</w:t>
      </w:r>
      <w:r w:rsidR="00D33D9E" w:rsidRPr="00726927">
        <w:rPr>
          <w:rFonts w:cstheme="minorHAnsi"/>
          <w:sz w:val="24"/>
          <w:szCs w:val="24"/>
        </w:rPr>
        <w:t>egulaminu</w:t>
      </w:r>
      <w:r w:rsidR="000E2AC3" w:rsidRPr="00726927">
        <w:rPr>
          <w:rFonts w:cstheme="minorHAnsi"/>
          <w:sz w:val="24"/>
          <w:szCs w:val="24"/>
        </w:rPr>
        <w:t xml:space="preserve"> konkursu</w:t>
      </w:r>
      <w:r w:rsidR="00D33D9E" w:rsidRPr="00726927">
        <w:rPr>
          <w:rFonts w:cstheme="minorHAnsi"/>
          <w:sz w:val="24"/>
          <w:szCs w:val="24"/>
        </w:rPr>
        <w:t>.</w:t>
      </w:r>
    </w:p>
    <w:p w14:paraId="669FF124" w14:textId="428B1AD4" w:rsidR="00DC0E70" w:rsidRPr="00726927" w:rsidRDefault="00DC0E70" w:rsidP="00645813">
      <w:pPr>
        <w:numPr>
          <w:ilvl w:val="0"/>
          <w:numId w:val="51"/>
        </w:numPr>
        <w:spacing w:after="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Wnioskodawca zobowiązany jest do ustanowienia zabezpieczenia należytego wykonania umowy o dofinansowanie projektu w formie określonej w umowie o dofinansowanie projektu. Zasady przyjmowania, przechowywania oraz zwrotu zabezpieczeń </w:t>
      </w:r>
      <w:r w:rsidR="00D3110A" w:rsidRPr="00726927">
        <w:rPr>
          <w:rFonts w:cstheme="minorHAnsi"/>
          <w:sz w:val="24"/>
          <w:szCs w:val="24"/>
        </w:rPr>
        <w:t xml:space="preserve">stanowią </w:t>
      </w:r>
      <w:r w:rsidR="007463D1">
        <w:rPr>
          <w:rFonts w:cstheme="minorHAnsi"/>
          <w:sz w:val="24"/>
          <w:szCs w:val="24"/>
        </w:rPr>
        <w:t>z</w:t>
      </w:r>
      <w:r w:rsidR="00D70407" w:rsidRPr="00726927">
        <w:rPr>
          <w:rFonts w:cstheme="minorHAnsi"/>
          <w:sz w:val="24"/>
          <w:szCs w:val="24"/>
        </w:rPr>
        <w:t xml:space="preserve">ałącznik nr </w:t>
      </w:r>
      <w:r w:rsidR="00B34F59" w:rsidRPr="00726927">
        <w:rPr>
          <w:rFonts w:cstheme="minorHAnsi"/>
          <w:sz w:val="24"/>
          <w:szCs w:val="24"/>
        </w:rPr>
        <w:t>1</w:t>
      </w:r>
      <w:r w:rsidR="00B34F59">
        <w:rPr>
          <w:rFonts w:cstheme="minorHAnsi"/>
          <w:sz w:val="24"/>
          <w:szCs w:val="24"/>
        </w:rPr>
        <w:t>5</w:t>
      </w:r>
      <w:r w:rsidR="00B34F59" w:rsidRPr="00726927">
        <w:rPr>
          <w:rFonts w:cstheme="minorHAnsi"/>
          <w:sz w:val="24"/>
          <w:szCs w:val="24"/>
        </w:rPr>
        <w:t xml:space="preserve"> </w:t>
      </w:r>
      <w:r w:rsidR="00D3110A" w:rsidRPr="00726927">
        <w:rPr>
          <w:rFonts w:cstheme="minorHAnsi"/>
          <w:sz w:val="24"/>
          <w:szCs w:val="24"/>
        </w:rPr>
        <w:t xml:space="preserve">do </w:t>
      </w:r>
      <w:r w:rsidR="007463D1">
        <w:rPr>
          <w:rFonts w:cstheme="minorHAnsi"/>
          <w:sz w:val="24"/>
          <w:szCs w:val="24"/>
        </w:rPr>
        <w:t>r</w:t>
      </w:r>
      <w:r w:rsidR="00D3110A" w:rsidRPr="00726927">
        <w:rPr>
          <w:rFonts w:cstheme="minorHAnsi"/>
          <w:sz w:val="24"/>
          <w:szCs w:val="24"/>
        </w:rPr>
        <w:t>egulaminu</w:t>
      </w:r>
      <w:r w:rsidR="000E2AC3" w:rsidRPr="00726927">
        <w:rPr>
          <w:rFonts w:cstheme="minorHAnsi"/>
          <w:sz w:val="24"/>
          <w:szCs w:val="24"/>
        </w:rPr>
        <w:t xml:space="preserve"> konkursu</w:t>
      </w:r>
      <w:r w:rsidRPr="00726927">
        <w:rPr>
          <w:rFonts w:cstheme="minorHAnsi"/>
          <w:sz w:val="24"/>
          <w:szCs w:val="24"/>
        </w:rPr>
        <w:t>.</w:t>
      </w:r>
    </w:p>
    <w:p w14:paraId="20F2DFA0" w14:textId="77777777" w:rsidR="00FF5E9C" w:rsidRPr="00726927" w:rsidRDefault="00FF5E9C" w:rsidP="00B6445E">
      <w:pPr>
        <w:pStyle w:val="Nagwek1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70" w:name="_Toc29458253"/>
      <w:r w:rsidRPr="00726927">
        <w:rPr>
          <w:rFonts w:asciiTheme="minorHAnsi" w:hAnsiTheme="minorHAnsi" w:cstheme="minorHAnsi"/>
          <w:color w:val="auto"/>
          <w:sz w:val="24"/>
          <w:szCs w:val="24"/>
        </w:rPr>
        <w:t>Rozdział 11 – Dodatkowe informacje</w:t>
      </w:r>
      <w:bookmarkEnd w:id="70"/>
    </w:p>
    <w:p w14:paraId="2079C608" w14:textId="77777777" w:rsidR="00FF5E9C" w:rsidRPr="00726927" w:rsidRDefault="00FF5E9C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71" w:name="_Toc29458254"/>
      <w:r w:rsidRPr="00726927">
        <w:rPr>
          <w:rFonts w:asciiTheme="minorHAnsi" w:hAnsiTheme="minorHAnsi" w:cstheme="minorHAnsi"/>
          <w:color w:val="auto"/>
          <w:sz w:val="24"/>
          <w:szCs w:val="24"/>
        </w:rPr>
        <w:t>Podrozdział 11.1.</w:t>
      </w:r>
      <w:r w:rsidR="00174203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>Sposób udzielania wyjaśnień w kwestiach dotyczących konkursu</w:t>
      </w:r>
      <w:bookmarkEnd w:id="71"/>
    </w:p>
    <w:p w14:paraId="7AAEF0A0" w14:textId="2DEC4FC0" w:rsidR="00FF5E9C" w:rsidRPr="00726927" w:rsidRDefault="00A07A8B" w:rsidP="00645813">
      <w:pPr>
        <w:numPr>
          <w:ilvl w:val="0"/>
          <w:numId w:val="52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Odnośnik do odpowiedzi na n</w:t>
      </w:r>
      <w:r w:rsidR="00FF5E9C" w:rsidRPr="00726927">
        <w:rPr>
          <w:rFonts w:cstheme="minorHAnsi"/>
          <w:sz w:val="24"/>
          <w:szCs w:val="24"/>
        </w:rPr>
        <w:t xml:space="preserve">ajczęściej zadawane pytania lub wątpliwości dotyczące procedury wyboru projektów oraz składania wniosków w ramach działania będą zamieszczane w </w:t>
      </w:r>
      <w:r w:rsidR="00FF5E9C" w:rsidRPr="00726927">
        <w:rPr>
          <w:rFonts w:cstheme="minorHAnsi"/>
          <w:b/>
          <w:sz w:val="24"/>
          <w:szCs w:val="24"/>
        </w:rPr>
        <w:t>bazie najczęściej zadawanych pytań (FAQ)</w:t>
      </w:r>
      <w:r w:rsidR="00165ED8" w:rsidRPr="00726927">
        <w:rPr>
          <w:rFonts w:cstheme="minorHAnsi"/>
          <w:sz w:val="24"/>
          <w:szCs w:val="24"/>
        </w:rPr>
        <w:t>, która</w:t>
      </w:r>
      <w:r w:rsidRPr="00726927">
        <w:rPr>
          <w:rFonts w:cstheme="minorHAnsi"/>
          <w:sz w:val="24"/>
          <w:szCs w:val="24"/>
        </w:rPr>
        <w:t xml:space="preserve"> znajduje się na stronie </w:t>
      </w:r>
      <w:r w:rsidR="00C9633B" w:rsidRPr="00726927">
        <w:rPr>
          <w:rFonts w:cstheme="minorHAnsi"/>
          <w:sz w:val="24"/>
          <w:szCs w:val="24"/>
        </w:rPr>
        <w:t xml:space="preserve">internetowej </w:t>
      </w:r>
      <w:r w:rsidRPr="00726927">
        <w:rPr>
          <w:rFonts w:cstheme="minorHAnsi"/>
          <w:sz w:val="24"/>
          <w:szCs w:val="24"/>
        </w:rPr>
        <w:t>działania.</w:t>
      </w:r>
    </w:p>
    <w:p w14:paraId="24523485" w14:textId="56881A66" w:rsidR="00FF5E9C" w:rsidRPr="00726927" w:rsidRDefault="00FF5E9C" w:rsidP="00645813">
      <w:pPr>
        <w:numPr>
          <w:ilvl w:val="0"/>
          <w:numId w:val="52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braku poszukiwanej odpowiedzi, pytania można przesyłać za pośrednictwem formularza kontaktowego dostępnego </w:t>
      </w:r>
      <w:r w:rsidR="00A07A8B" w:rsidRPr="00726927">
        <w:rPr>
          <w:rFonts w:cstheme="minorHAnsi"/>
          <w:sz w:val="24"/>
          <w:szCs w:val="24"/>
        </w:rPr>
        <w:t>na stronie działania.</w:t>
      </w:r>
    </w:p>
    <w:p w14:paraId="00B598AE" w14:textId="69D975C6" w:rsidR="00FF5E9C" w:rsidRPr="00726927" w:rsidRDefault="00FF5E9C" w:rsidP="00645813">
      <w:pPr>
        <w:numPr>
          <w:ilvl w:val="0"/>
          <w:numId w:val="52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Wyjaśnień w kwestiach dotyczących konkursu udziela </w:t>
      </w:r>
      <w:proofErr w:type="spellStart"/>
      <w:r w:rsidRPr="00726927">
        <w:rPr>
          <w:rFonts w:cstheme="minorHAnsi"/>
          <w:sz w:val="24"/>
          <w:szCs w:val="24"/>
        </w:rPr>
        <w:t>Informatorium</w:t>
      </w:r>
      <w:proofErr w:type="spellEnd"/>
      <w:r w:rsidRPr="00726927">
        <w:rPr>
          <w:rFonts w:cstheme="minorHAnsi"/>
          <w:sz w:val="24"/>
          <w:szCs w:val="24"/>
        </w:rPr>
        <w:t xml:space="preserve"> PARP w odpowiedzi na zapytania kierowane na adres poczty elektronicznej: info@parp.gov.pl oraz telefonicznie</w:t>
      </w:r>
      <w:r w:rsidR="00BE5103" w:rsidRPr="00726927">
        <w:rPr>
          <w:rFonts w:cstheme="minorHAnsi"/>
          <w:sz w:val="24"/>
          <w:szCs w:val="24"/>
        </w:rPr>
        <w:t xml:space="preserve"> pod numerami:</w:t>
      </w:r>
      <w:r w:rsidRPr="00726927">
        <w:rPr>
          <w:rFonts w:cstheme="minorHAnsi"/>
          <w:sz w:val="24"/>
          <w:szCs w:val="24"/>
        </w:rPr>
        <w:t xml:space="preserve"> </w:t>
      </w:r>
      <w:r w:rsidR="00BE5103" w:rsidRPr="00726927">
        <w:rPr>
          <w:rFonts w:cstheme="minorHAnsi"/>
          <w:sz w:val="24"/>
          <w:szCs w:val="24"/>
        </w:rPr>
        <w:t>22 574 07 07 lub 0 801 332 202.</w:t>
      </w:r>
    </w:p>
    <w:p w14:paraId="51AEEDD4" w14:textId="34001530" w:rsidR="00FF5E9C" w:rsidRPr="00726927" w:rsidRDefault="00FF5E9C" w:rsidP="00645813">
      <w:pPr>
        <w:numPr>
          <w:ilvl w:val="0"/>
          <w:numId w:val="52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Odpowiedzi na wszystkie pytania udzielane są indywidualnie. </w:t>
      </w:r>
      <w:r w:rsidR="00A07A8B" w:rsidRPr="00726927">
        <w:rPr>
          <w:rFonts w:cstheme="minorHAnsi"/>
          <w:sz w:val="24"/>
          <w:szCs w:val="24"/>
        </w:rPr>
        <w:t>Odpowiedzi polegające na wyjaśnieniu procedur lub ich interpretacji są dodatkowo zamieszczane w FAQ, do których odnośnik zn</w:t>
      </w:r>
      <w:r w:rsidR="00915A8E" w:rsidRPr="00726927">
        <w:rPr>
          <w:rFonts w:cstheme="minorHAnsi"/>
          <w:sz w:val="24"/>
          <w:szCs w:val="24"/>
        </w:rPr>
        <w:t>ajduje się na stronie działania</w:t>
      </w:r>
      <w:r w:rsidR="00E66C0B" w:rsidRPr="00726927">
        <w:rPr>
          <w:rFonts w:cstheme="minorHAnsi"/>
          <w:sz w:val="24"/>
          <w:szCs w:val="24"/>
        </w:rPr>
        <w:t>.</w:t>
      </w:r>
      <w:r w:rsidR="00925844" w:rsidRPr="00726927">
        <w:rPr>
          <w:rFonts w:cstheme="minorHAnsi"/>
          <w:sz w:val="24"/>
          <w:szCs w:val="24"/>
        </w:rPr>
        <w:t xml:space="preserve"> Beneficjent jest zobowiązany do zapoznania się </w:t>
      </w:r>
      <w:r w:rsidR="00925844" w:rsidRPr="00726927">
        <w:rPr>
          <w:rFonts w:cstheme="minorHAnsi"/>
          <w:sz w:val="24"/>
          <w:szCs w:val="24"/>
        </w:rPr>
        <w:br/>
        <w:t>i stosowanie zamieszczonych interpretacji.</w:t>
      </w:r>
    </w:p>
    <w:p w14:paraId="3EE6B4B6" w14:textId="0111A651" w:rsidR="00153F15" w:rsidRPr="00726927" w:rsidRDefault="00153F15" w:rsidP="00645813">
      <w:pPr>
        <w:numPr>
          <w:ilvl w:val="0"/>
          <w:numId w:val="52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PARP zastrzega sobie możliwość nieudzielenia odpowiedzi na przesłane za pośrednictwem formularza kontaktowego </w:t>
      </w:r>
      <w:r w:rsidR="00DE2023" w:rsidRPr="00726927">
        <w:rPr>
          <w:rFonts w:cstheme="minorHAnsi"/>
          <w:sz w:val="24"/>
          <w:szCs w:val="24"/>
        </w:rPr>
        <w:t>pytani</w:t>
      </w:r>
      <w:r w:rsidR="00757536" w:rsidRPr="00726927">
        <w:rPr>
          <w:rFonts w:cstheme="minorHAnsi"/>
          <w:sz w:val="24"/>
          <w:szCs w:val="24"/>
        </w:rPr>
        <w:t>a</w:t>
      </w:r>
      <w:r w:rsidR="00DE2023" w:rsidRPr="00726927">
        <w:rPr>
          <w:rFonts w:cstheme="minorHAnsi"/>
          <w:sz w:val="24"/>
          <w:szCs w:val="24"/>
        </w:rPr>
        <w:t xml:space="preserve">, </w:t>
      </w:r>
      <w:r w:rsidRPr="00726927">
        <w:rPr>
          <w:rFonts w:cstheme="minorHAnsi"/>
          <w:sz w:val="24"/>
          <w:szCs w:val="24"/>
        </w:rPr>
        <w:t>jeśli został</w:t>
      </w:r>
      <w:r w:rsidR="00757536" w:rsidRPr="00726927">
        <w:rPr>
          <w:rFonts w:cstheme="minorHAnsi"/>
          <w:sz w:val="24"/>
          <w:szCs w:val="24"/>
        </w:rPr>
        <w:t>y</w:t>
      </w:r>
      <w:r w:rsidR="00DE2023" w:rsidRPr="00726927">
        <w:rPr>
          <w:rFonts w:cstheme="minorHAnsi"/>
          <w:sz w:val="24"/>
          <w:szCs w:val="24"/>
        </w:rPr>
        <w:t xml:space="preserve"> on</w:t>
      </w:r>
      <w:r w:rsidR="00757536" w:rsidRPr="00726927">
        <w:rPr>
          <w:rFonts w:cstheme="minorHAnsi"/>
          <w:sz w:val="24"/>
          <w:szCs w:val="24"/>
        </w:rPr>
        <w:t>e</w:t>
      </w:r>
      <w:r w:rsidRPr="00726927">
        <w:rPr>
          <w:rFonts w:cstheme="minorHAnsi"/>
          <w:sz w:val="24"/>
          <w:szCs w:val="24"/>
        </w:rPr>
        <w:t xml:space="preserve"> przesłane w terminie krótszym niż 3 dni robocze przed </w:t>
      </w:r>
      <w:r w:rsidR="00757536" w:rsidRPr="00726927">
        <w:rPr>
          <w:rFonts w:cstheme="minorHAnsi"/>
          <w:sz w:val="24"/>
          <w:szCs w:val="24"/>
        </w:rPr>
        <w:t xml:space="preserve">terminem </w:t>
      </w:r>
      <w:r w:rsidR="00B1681E" w:rsidRPr="00726927">
        <w:rPr>
          <w:rFonts w:cstheme="minorHAnsi"/>
          <w:sz w:val="24"/>
          <w:szCs w:val="24"/>
        </w:rPr>
        <w:t xml:space="preserve">zakończenia </w:t>
      </w:r>
      <w:r w:rsidR="00757536" w:rsidRPr="00726927">
        <w:rPr>
          <w:rFonts w:cstheme="minorHAnsi"/>
          <w:sz w:val="24"/>
          <w:szCs w:val="24"/>
        </w:rPr>
        <w:t xml:space="preserve">naboru w ramach </w:t>
      </w:r>
      <w:r w:rsidR="00C776B1" w:rsidRPr="00726927">
        <w:rPr>
          <w:rFonts w:cstheme="minorHAnsi"/>
          <w:sz w:val="24"/>
          <w:szCs w:val="24"/>
        </w:rPr>
        <w:t>konkursu</w:t>
      </w:r>
      <w:r w:rsidRPr="00726927">
        <w:rPr>
          <w:rFonts w:cstheme="minorHAnsi"/>
          <w:sz w:val="24"/>
          <w:szCs w:val="24"/>
        </w:rPr>
        <w:t>.</w:t>
      </w:r>
    </w:p>
    <w:p w14:paraId="33AF6F21" w14:textId="77777777" w:rsidR="00FF5E9C" w:rsidRPr="00726927" w:rsidRDefault="00FF5E9C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72" w:name="_Toc29458255"/>
      <w:r w:rsidRPr="00726927">
        <w:rPr>
          <w:rFonts w:asciiTheme="minorHAnsi" w:hAnsiTheme="minorHAnsi" w:cstheme="minorHAnsi"/>
          <w:color w:val="auto"/>
          <w:sz w:val="24"/>
          <w:szCs w:val="24"/>
        </w:rPr>
        <w:lastRenderedPageBreak/>
        <w:t>Podrozdział 11.2.</w:t>
      </w:r>
      <w:r w:rsidR="00174203" w:rsidRPr="007269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26927">
        <w:rPr>
          <w:rFonts w:asciiTheme="minorHAnsi" w:hAnsiTheme="minorHAnsi" w:cstheme="minorHAnsi"/>
          <w:color w:val="auto"/>
          <w:sz w:val="24"/>
          <w:szCs w:val="24"/>
        </w:rPr>
        <w:t>Postanowienia końcowe</w:t>
      </w:r>
      <w:bookmarkEnd w:id="72"/>
    </w:p>
    <w:p w14:paraId="6C4703A0" w14:textId="6D91064A" w:rsidR="00F11B5C" w:rsidRPr="00726927" w:rsidRDefault="00FF5E9C" w:rsidP="00645813">
      <w:pPr>
        <w:numPr>
          <w:ilvl w:val="0"/>
          <w:numId w:val="5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PARP zastrzega sobie możliwość zmiany </w:t>
      </w:r>
      <w:r w:rsidR="000B3961">
        <w:rPr>
          <w:rFonts w:cstheme="minorHAnsi"/>
          <w:sz w:val="24"/>
          <w:szCs w:val="24"/>
        </w:rPr>
        <w:t>r</w:t>
      </w:r>
      <w:r w:rsidR="00907F82" w:rsidRPr="00726927">
        <w:rPr>
          <w:rFonts w:cstheme="minorHAnsi"/>
          <w:sz w:val="24"/>
          <w:szCs w:val="24"/>
        </w:rPr>
        <w:t>egulaminu konkursu</w:t>
      </w:r>
      <w:r w:rsidRPr="00726927">
        <w:rPr>
          <w:rFonts w:cstheme="minorHAnsi"/>
          <w:sz w:val="24"/>
          <w:szCs w:val="24"/>
        </w:rPr>
        <w:t xml:space="preserve">, z zastrzeżeniem art. 41 ust. 3 </w:t>
      </w:r>
      <w:r w:rsidR="0008200E" w:rsidRPr="00726927">
        <w:rPr>
          <w:rFonts w:cstheme="minorHAnsi"/>
          <w:sz w:val="24"/>
          <w:szCs w:val="24"/>
        </w:rPr>
        <w:t>i </w:t>
      </w:r>
      <w:r w:rsidRPr="00726927">
        <w:rPr>
          <w:rFonts w:cstheme="minorHAnsi"/>
          <w:sz w:val="24"/>
          <w:szCs w:val="24"/>
        </w:rPr>
        <w:t xml:space="preserve">4 ustawy. </w:t>
      </w:r>
    </w:p>
    <w:p w14:paraId="7B630BA1" w14:textId="13C92551" w:rsidR="00F11B5C" w:rsidRPr="00726927" w:rsidRDefault="00FF5E9C" w:rsidP="00645813">
      <w:pPr>
        <w:numPr>
          <w:ilvl w:val="0"/>
          <w:numId w:val="5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 przypadku zmiany </w:t>
      </w:r>
      <w:r w:rsidR="000B3961">
        <w:rPr>
          <w:rFonts w:cstheme="minorHAnsi"/>
          <w:sz w:val="24"/>
          <w:szCs w:val="24"/>
        </w:rPr>
        <w:t>r</w:t>
      </w:r>
      <w:r w:rsidR="00907F82" w:rsidRPr="00726927">
        <w:rPr>
          <w:rFonts w:cstheme="minorHAnsi"/>
          <w:sz w:val="24"/>
          <w:szCs w:val="24"/>
        </w:rPr>
        <w:t>egulaminu konkursu</w:t>
      </w:r>
      <w:r w:rsidRPr="00726927">
        <w:rPr>
          <w:rFonts w:cstheme="minorHAnsi"/>
          <w:sz w:val="24"/>
          <w:szCs w:val="24"/>
        </w:rPr>
        <w:t xml:space="preserve">, PARP zamieszcza na swojej stronie internetowej oraz na portalu informację o jego zmianie, aktualną treść regulaminu, uzasadnienie zmiany oraz termin, od którego stosuje się zmianę. PARP udostępnia na swojej stronie internetowej oraz na portalu poprzednie wersje </w:t>
      </w:r>
      <w:r w:rsidR="000B3961">
        <w:rPr>
          <w:rFonts w:cstheme="minorHAnsi"/>
          <w:sz w:val="24"/>
          <w:szCs w:val="24"/>
        </w:rPr>
        <w:t>r</w:t>
      </w:r>
      <w:r w:rsidRPr="00726927">
        <w:rPr>
          <w:rFonts w:cstheme="minorHAnsi"/>
          <w:sz w:val="24"/>
          <w:szCs w:val="24"/>
        </w:rPr>
        <w:t>egulaminu.</w:t>
      </w:r>
    </w:p>
    <w:p w14:paraId="2F2F9C15" w14:textId="1A440AED" w:rsidR="00943CF8" w:rsidRPr="00726927" w:rsidRDefault="00FF5E9C" w:rsidP="00645813">
      <w:pPr>
        <w:numPr>
          <w:ilvl w:val="0"/>
          <w:numId w:val="53"/>
        </w:numPr>
        <w:spacing w:before="240" w:after="240"/>
        <w:contextualSpacing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PARP zastrzega sobie </w:t>
      </w:r>
      <w:r w:rsidRPr="00431BBC">
        <w:rPr>
          <w:rFonts w:cstheme="minorHAnsi"/>
          <w:sz w:val="24"/>
          <w:szCs w:val="24"/>
        </w:rPr>
        <w:t>możliwość anulowania konkursu, w szczególności</w:t>
      </w:r>
      <w:r w:rsidRPr="00726927">
        <w:rPr>
          <w:rFonts w:cstheme="minorHAnsi"/>
          <w:sz w:val="24"/>
          <w:szCs w:val="24"/>
        </w:rPr>
        <w:t xml:space="preserve"> w przypadku wprowadzenia istotnych zmian w przepisach prawa mających wpływ na warunki przeprowadzenia konkursu</w:t>
      </w:r>
      <w:r w:rsidR="00C776B1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 xml:space="preserve">lub zdarzeń o charakterze siły wyższej. </w:t>
      </w:r>
      <w:r w:rsidR="00D91F98" w:rsidRPr="00726927">
        <w:rPr>
          <w:rFonts w:cstheme="minorHAnsi"/>
          <w:sz w:val="24"/>
          <w:szCs w:val="24"/>
        </w:rPr>
        <w:br w:type="page"/>
      </w:r>
    </w:p>
    <w:p w14:paraId="22358906" w14:textId="1CE52252" w:rsidR="00CB246C" w:rsidRPr="00726927" w:rsidRDefault="00FF5E9C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73" w:name="_Toc29458256"/>
      <w:r w:rsidRPr="00726927">
        <w:rPr>
          <w:rFonts w:asciiTheme="minorHAnsi" w:hAnsiTheme="minorHAnsi" w:cstheme="minorHAnsi"/>
          <w:color w:val="auto"/>
          <w:sz w:val="24"/>
          <w:szCs w:val="24"/>
        </w:rPr>
        <w:lastRenderedPageBreak/>
        <w:t>Rozdział 12 – Harmonogram konkursu</w:t>
      </w:r>
      <w:bookmarkEnd w:id="73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4505"/>
        <w:gridCol w:w="4819"/>
      </w:tblGrid>
      <w:tr w:rsidR="00726927" w:rsidRPr="00726927" w14:paraId="243D3247" w14:textId="77777777" w:rsidTr="00BC3740">
        <w:trPr>
          <w:trHeight w:val="503"/>
          <w:tblHeader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0A53" w14:textId="77777777" w:rsidR="00FF5E9C" w:rsidRPr="00726927" w:rsidRDefault="00FF5E9C" w:rsidP="00854F98">
            <w:pPr>
              <w:spacing w:after="0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FA73" w14:textId="77777777" w:rsidR="00FF5E9C" w:rsidRPr="00726927" w:rsidRDefault="00FF5E9C" w:rsidP="00854F98">
            <w:pPr>
              <w:spacing w:after="0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07FC" w14:textId="77777777" w:rsidR="00FF5E9C" w:rsidRPr="00726927" w:rsidRDefault="00FF5E9C" w:rsidP="00854F98">
            <w:pPr>
              <w:spacing w:after="0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Termin</w:t>
            </w:r>
          </w:p>
        </w:tc>
      </w:tr>
      <w:tr w:rsidR="00726927" w:rsidRPr="00726927" w14:paraId="459D796F" w14:textId="77777777" w:rsidTr="00E66C0B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9EA4" w14:textId="77777777" w:rsidR="00FF5E9C" w:rsidRPr="00726927" w:rsidRDefault="00FF5E9C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345F90"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D30A" w14:textId="77777777" w:rsidR="00FF5E9C" w:rsidRPr="00726927" w:rsidRDefault="00FF5E9C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Składanie wniosków o dofinansowanie projektów za pośrednictwem</w:t>
            </w:r>
            <w:r w:rsidR="008F7A7F"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systemu</w:t>
            </w: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SOWA.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2230" w14:textId="464BD7BD" w:rsidR="00FF5E9C" w:rsidRPr="00F669AF" w:rsidRDefault="00CC1140" w:rsidP="00854F9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669AF">
              <w:rPr>
                <w:rFonts w:cstheme="minorHAnsi"/>
                <w:b/>
                <w:sz w:val="24"/>
                <w:szCs w:val="24"/>
              </w:rPr>
              <w:t xml:space="preserve">od 26 lipca 2021 r. do 3 sierpnia 2021 r. </w:t>
            </w:r>
            <w:r w:rsidR="00F669AF">
              <w:rPr>
                <w:rFonts w:cstheme="minorHAnsi"/>
                <w:b/>
                <w:sz w:val="24"/>
                <w:szCs w:val="24"/>
              </w:rPr>
              <w:br/>
            </w:r>
            <w:r w:rsidRPr="00F669AF">
              <w:rPr>
                <w:rFonts w:cstheme="minorHAnsi"/>
                <w:b/>
                <w:sz w:val="24"/>
                <w:szCs w:val="24"/>
              </w:rPr>
              <w:t>do godziny 10.00.</w:t>
            </w:r>
          </w:p>
        </w:tc>
      </w:tr>
      <w:tr w:rsidR="00726927" w:rsidRPr="00726927" w14:paraId="6BC7D5B1" w14:textId="77777777" w:rsidTr="00E66C0B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63AD" w14:textId="77777777" w:rsidR="00FF5E9C" w:rsidRPr="00726927" w:rsidRDefault="003D5F9E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345F90"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C136" w14:textId="77777777" w:rsidR="00FF5E9C" w:rsidRPr="00726927" w:rsidRDefault="00FF5E9C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Ocena merytoryczna wniosków przez Komisję Oceny Projektów.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F487" w14:textId="77777777" w:rsidR="00907F82" w:rsidRPr="00726927" w:rsidRDefault="00907F82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Czas poświęcony ocenie wniosków jest różny </w:t>
            </w:r>
          </w:p>
          <w:p w14:paraId="34F5DCEC" w14:textId="77777777" w:rsidR="00907F82" w:rsidRPr="00726927" w:rsidRDefault="00907F82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zależności od liczby złożonych wniosków </w:t>
            </w:r>
          </w:p>
          <w:p w14:paraId="57292991" w14:textId="7BADAF39" w:rsidR="00907F82" w:rsidRPr="00726927" w:rsidRDefault="00907F82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w odpowiedzi na ogłoszenie o konkurs</w:t>
            </w:r>
            <w:r w:rsidR="000B5F57"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ie</w:t>
            </w: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maksymalnie 120 dni.</w:t>
            </w:r>
          </w:p>
          <w:p w14:paraId="730E3C29" w14:textId="5CF71B53" w:rsidR="00DF39B3" w:rsidRPr="00726927" w:rsidRDefault="00907F82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Przy liczbie złożonych wniosków od 1 do 200 – ocena trwa 60 dni</w:t>
            </w:r>
            <w:r w:rsidR="001C7AF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0413198D" w14:textId="096BC0D9" w:rsidR="00FF5E9C" w:rsidRPr="00726927" w:rsidRDefault="00907F82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Przy każdym kolejnym wzroście liczby wniosków o 200 termin dokonania oceny meryto</w:t>
            </w:r>
            <w:r w:rsidR="00B00A6C"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rycznej może zostać wydłużony o </w:t>
            </w: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kolejne 30 dni, jednakże ocena nie może trwać dłużej niż 120 dni.</w:t>
            </w:r>
          </w:p>
        </w:tc>
      </w:tr>
      <w:tr w:rsidR="00726927" w:rsidRPr="00726927" w14:paraId="69F9C912" w14:textId="77777777" w:rsidTr="00BC3740">
        <w:trPr>
          <w:trHeight w:val="224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CC3A" w14:textId="77777777" w:rsidR="009071B2" w:rsidRPr="00726927" w:rsidRDefault="009071B2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="00345F90"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0AF" w14:textId="77777777" w:rsidR="009071B2" w:rsidRPr="00726927" w:rsidRDefault="001112D6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Poinformowanie na piśmie Wnioskodawcy, którego projekt skierowany został do negocjacji o możliwości podjęcia negocjacji (pisemnych lub ustnych) za pośrednictwem systemu SOWA lub w formie e-mail.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DDE8" w14:textId="4A1DD939" w:rsidR="009071B2" w:rsidRPr="00726927" w:rsidRDefault="009071B2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7 dni od zakończenia </w:t>
            </w:r>
            <w:r w:rsidR="00EE68AC"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weryfikacji wszystkich K</w:t>
            </w: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art oceny przez </w:t>
            </w:r>
            <w:r w:rsidR="004E7D12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rzewodniczącego KOP</w:t>
            </w:r>
            <w:r w:rsidR="001112D6" w:rsidRPr="00726927">
              <w:rPr>
                <w:rFonts w:cstheme="minorHAnsi"/>
                <w:sz w:val="24"/>
                <w:szCs w:val="24"/>
              </w:rPr>
              <w:t xml:space="preserve"> </w:t>
            </w:r>
            <w:r w:rsidR="001112D6"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albo innej osoby upoważnionej przez </w:t>
            </w:r>
            <w:r w:rsidR="004E7D12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1112D6"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rzewodniczącego KOP.</w:t>
            </w:r>
          </w:p>
        </w:tc>
      </w:tr>
      <w:tr w:rsidR="001112D6" w:rsidRPr="00726927" w14:paraId="2AC61D0A" w14:textId="77777777" w:rsidTr="00BC3740">
        <w:trPr>
          <w:trHeight w:val="167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B5CB" w14:textId="77777777" w:rsidR="001112D6" w:rsidRPr="00726927" w:rsidRDefault="001112D6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="00345F90" w:rsidRPr="00726927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090E" w14:textId="77777777" w:rsidR="001112D6" w:rsidRPr="00726927" w:rsidRDefault="001112D6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cstheme="minorHAnsi"/>
                <w:sz w:val="24"/>
                <w:szCs w:val="24"/>
              </w:rPr>
              <w:t xml:space="preserve">Zamieszczenie na stronie PARP i portalu listy wszystkich projektów, które podlegały ocenie, uszeregowanych w kolejności malejącej liczby uzyskanych punktów.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55E5" w14:textId="77777777" w:rsidR="001112D6" w:rsidRPr="00726927" w:rsidRDefault="001112D6" w:rsidP="00854F98">
            <w:pPr>
              <w:spacing w:after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26927">
              <w:rPr>
                <w:rFonts w:cstheme="minorHAnsi"/>
                <w:sz w:val="24"/>
                <w:szCs w:val="24"/>
              </w:rPr>
              <w:t>37 dni po zakończeniu negocjacji wszystkich projektów.</w:t>
            </w:r>
          </w:p>
        </w:tc>
      </w:tr>
    </w:tbl>
    <w:p w14:paraId="3CBB4713" w14:textId="77777777" w:rsidR="00BF0F49" w:rsidRPr="00726927" w:rsidRDefault="00BF0F49" w:rsidP="00854F98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D54E360" w14:textId="69360822" w:rsidR="00F205FE" w:rsidRPr="00726927" w:rsidRDefault="00BF0F49" w:rsidP="00854F9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726927">
        <w:rPr>
          <w:rFonts w:eastAsia="Times New Roman" w:cstheme="minorHAnsi"/>
          <w:sz w:val="24"/>
          <w:szCs w:val="24"/>
          <w:lang w:eastAsia="pl-PL"/>
        </w:rPr>
        <w:t>Ocena wniosków zakończy się najpóźniej w ciągu 164 dni od dnia zakończenia naboru wniosków</w:t>
      </w:r>
      <w:r w:rsidR="00FE0F2D">
        <w:rPr>
          <w:rFonts w:eastAsia="Times New Roman" w:cstheme="minorHAnsi"/>
          <w:sz w:val="24"/>
          <w:szCs w:val="24"/>
          <w:lang w:eastAsia="pl-PL"/>
        </w:rPr>
        <w:t>.</w:t>
      </w:r>
      <w:r w:rsidRPr="0072692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CA38C15" w14:textId="77777777" w:rsidR="00CE4746" w:rsidRPr="00726927" w:rsidRDefault="00F205FE" w:rsidP="00B6445E">
      <w:pPr>
        <w:spacing w:before="240" w:after="240"/>
        <w:rPr>
          <w:rFonts w:eastAsia="Times New Roman" w:cstheme="minorHAnsi"/>
          <w:sz w:val="24"/>
          <w:szCs w:val="24"/>
          <w:lang w:eastAsia="pl-PL"/>
        </w:rPr>
      </w:pPr>
      <w:r w:rsidRPr="00726927">
        <w:rPr>
          <w:rFonts w:eastAsia="Times New Roman" w:cstheme="minorHAnsi"/>
          <w:sz w:val="24"/>
          <w:szCs w:val="24"/>
          <w:lang w:eastAsia="pl-PL"/>
        </w:rPr>
        <w:br w:type="page"/>
      </w:r>
    </w:p>
    <w:p w14:paraId="7941A990" w14:textId="77777777" w:rsidR="008037CD" w:rsidRPr="00726927" w:rsidRDefault="00FF5E9C" w:rsidP="00B6445E">
      <w:pPr>
        <w:pStyle w:val="Nagwek2"/>
        <w:spacing w:before="240" w:after="240"/>
        <w:rPr>
          <w:rFonts w:asciiTheme="minorHAnsi" w:hAnsiTheme="minorHAnsi" w:cstheme="minorHAnsi"/>
          <w:color w:val="auto"/>
          <w:sz w:val="24"/>
          <w:szCs w:val="24"/>
        </w:rPr>
      </w:pPr>
      <w:bookmarkStart w:id="74" w:name="_Toc29458257"/>
      <w:r w:rsidRPr="00726927">
        <w:rPr>
          <w:rFonts w:asciiTheme="minorHAnsi" w:hAnsiTheme="minorHAnsi" w:cstheme="minorHAnsi"/>
          <w:color w:val="auto"/>
          <w:sz w:val="24"/>
          <w:szCs w:val="24"/>
        </w:rPr>
        <w:lastRenderedPageBreak/>
        <w:t>Rozdział 13 – Załączniki</w:t>
      </w:r>
      <w:bookmarkStart w:id="75" w:name="_Toc386792310"/>
      <w:bookmarkStart w:id="76" w:name="_Toc386801353"/>
      <w:bookmarkStart w:id="77" w:name="_Toc375316644"/>
      <w:bookmarkEnd w:id="74"/>
      <w:bookmarkEnd w:id="75"/>
      <w:bookmarkEnd w:id="76"/>
    </w:p>
    <w:bookmarkEnd w:id="77"/>
    <w:p w14:paraId="6712F265" w14:textId="76234408" w:rsidR="00717C8F" w:rsidRPr="00726927" w:rsidRDefault="00CF09B8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Wzór </w:t>
      </w:r>
      <w:r w:rsidR="004E7D12">
        <w:rPr>
          <w:rFonts w:cstheme="minorHAnsi"/>
          <w:sz w:val="24"/>
          <w:szCs w:val="24"/>
        </w:rPr>
        <w:t>k</w:t>
      </w:r>
      <w:r w:rsidR="004A3E7F" w:rsidRPr="00726927">
        <w:rPr>
          <w:rFonts w:cstheme="minorHAnsi"/>
          <w:sz w:val="24"/>
          <w:szCs w:val="24"/>
        </w:rPr>
        <w:t>arty oceny merytorycznej wniosku o dofinansowanie projektu konkursowego w</w:t>
      </w:r>
      <w:r w:rsidR="00C27B9A" w:rsidRPr="00726927">
        <w:rPr>
          <w:rFonts w:cstheme="minorHAnsi"/>
          <w:sz w:val="24"/>
          <w:szCs w:val="24"/>
        </w:rPr>
        <w:t> </w:t>
      </w:r>
      <w:r w:rsidR="004A3E7F" w:rsidRPr="00726927">
        <w:rPr>
          <w:rFonts w:cstheme="minorHAnsi"/>
          <w:sz w:val="24"/>
          <w:szCs w:val="24"/>
        </w:rPr>
        <w:t>ramach PO WER</w:t>
      </w:r>
    </w:p>
    <w:p w14:paraId="5CE9FAE9" w14:textId="41F5EF6D" w:rsidR="00341EF0" w:rsidRPr="00726927" w:rsidRDefault="00C3498E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Wzór </w:t>
      </w:r>
      <w:r w:rsidR="004E7D12">
        <w:rPr>
          <w:rFonts w:cstheme="minorHAnsi"/>
          <w:sz w:val="24"/>
          <w:szCs w:val="24"/>
        </w:rPr>
        <w:t>k</w:t>
      </w:r>
      <w:r w:rsidR="00341EF0" w:rsidRPr="00726927">
        <w:rPr>
          <w:rFonts w:cstheme="minorHAnsi"/>
          <w:sz w:val="24"/>
          <w:szCs w:val="24"/>
        </w:rPr>
        <w:t>arty weryfikacji kryterium kończącego negocjacje wniosku o dofinansowanie projektu konkursowego w ramach PO WER</w:t>
      </w:r>
    </w:p>
    <w:p w14:paraId="174B9DE7" w14:textId="3673E0D4" w:rsidR="00B446BA" w:rsidRPr="00726927" w:rsidRDefault="00B446BA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Wzór deklaracji poufności dla członka</w:t>
      </w:r>
      <w:r w:rsidR="003B0EFC" w:rsidRPr="00726927">
        <w:rPr>
          <w:rFonts w:cstheme="minorHAnsi"/>
          <w:sz w:val="24"/>
          <w:szCs w:val="24"/>
        </w:rPr>
        <w:t xml:space="preserve"> KOP z prawem dokonywania oceny</w:t>
      </w:r>
    </w:p>
    <w:p w14:paraId="4AF577EA" w14:textId="0497073D" w:rsidR="00B446BA" w:rsidRPr="00726927" w:rsidRDefault="00B446BA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Wzór oświadczenia pracownika PARP o bezstronności</w:t>
      </w:r>
    </w:p>
    <w:p w14:paraId="46063369" w14:textId="03399ED7" w:rsidR="00B446BA" w:rsidRPr="00726927" w:rsidRDefault="00B446BA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Wzór oświad</w:t>
      </w:r>
      <w:r w:rsidR="003B0EFC" w:rsidRPr="00726927">
        <w:rPr>
          <w:rFonts w:cstheme="minorHAnsi"/>
          <w:sz w:val="24"/>
          <w:szCs w:val="24"/>
        </w:rPr>
        <w:t>czenia eksperta o bezstronności</w:t>
      </w:r>
    </w:p>
    <w:p w14:paraId="76EF1018" w14:textId="18D21776" w:rsidR="00B446BA" w:rsidRPr="00726927" w:rsidRDefault="00B446BA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Wzór deklaracji poufności dla obserwatora uczestniczącego w pracach KOP</w:t>
      </w:r>
    </w:p>
    <w:p w14:paraId="4C495776" w14:textId="181B8F7F" w:rsidR="00717C8F" w:rsidRPr="00726927" w:rsidRDefault="004A3E7F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Lista sprawdzająca do wniosku o dofinansowanie PO WER</w:t>
      </w:r>
    </w:p>
    <w:p w14:paraId="34AD35B1" w14:textId="227B5085" w:rsidR="0050734A" w:rsidRPr="00726927" w:rsidRDefault="00717C8F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Kryteria zatwierdzone przez Komitet Monitorujący PO WER</w:t>
      </w:r>
    </w:p>
    <w:p w14:paraId="73F18962" w14:textId="75F85776" w:rsidR="0050734A" w:rsidRPr="00726927" w:rsidRDefault="0050734A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 xml:space="preserve">Wzór oświadczenia </w:t>
      </w:r>
      <w:r w:rsidR="004E7D12">
        <w:rPr>
          <w:rFonts w:cstheme="minorHAnsi"/>
          <w:sz w:val="24"/>
          <w:szCs w:val="24"/>
        </w:rPr>
        <w:t>w</w:t>
      </w:r>
      <w:r w:rsidRPr="00726927">
        <w:rPr>
          <w:rFonts w:cstheme="minorHAnsi"/>
          <w:sz w:val="24"/>
          <w:szCs w:val="24"/>
        </w:rPr>
        <w:t xml:space="preserve">nioskodawcy i </w:t>
      </w:r>
      <w:r w:rsidR="004E7D12">
        <w:rPr>
          <w:rFonts w:cstheme="minorHAnsi"/>
          <w:sz w:val="24"/>
          <w:szCs w:val="24"/>
        </w:rPr>
        <w:t>p</w:t>
      </w:r>
      <w:r w:rsidRPr="00726927">
        <w:rPr>
          <w:rFonts w:cstheme="minorHAnsi"/>
          <w:sz w:val="24"/>
          <w:szCs w:val="24"/>
        </w:rPr>
        <w:t>art</w:t>
      </w:r>
      <w:r w:rsidR="009844B4" w:rsidRPr="00726927">
        <w:rPr>
          <w:rFonts w:cstheme="minorHAnsi"/>
          <w:sz w:val="24"/>
          <w:szCs w:val="24"/>
        </w:rPr>
        <w:t>nerów (jeśli dot</w:t>
      </w:r>
      <w:r w:rsidR="00D533D0" w:rsidRPr="00726927">
        <w:rPr>
          <w:rFonts w:cstheme="minorHAnsi"/>
          <w:sz w:val="24"/>
          <w:szCs w:val="24"/>
        </w:rPr>
        <w:t xml:space="preserve">yczy) </w:t>
      </w:r>
      <w:r w:rsidR="005B1CE2" w:rsidRPr="00726927">
        <w:rPr>
          <w:rFonts w:cstheme="minorHAnsi"/>
          <w:sz w:val="24"/>
          <w:szCs w:val="24"/>
        </w:rPr>
        <w:t>-</w:t>
      </w:r>
      <w:r w:rsidR="00205ABE" w:rsidRPr="00726927">
        <w:rPr>
          <w:rFonts w:cstheme="minorHAnsi"/>
          <w:sz w:val="24"/>
          <w:szCs w:val="24"/>
        </w:rPr>
        <w:t xml:space="preserve"> </w:t>
      </w:r>
      <w:r w:rsidR="005B1CE2" w:rsidRPr="00726927">
        <w:rPr>
          <w:rFonts w:cstheme="minorHAnsi"/>
          <w:sz w:val="24"/>
          <w:szCs w:val="24"/>
        </w:rPr>
        <w:t>wykaz zrealizowanych projektów na rzecz przedsiębiorców lub ich pracowników</w:t>
      </w:r>
    </w:p>
    <w:p w14:paraId="232E86E0" w14:textId="7D96934A" w:rsidR="0050734A" w:rsidRDefault="00B83097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Proces udzielania wsparcia</w:t>
      </w:r>
      <w:r w:rsidR="005816C5" w:rsidRPr="00726927">
        <w:rPr>
          <w:rFonts w:cstheme="minorHAnsi"/>
          <w:sz w:val="24"/>
          <w:szCs w:val="24"/>
        </w:rPr>
        <w:t xml:space="preserve"> w ramach</w:t>
      </w:r>
      <w:r w:rsidR="00205ABE" w:rsidRPr="00726927">
        <w:rPr>
          <w:rFonts w:cstheme="minorHAnsi"/>
          <w:sz w:val="24"/>
          <w:szCs w:val="24"/>
        </w:rPr>
        <w:t xml:space="preserve"> </w:t>
      </w:r>
      <w:r w:rsidR="00E40BBE">
        <w:rPr>
          <w:rFonts w:cstheme="minorHAnsi"/>
          <w:sz w:val="24"/>
          <w:szCs w:val="24"/>
        </w:rPr>
        <w:t xml:space="preserve">konkursu </w:t>
      </w:r>
      <w:r w:rsidRPr="00726927">
        <w:rPr>
          <w:rFonts w:cstheme="minorHAnsi"/>
          <w:sz w:val="24"/>
          <w:szCs w:val="24"/>
        </w:rPr>
        <w:t>„</w:t>
      </w:r>
      <w:r w:rsidR="007826AE" w:rsidRPr="007826AE">
        <w:rPr>
          <w:rFonts w:cstheme="minorHAnsi"/>
          <w:sz w:val="24"/>
          <w:szCs w:val="24"/>
        </w:rPr>
        <w:t>Akademi</w:t>
      </w:r>
      <w:r w:rsidR="00E40BBE">
        <w:rPr>
          <w:rFonts w:cstheme="minorHAnsi"/>
          <w:sz w:val="24"/>
          <w:szCs w:val="24"/>
        </w:rPr>
        <w:t>a</w:t>
      </w:r>
      <w:r w:rsidR="007826AE" w:rsidRPr="007826AE">
        <w:rPr>
          <w:rFonts w:cstheme="minorHAnsi"/>
          <w:sz w:val="24"/>
          <w:szCs w:val="24"/>
        </w:rPr>
        <w:t xml:space="preserve"> Menadżera MMŚP</w:t>
      </w:r>
      <w:r w:rsidR="007826AE">
        <w:rPr>
          <w:rFonts w:cstheme="minorHAnsi"/>
          <w:sz w:val="24"/>
          <w:szCs w:val="24"/>
        </w:rPr>
        <w:t xml:space="preserve"> – kompetencje w zakresie cyfryzacji</w:t>
      </w:r>
      <w:r w:rsidRPr="00726927">
        <w:rPr>
          <w:rFonts w:cstheme="minorHAnsi"/>
          <w:sz w:val="24"/>
          <w:szCs w:val="24"/>
        </w:rPr>
        <w:t>”</w:t>
      </w:r>
    </w:p>
    <w:p w14:paraId="3242D01C" w14:textId="511AF160" w:rsidR="00FF3180" w:rsidRPr="00092837" w:rsidRDefault="00FF3180" w:rsidP="00092837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092837">
        <w:rPr>
          <w:rFonts w:cstheme="minorHAnsi"/>
          <w:sz w:val="24"/>
          <w:szCs w:val="24"/>
        </w:rPr>
        <w:t>Minimalny zakres analizy potrzeb rozwojowych MMŚP</w:t>
      </w:r>
    </w:p>
    <w:p w14:paraId="6DD944CF" w14:textId="61E842FF" w:rsidR="007826AE" w:rsidRPr="004A4E4A" w:rsidRDefault="007826AE" w:rsidP="00FF3180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4A4E4A">
        <w:rPr>
          <w:rFonts w:cstheme="minorHAnsi"/>
          <w:sz w:val="24"/>
          <w:szCs w:val="24"/>
        </w:rPr>
        <w:t>Opis kompetencji menedżerskich w zakresie cyfryzacji</w:t>
      </w:r>
    </w:p>
    <w:p w14:paraId="4AF910E6" w14:textId="63A93814" w:rsidR="0050734A" w:rsidRPr="00726927" w:rsidRDefault="0050734A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Wzór umowy o dofinansowanie projektu</w:t>
      </w:r>
    </w:p>
    <w:p w14:paraId="500A1302" w14:textId="3B6DE354" w:rsidR="0050734A" w:rsidRPr="00726927" w:rsidRDefault="0050734A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726927">
        <w:rPr>
          <w:rFonts w:cstheme="minorHAnsi"/>
          <w:sz w:val="24"/>
          <w:szCs w:val="24"/>
        </w:rPr>
        <w:t>Zestawienie standardów i cen rynkowych w zakresie najczęściej finansowanych wydatków</w:t>
      </w:r>
      <w:r w:rsidR="006E3940" w:rsidRPr="00726927">
        <w:rPr>
          <w:rFonts w:cstheme="minorHAnsi"/>
          <w:sz w:val="24"/>
          <w:szCs w:val="24"/>
        </w:rPr>
        <w:t xml:space="preserve"> </w:t>
      </w:r>
      <w:r w:rsidRPr="00726927">
        <w:rPr>
          <w:rFonts w:cstheme="minorHAnsi"/>
          <w:sz w:val="24"/>
          <w:szCs w:val="24"/>
        </w:rPr>
        <w:t>w ramach PO WER</w:t>
      </w:r>
    </w:p>
    <w:p w14:paraId="3BBE693B" w14:textId="4505E961" w:rsidR="00EA6A06" w:rsidRPr="00D226C4" w:rsidRDefault="00DC0E70" w:rsidP="00645813">
      <w:pPr>
        <w:pStyle w:val="Akapitzlist"/>
        <w:numPr>
          <w:ilvl w:val="0"/>
          <w:numId w:val="61"/>
        </w:numPr>
        <w:spacing w:after="0"/>
        <w:ind w:left="1701" w:hanging="1701"/>
        <w:rPr>
          <w:rFonts w:cstheme="minorHAnsi"/>
          <w:sz w:val="24"/>
          <w:szCs w:val="24"/>
        </w:rPr>
      </w:pPr>
      <w:r w:rsidRPr="00D226C4">
        <w:rPr>
          <w:rFonts w:cstheme="minorHAnsi"/>
          <w:sz w:val="24"/>
          <w:szCs w:val="24"/>
        </w:rPr>
        <w:t>Zasady przyjmowania, przechowywania oraz zwrotu zabezpieczeń</w:t>
      </w:r>
      <w:r w:rsidR="00E86FCB" w:rsidRPr="00D226C4">
        <w:rPr>
          <w:rFonts w:cstheme="minorHAnsi"/>
          <w:sz w:val="24"/>
          <w:szCs w:val="24"/>
        </w:rPr>
        <w:t xml:space="preserve"> w PARP</w:t>
      </w:r>
    </w:p>
    <w:p w14:paraId="46042E8D" w14:textId="5340396F" w:rsidR="00D226C4" w:rsidRPr="00D226C4" w:rsidRDefault="00D226C4" w:rsidP="007826AE">
      <w:pPr>
        <w:pStyle w:val="Akapitzlist"/>
        <w:spacing w:after="0"/>
        <w:ind w:left="2421"/>
        <w:rPr>
          <w:rFonts w:cstheme="minorHAnsi"/>
          <w:sz w:val="24"/>
          <w:szCs w:val="24"/>
        </w:rPr>
      </w:pPr>
    </w:p>
    <w:sectPr w:rsidR="00D226C4" w:rsidRPr="00D226C4" w:rsidSect="001B118C">
      <w:headerReference w:type="default" r:id="rId20"/>
      <w:footerReference w:type="default" r:id="rId21"/>
      <w:headerReference w:type="first" r:id="rId22"/>
      <w:pgSz w:w="11906" w:h="16838"/>
      <w:pgMar w:top="709" w:right="1021" w:bottom="1560" w:left="1134" w:header="142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D7E7C" w14:textId="77777777" w:rsidR="008D7412" w:rsidRDefault="008D7412" w:rsidP="00812210">
      <w:pPr>
        <w:spacing w:after="0" w:line="240" w:lineRule="auto"/>
      </w:pPr>
      <w:r>
        <w:separator/>
      </w:r>
    </w:p>
  </w:endnote>
  <w:endnote w:type="continuationSeparator" w:id="0">
    <w:p w14:paraId="2F78BB0F" w14:textId="77777777" w:rsidR="008D7412" w:rsidRDefault="008D7412" w:rsidP="00812210">
      <w:pPr>
        <w:spacing w:after="0" w:line="240" w:lineRule="auto"/>
      </w:pPr>
      <w:r>
        <w:continuationSeparator/>
      </w:r>
    </w:p>
  </w:endnote>
  <w:endnote w:type="continuationNotice" w:id="1">
    <w:p w14:paraId="19A5563F" w14:textId="77777777" w:rsidR="008D7412" w:rsidRDefault="008D7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F9F3" w14:textId="5785ADD8" w:rsidR="008D7412" w:rsidRDefault="008D7412" w:rsidP="00854F98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B33CE2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CA61F" w14:textId="77777777" w:rsidR="008D7412" w:rsidRDefault="008D7412" w:rsidP="00812210">
      <w:pPr>
        <w:spacing w:after="0" w:line="240" w:lineRule="auto"/>
      </w:pPr>
      <w:r>
        <w:separator/>
      </w:r>
    </w:p>
  </w:footnote>
  <w:footnote w:type="continuationSeparator" w:id="0">
    <w:p w14:paraId="0877A33F" w14:textId="77777777" w:rsidR="008D7412" w:rsidRDefault="008D7412" w:rsidP="00812210">
      <w:pPr>
        <w:spacing w:after="0" w:line="240" w:lineRule="auto"/>
      </w:pPr>
      <w:r>
        <w:continuationSeparator/>
      </w:r>
    </w:p>
  </w:footnote>
  <w:footnote w:type="continuationNotice" w:id="1">
    <w:p w14:paraId="501D4378" w14:textId="77777777" w:rsidR="008D7412" w:rsidRDefault="008D7412">
      <w:pPr>
        <w:spacing w:after="0" w:line="240" w:lineRule="auto"/>
      </w:pPr>
    </w:p>
  </w:footnote>
  <w:footnote w:id="2">
    <w:p w14:paraId="40793787" w14:textId="2D961989" w:rsidR="008D7412" w:rsidRPr="00BC70BB" w:rsidRDefault="008D7412" w:rsidP="0067511A">
      <w:pPr>
        <w:pStyle w:val="Tekstprzypisudolnego"/>
      </w:pPr>
      <w:r w:rsidRPr="00BC70BB">
        <w:rPr>
          <w:rStyle w:val="Odwoanieprzypisudolnego"/>
        </w:rPr>
        <w:footnoteRef/>
      </w:r>
      <w:r w:rsidRPr="00BC70BB">
        <w:t xml:space="preserve"> W przypadku konkursu, którego regulamin dotyczy, funkcję Instytucji Pośredniczącej pełni PARP.</w:t>
      </w:r>
    </w:p>
  </w:footnote>
  <w:footnote w:id="3">
    <w:p w14:paraId="0553FB6E" w14:textId="77777777" w:rsidR="008D7412" w:rsidRPr="00873C26" w:rsidRDefault="008D7412" w:rsidP="00096A85">
      <w:pPr>
        <w:pStyle w:val="Tekstprzypisudolnego"/>
        <w:rPr>
          <w:rFonts w:ascii="Calibri" w:hAnsi="Calibri" w:cs="Calibri"/>
          <w:color w:val="000000"/>
        </w:rPr>
      </w:pPr>
      <w:r w:rsidRPr="00873C26">
        <w:rPr>
          <w:rStyle w:val="Odwoanieprzypisudolnego"/>
        </w:rPr>
        <w:footnoteRef/>
      </w:r>
      <w:r w:rsidRPr="00873C26">
        <w:t xml:space="preserve"> </w:t>
      </w:r>
      <w:r w:rsidRPr="00873C26">
        <w:rPr>
          <w:rFonts w:ascii="Calibri" w:hAnsi="Calibri" w:cs="Calibri"/>
          <w:color w:val="000000"/>
        </w:rPr>
        <w:t>Z uwzględnieniem liczby punktów za spełnienie kryterium prawidłowości budżetu.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02743" w14:textId="147D5A5A" w:rsidR="008D7412" w:rsidRDefault="008D7412" w:rsidP="00CB4B9E">
    <w:pPr>
      <w:pStyle w:val="Nagwek"/>
      <w:spacing w:line="72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CF1BE" w14:textId="77777777" w:rsidR="008D7412" w:rsidRDefault="008D7412">
    <w:pPr>
      <w:pStyle w:val="Nagwek"/>
      <w:jc w:val="right"/>
    </w:pPr>
  </w:p>
  <w:p w14:paraId="0672B828" w14:textId="77777777" w:rsidR="008D7412" w:rsidRDefault="008D7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i w:val="0"/>
        <w:sz w:val="24"/>
        <w:szCs w:val="24"/>
      </w:rPr>
    </w:lvl>
  </w:abstractNum>
  <w:abstractNum w:abstractNumId="1" w15:restartNumberingAfterBreak="0">
    <w:nsid w:val="05A7038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676E5E"/>
    <w:multiLevelType w:val="hybridMultilevel"/>
    <w:tmpl w:val="BC4A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B10DF"/>
    <w:multiLevelType w:val="hybridMultilevel"/>
    <w:tmpl w:val="ACF6C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1166E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F49DD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465E1E"/>
    <w:multiLevelType w:val="hybridMultilevel"/>
    <w:tmpl w:val="9CF2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00CD3"/>
    <w:multiLevelType w:val="hybridMultilevel"/>
    <w:tmpl w:val="6BCCD0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FD481E"/>
    <w:multiLevelType w:val="hybridMultilevel"/>
    <w:tmpl w:val="D214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F4627"/>
    <w:multiLevelType w:val="hybridMultilevel"/>
    <w:tmpl w:val="BC4A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B00061"/>
    <w:multiLevelType w:val="hybridMultilevel"/>
    <w:tmpl w:val="49FE2B86"/>
    <w:lvl w:ilvl="0" w:tplc="3D92558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47FF3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B80E10"/>
    <w:multiLevelType w:val="hybridMultilevel"/>
    <w:tmpl w:val="3C807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6787E"/>
    <w:multiLevelType w:val="hybridMultilevel"/>
    <w:tmpl w:val="71DA51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FD96541"/>
    <w:multiLevelType w:val="hybridMultilevel"/>
    <w:tmpl w:val="24705F08"/>
    <w:lvl w:ilvl="0" w:tplc="213431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561037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5F4A664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5E6A"/>
    <w:multiLevelType w:val="multilevel"/>
    <w:tmpl w:val="B1F695F6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0684822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A056FE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87B83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422B87"/>
    <w:multiLevelType w:val="hybridMultilevel"/>
    <w:tmpl w:val="1DCC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82EA8"/>
    <w:multiLevelType w:val="hybridMultilevel"/>
    <w:tmpl w:val="1F0EB8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36639D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76A2A74"/>
    <w:multiLevelType w:val="hybridMultilevel"/>
    <w:tmpl w:val="5E0ECA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545780"/>
    <w:multiLevelType w:val="hybridMultilevel"/>
    <w:tmpl w:val="3C96C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E206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006B7A"/>
    <w:multiLevelType w:val="hybridMultilevel"/>
    <w:tmpl w:val="E2BCE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17712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A126B6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EB1D11"/>
    <w:multiLevelType w:val="hybridMultilevel"/>
    <w:tmpl w:val="8BC0DE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6961C86"/>
    <w:multiLevelType w:val="multilevel"/>
    <w:tmpl w:val="108C4BCA"/>
    <w:lvl w:ilvl="0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1" w15:restartNumberingAfterBreak="0">
    <w:nsid w:val="495E577A"/>
    <w:multiLevelType w:val="hybridMultilevel"/>
    <w:tmpl w:val="3F202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674B40"/>
    <w:multiLevelType w:val="hybridMultilevel"/>
    <w:tmpl w:val="2D1CE236"/>
    <w:lvl w:ilvl="0" w:tplc="A27028DA">
      <w:start w:val="1"/>
      <w:numFmt w:val="decimal"/>
      <w:lvlText w:val="%1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4E684F"/>
    <w:multiLevelType w:val="hybridMultilevel"/>
    <w:tmpl w:val="3BB2A292"/>
    <w:lvl w:ilvl="0" w:tplc="3752A6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E5EEA"/>
    <w:multiLevelType w:val="hybridMultilevel"/>
    <w:tmpl w:val="03285B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C523899"/>
    <w:multiLevelType w:val="hybridMultilevel"/>
    <w:tmpl w:val="9A00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8009C2"/>
    <w:multiLevelType w:val="hybridMultilevel"/>
    <w:tmpl w:val="9CF2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C525A"/>
    <w:multiLevelType w:val="hybridMultilevel"/>
    <w:tmpl w:val="49FE2B86"/>
    <w:lvl w:ilvl="0" w:tplc="3D925582">
      <w:start w:val="1"/>
      <w:numFmt w:val="decimal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8" w15:restartNumberingAfterBreak="0">
    <w:nsid w:val="507268E8"/>
    <w:multiLevelType w:val="hybridMultilevel"/>
    <w:tmpl w:val="9CF25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EB01A3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1365C2C"/>
    <w:multiLevelType w:val="hybridMultilevel"/>
    <w:tmpl w:val="806069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16A061D"/>
    <w:multiLevelType w:val="hybridMultilevel"/>
    <w:tmpl w:val="8AC66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2721AC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646" w:hanging="360"/>
      </w:pPr>
    </w:lvl>
    <w:lvl w:ilvl="1" w:tplc="04150019">
      <w:start w:val="1"/>
      <w:numFmt w:val="lowerLetter"/>
      <w:lvlText w:val="%2."/>
      <w:lvlJc w:val="left"/>
      <w:pPr>
        <w:ind w:left="2366" w:hanging="360"/>
      </w:pPr>
    </w:lvl>
    <w:lvl w:ilvl="2" w:tplc="0415001B" w:tentative="1">
      <w:start w:val="1"/>
      <w:numFmt w:val="lowerRoman"/>
      <w:lvlText w:val="%3."/>
      <w:lvlJc w:val="right"/>
      <w:pPr>
        <w:ind w:left="3086" w:hanging="180"/>
      </w:pPr>
    </w:lvl>
    <w:lvl w:ilvl="3" w:tplc="0415000F" w:tentative="1">
      <w:start w:val="1"/>
      <w:numFmt w:val="decimal"/>
      <w:lvlText w:val="%4."/>
      <w:lvlJc w:val="left"/>
      <w:pPr>
        <w:ind w:left="3806" w:hanging="360"/>
      </w:pPr>
    </w:lvl>
    <w:lvl w:ilvl="4" w:tplc="04150019" w:tentative="1">
      <w:start w:val="1"/>
      <w:numFmt w:val="lowerLetter"/>
      <w:lvlText w:val="%5."/>
      <w:lvlJc w:val="left"/>
      <w:pPr>
        <w:ind w:left="4526" w:hanging="360"/>
      </w:pPr>
    </w:lvl>
    <w:lvl w:ilvl="5" w:tplc="0415001B" w:tentative="1">
      <w:start w:val="1"/>
      <w:numFmt w:val="lowerRoman"/>
      <w:lvlText w:val="%6."/>
      <w:lvlJc w:val="right"/>
      <w:pPr>
        <w:ind w:left="5246" w:hanging="180"/>
      </w:pPr>
    </w:lvl>
    <w:lvl w:ilvl="6" w:tplc="0415000F" w:tentative="1">
      <w:start w:val="1"/>
      <w:numFmt w:val="decimal"/>
      <w:lvlText w:val="%7."/>
      <w:lvlJc w:val="left"/>
      <w:pPr>
        <w:ind w:left="5966" w:hanging="360"/>
      </w:pPr>
    </w:lvl>
    <w:lvl w:ilvl="7" w:tplc="04150019" w:tentative="1">
      <w:start w:val="1"/>
      <w:numFmt w:val="lowerLetter"/>
      <w:lvlText w:val="%8."/>
      <w:lvlJc w:val="left"/>
      <w:pPr>
        <w:ind w:left="6686" w:hanging="360"/>
      </w:pPr>
    </w:lvl>
    <w:lvl w:ilvl="8" w:tplc="041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3" w15:restartNumberingAfterBreak="0">
    <w:nsid w:val="568F06F5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83246A4"/>
    <w:multiLevelType w:val="hybridMultilevel"/>
    <w:tmpl w:val="66E60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05" w:hanging="360"/>
      </w:pPr>
    </w:lvl>
    <w:lvl w:ilvl="2" w:tplc="0415001B" w:tentative="1">
      <w:start w:val="1"/>
      <w:numFmt w:val="lowerRoman"/>
      <w:lvlText w:val="%3."/>
      <w:lvlJc w:val="right"/>
      <w:pPr>
        <w:ind w:left="315" w:hanging="180"/>
      </w:pPr>
    </w:lvl>
    <w:lvl w:ilvl="3" w:tplc="0415000F" w:tentative="1">
      <w:start w:val="1"/>
      <w:numFmt w:val="decimal"/>
      <w:lvlText w:val="%4."/>
      <w:lvlJc w:val="left"/>
      <w:pPr>
        <w:ind w:left="1035" w:hanging="360"/>
      </w:pPr>
    </w:lvl>
    <w:lvl w:ilvl="4" w:tplc="04150019" w:tentative="1">
      <w:start w:val="1"/>
      <w:numFmt w:val="lowerLetter"/>
      <w:lvlText w:val="%5."/>
      <w:lvlJc w:val="left"/>
      <w:pPr>
        <w:ind w:left="1755" w:hanging="360"/>
      </w:pPr>
    </w:lvl>
    <w:lvl w:ilvl="5" w:tplc="0415001B" w:tentative="1">
      <w:start w:val="1"/>
      <w:numFmt w:val="lowerRoman"/>
      <w:lvlText w:val="%6."/>
      <w:lvlJc w:val="right"/>
      <w:pPr>
        <w:ind w:left="2475" w:hanging="180"/>
      </w:pPr>
    </w:lvl>
    <w:lvl w:ilvl="6" w:tplc="0415000F" w:tentative="1">
      <w:start w:val="1"/>
      <w:numFmt w:val="decimal"/>
      <w:lvlText w:val="%7."/>
      <w:lvlJc w:val="left"/>
      <w:pPr>
        <w:ind w:left="3195" w:hanging="360"/>
      </w:pPr>
    </w:lvl>
    <w:lvl w:ilvl="7" w:tplc="04150019" w:tentative="1">
      <w:start w:val="1"/>
      <w:numFmt w:val="lowerLetter"/>
      <w:lvlText w:val="%8."/>
      <w:lvlJc w:val="left"/>
      <w:pPr>
        <w:ind w:left="3915" w:hanging="360"/>
      </w:pPr>
    </w:lvl>
    <w:lvl w:ilvl="8" w:tplc="0415001B" w:tentative="1">
      <w:start w:val="1"/>
      <w:numFmt w:val="lowerRoman"/>
      <w:lvlText w:val="%9."/>
      <w:lvlJc w:val="right"/>
      <w:pPr>
        <w:ind w:left="4635" w:hanging="180"/>
      </w:pPr>
    </w:lvl>
  </w:abstractNum>
  <w:abstractNum w:abstractNumId="45" w15:restartNumberingAfterBreak="0">
    <w:nsid w:val="59061472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A2E693A"/>
    <w:multiLevelType w:val="multilevel"/>
    <w:tmpl w:val="F976B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5.1.%2."/>
      <w:lvlJc w:val="left"/>
      <w:pPr>
        <w:ind w:left="508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940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47" w15:restartNumberingAfterBreak="0">
    <w:nsid w:val="5A801D09"/>
    <w:multiLevelType w:val="hybridMultilevel"/>
    <w:tmpl w:val="37EE1E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AD15B40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B6E44E8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1362A72"/>
    <w:multiLevelType w:val="multilevel"/>
    <w:tmpl w:val="07664BAC"/>
    <w:styleLink w:val="Regulaminkonkursu2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1FF4C3C"/>
    <w:multiLevelType w:val="hybridMultilevel"/>
    <w:tmpl w:val="9A007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52EEA"/>
    <w:multiLevelType w:val="hybridMultilevel"/>
    <w:tmpl w:val="D506F912"/>
    <w:lvl w:ilvl="0" w:tplc="550AD408">
      <w:start w:val="1"/>
      <w:numFmt w:val="decimal"/>
      <w:lvlText w:val="Załącznik nr %1 -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41C64A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4F9707B"/>
    <w:multiLevelType w:val="hybridMultilevel"/>
    <w:tmpl w:val="ECE23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1770A5"/>
    <w:multiLevelType w:val="hybridMultilevel"/>
    <w:tmpl w:val="9288D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5C7F8D"/>
    <w:multiLevelType w:val="hybridMultilevel"/>
    <w:tmpl w:val="3B5E1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455D59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AE935B1"/>
    <w:multiLevelType w:val="hybridMultilevel"/>
    <w:tmpl w:val="7D20A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EA1ADA"/>
    <w:multiLevelType w:val="hybridMultilevel"/>
    <w:tmpl w:val="91C6DB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E784522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EBD14A9"/>
    <w:multiLevelType w:val="hybridMultilevel"/>
    <w:tmpl w:val="85C696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4FF395F"/>
    <w:multiLevelType w:val="hybridMultilevel"/>
    <w:tmpl w:val="DEA26F62"/>
    <w:lvl w:ilvl="0" w:tplc="9D2E9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2DC59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27028DA">
      <w:start w:val="1"/>
      <w:numFmt w:val="decimal"/>
      <w:lvlText w:val="%4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AB5BA6"/>
    <w:multiLevelType w:val="hybridMultilevel"/>
    <w:tmpl w:val="6BECBB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7C80071D"/>
    <w:multiLevelType w:val="hybridMultilevel"/>
    <w:tmpl w:val="6B76F2C8"/>
    <w:lvl w:ilvl="0" w:tplc="0415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9C1C6088">
      <w:start w:val="1"/>
      <w:numFmt w:val="lowerLetter"/>
      <w:lvlText w:val="%2)"/>
      <w:lvlJc w:val="left"/>
      <w:pPr>
        <w:ind w:left="101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5" w15:restartNumberingAfterBreak="0">
    <w:nsid w:val="7C8D07D1"/>
    <w:multiLevelType w:val="hybridMultilevel"/>
    <w:tmpl w:val="3EBE87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EA00352"/>
    <w:multiLevelType w:val="hybridMultilevel"/>
    <w:tmpl w:val="F0A217E4"/>
    <w:lvl w:ilvl="0" w:tplc="C9FA3804">
      <w:start w:val="1"/>
      <w:numFmt w:val="decimal"/>
      <w:lvlText w:val="%1)"/>
      <w:lvlJc w:val="left"/>
      <w:pPr>
        <w:ind w:left="8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50"/>
  </w:num>
  <w:num w:numId="2">
    <w:abstractNumId w:val="36"/>
  </w:num>
  <w:num w:numId="3">
    <w:abstractNumId w:val="30"/>
  </w:num>
  <w:num w:numId="4">
    <w:abstractNumId w:val="15"/>
  </w:num>
  <w:num w:numId="5">
    <w:abstractNumId w:val="16"/>
  </w:num>
  <w:num w:numId="6">
    <w:abstractNumId w:val="11"/>
  </w:num>
  <w:num w:numId="7">
    <w:abstractNumId w:val="31"/>
  </w:num>
  <w:num w:numId="8">
    <w:abstractNumId w:val="8"/>
  </w:num>
  <w:num w:numId="9">
    <w:abstractNumId w:val="7"/>
  </w:num>
  <w:num w:numId="10">
    <w:abstractNumId w:val="40"/>
  </w:num>
  <w:num w:numId="11">
    <w:abstractNumId w:val="44"/>
  </w:num>
  <w:num w:numId="12">
    <w:abstractNumId w:val="47"/>
  </w:num>
  <w:num w:numId="13">
    <w:abstractNumId w:val="62"/>
  </w:num>
  <w:num w:numId="14">
    <w:abstractNumId w:val="66"/>
  </w:num>
  <w:num w:numId="15">
    <w:abstractNumId w:val="23"/>
  </w:num>
  <w:num w:numId="16">
    <w:abstractNumId w:val="24"/>
  </w:num>
  <w:num w:numId="17">
    <w:abstractNumId w:val="33"/>
  </w:num>
  <w:num w:numId="18">
    <w:abstractNumId w:val="51"/>
  </w:num>
  <w:num w:numId="19">
    <w:abstractNumId w:val="6"/>
  </w:num>
  <w:num w:numId="20">
    <w:abstractNumId w:val="13"/>
  </w:num>
  <w:num w:numId="21">
    <w:abstractNumId w:val="34"/>
  </w:num>
  <w:num w:numId="22">
    <w:abstractNumId w:val="29"/>
  </w:num>
  <w:num w:numId="23">
    <w:abstractNumId w:val="14"/>
  </w:num>
  <w:num w:numId="24">
    <w:abstractNumId w:val="65"/>
  </w:num>
  <w:num w:numId="25">
    <w:abstractNumId w:val="12"/>
  </w:num>
  <w:num w:numId="26">
    <w:abstractNumId w:val="60"/>
  </w:num>
  <w:num w:numId="27">
    <w:abstractNumId w:val="17"/>
  </w:num>
  <w:num w:numId="28">
    <w:abstractNumId w:val="37"/>
  </w:num>
  <w:num w:numId="29">
    <w:abstractNumId w:val="10"/>
  </w:num>
  <w:num w:numId="30">
    <w:abstractNumId w:val="42"/>
  </w:num>
  <w:num w:numId="31">
    <w:abstractNumId w:val="4"/>
  </w:num>
  <w:num w:numId="32">
    <w:abstractNumId w:val="64"/>
  </w:num>
  <w:num w:numId="33">
    <w:abstractNumId w:val="54"/>
  </w:num>
  <w:num w:numId="34">
    <w:abstractNumId w:val="53"/>
  </w:num>
  <w:num w:numId="35">
    <w:abstractNumId w:val="46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"/>
  </w:num>
  <w:num w:numId="39">
    <w:abstractNumId w:val="38"/>
  </w:num>
  <w:num w:numId="40">
    <w:abstractNumId w:val="18"/>
  </w:num>
  <w:num w:numId="41">
    <w:abstractNumId w:val="5"/>
  </w:num>
  <w:num w:numId="42">
    <w:abstractNumId w:val="27"/>
  </w:num>
  <w:num w:numId="43">
    <w:abstractNumId w:val="45"/>
  </w:num>
  <w:num w:numId="44">
    <w:abstractNumId w:val="39"/>
  </w:num>
  <w:num w:numId="45">
    <w:abstractNumId w:val="19"/>
  </w:num>
  <w:num w:numId="46">
    <w:abstractNumId w:val="49"/>
  </w:num>
  <w:num w:numId="47">
    <w:abstractNumId w:val="43"/>
  </w:num>
  <w:num w:numId="48">
    <w:abstractNumId w:val="48"/>
  </w:num>
  <w:num w:numId="49">
    <w:abstractNumId w:val="57"/>
  </w:num>
  <w:num w:numId="50">
    <w:abstractNumId w:val="25"/>
  </w:num>
  <w:num w:numId="51">
    <w:abstractNumId w:val="28"/>
  </w:num>
  <w:num w:numId="52">
    <w:abstractNumId w:val="1"/>
  </w:num>
  <w:num w:numId="53">
    <w:abstractNumId w:val="22"/>
  </w:num>
  <w:num w:numId="54">
    <w:abstractNumId w:val="3"/>
  </w:num>
  <w:num w:numId="55">
    <w:abstractNumId w:val="9"/>
  </w:num>
  <w:num w:numId="56">
    <w:abstractNumId w:val="32"/>
  </w:num>
  <w:num w:numId="57">
    <w:abstractNumId w:val="21"/>
  </w:num>
  <w:num w:numId="58">
    <w:abstractNumId w:val="63"/>
  </w:num>
  <w:num w:numId="59">
    <w:abstractNumId w:val="56"/>
  </w:num>
  <w:num w:numId="60">
    <w:abstractNumId w:val="61"/>
  </w:num>
  <w:num w:numId="61">
    <w:abstractNumId w:val="52"/>
  </w:num>
  <w:num w:numId="62">
    <w:abstractNumId w:val="41"/>
  </w:num>
  <w:num w:numId="63">
    <w:abstractNumId w:val="55"/>
  </w:num>
  <w:num w:numId="64">
    <w:abstractNumId w:val="26"/>
  </w:num>
  <w:num w:numId="65">
    <w:abstractNumId w:val="59"/>
  </w:num>
  <w:num w:numId="66">
    <w:abstractNumId w:val="5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10"/>
    <w:rsid w:val="00000B5A"/>
    <w:rsid w:val="00001349"/>
    <w:rsid w:val="00001814"/>
    <w:rsid w:val="00001DF3"/>
    <w:rsid w:val="0000217B"/>
    <w:rsid w:val="00002ECC"/>
    <w:rsid w:val="000035D8"/>
    <w:rsid w:val="000035F0"/>
    <w:rsid w:val="00004087"/>
    <w:rsid w:val="0000496E"/>
    <w:rsid w:val="00004D12"/>
    <w:rsid w:val="00005784"/>
    <w:rsid w:val="00005D1A"/>
    <w:rsid w:val="000065D4"/>
    <w:rsid w:val="00006729"/>
    <w:rsid w:val="000079F9"/>
    <w:rsid w:val="00007B0B"/>
    <w:rsid w:val="000103E2"/>
    <w:rsid w:val="000105BB"/>
    <w:rsid w:val="00011A44"/>
    <w:rsid w:val="00012084"/>
    <w:rsid w:val="00012A53"/>
    <w:rsid w:val="00012F8A"/>
    <w:rsid w:val="00014FCB"/>
    <w:rsid w:val="000155AF"/>
    <w:rsid w:val="00015F3D"/>
    <w:rsid w:val="000162E8"/>
    <w:rsid w:val="000170FB"/>
    <w:rsid w:val="00020854"/>
    <w:rsid w:val="00020BF8"/>
    <w:rsid w:val="00021CD8"/>
    <w:rsid w:val="0002204E"/>
    <w:rsid w:val="000229FE"/>
    <w:rsid w:val="00022CC5"/>
    <w:rsid w:val="000236A1"/>
    <w:rsid w:val="00023840"/>
    <w:rsid w:val="0002416E"/>
    <w:rsid w:val="00025C88"/>
    <w:rsid w:val="00026741"/>
    <w:rsid w:val="0002697E"/>
    <w:rsid w:val="00026ABA"/>
    <w:rsid w:val="00026ADE"/>
    <w:rsid w:val="00026E3C"/>
    <w:rsid w:val="00027A14"/>
    <w:rsid w:val="00027FC2"/>
    <w:rsid w:val="000300AC"/>
    <w:rsid w:val="000303CC"/>
    <w:rsid w:val="0003088C"/>
    <w:rsid w:val="0003092D"/>
    <w:rsid w:val="00031AF1"/>
    <w:rsid w:val="00032695"/>
    <w:rsid w:val="0003278A"/>
    <w:rsid w:val="00032791"/>
    <w:rsid w:val="00033381"/>
    <w:rsid w:val="00033553"/>
    <w:rsid w:val="00033DF8"/>
    <w:rsid w:val="00033FF5"/>
    <w:rsid w:val="00034582"/>
    <w:rsid w:val="00034814"/>
    <w:rsid w:val="00034AE1"/>
    <w:rsid w:val="00034FAE"/>
    <w:rsid w:val="000357AA"/>
    <w:rsid w:val="00035A38"/>
    <w:rsid w:val="00035A63"/>
    <w:rsid w:val="00036107"/>
    <w:rsid w:val="0003636D"/>
    <w:rsid w:val="00036823"/>
    <w:rsid w:val="00037092"/>
    <w:rsid w:val="00037191"/>
    <w:rsid w:val="00037759"/>
    <w:rsid w:val="000430A2"/>
    <w:rsid w:val="0004348B"/>
    <w:rsid w:val="000438EC"/>
    <w:rsid w:val="00044624"/>
    <w:rsid w:val="000465B3"/>
    <w:rsid w:val="000467FE"/>
    <w:rsid w:val="00046CC0"/>
    <w:rsid w:val="000474D7"/>
    <w:rsid w:val="00047866"/>
    <w:rsid w:val="00047FD9"/>
    <w:rsid w:val="000510BB"/>
    <w:rsid w:val="00051303"/>
    <w:rsid w:val="00051485"/>
    <w:rsid w:val="00051D11"/>
    <w:rsid w:val="000523F0"/>
    <w:rsid w:val="000523FE"/>
    <w:rsid w:val="00052C9D"/>
    <w:rsid w:val="000531D9"/>
    <w:rsid w:val="00053816"/>
    <w:rsid w:val="00053825"/>
    <w:rsid w:val="000538ED"/>
    <w:rsid w:val="0005474B"/>
    <w:rsid w:val="00054B7C"/>
    <w:rsid w:val="00055632"/>
    <w:rsid w:val="0005600F"/>
    <w:rsid w:val="000561D1"/>
    <w:rsid w:val="00056701"/>
    <w:rsid w:val="000569F4"/>
    <w:rsid w:val="00057514"/>
    <w:rsid w:val="0005752A"/>
    <w:rsid w:val="0005797F"/>
    <w:rsid w:val="00057DFA"/>
    <w:rsid w:val="00057F54"/>
    <w:rsid w:val="00060FF1"/>
    <w:rsid w:val="000612AA"/>
    <w:rsid w:val="000617C1"/>
    <w:rsid w:val="00061A66"/>
    <w:rsid w:val="0006232C"/>
    <w:rsid w:val="000634D4"/>
    <w:rsid w:val="00063D16"/>
    <w:rsid w:val="0006442F"/>
    <w:rsid w:val="000645B8"/>
    <w:rsid w:val="00064725"/>
    <w:rsid w:val="0006489C"/>
    <w:rsid w:val="00064F21"/>
    <w:rsid w:val="000659EF"/>
    <w:rsid w:val="00065A0B"/>
    <w:rsid w:val="00065AAF"/>
    <w:rsid w:val="00065FA4"/>
    <w:rsid w:val="00066171"/>
    <w:rsid w:val="00066275"/>
    <w:rsid w:val="000667DF"/>
    <w:rsid w:val="000668C7"/>
    <w:rsid w:val="00066932"/>
    <w:rsid w:val="00066CF8"/>
    <w:rsid w:val="000676AC"/>
    <w:rsid w:val="0006774D"/>
    <w:rsid w:val="00067A8A"/>
    <w:rsid w:val="00070006"/>
    <w:rsid w:val="00070452"/>
    <w:rsid w:val="00071834"/>
    <w:rsid w:val="0007224F"/>
    <w:rsid w:val="00072554"/>
    <w:rsid w:val="00072B0D"/>
    <w:rsid w:val="00073A84"/>
    <w:rsid w:val="00074535"/>
    <w:rsid w:val="00074EF9"/>
    <w:rsid w:val="0007517D"/>
    <w:rsid w:val="000751BD"/>
    <w:rsid w:val="00075CD2"/>
    <w:rsid w:val="000763C0"/>
    <w:rsid w:val="00076535"/>
    <w:rsid w:val="0007669B"/>
    <w:rsid w:val="00080118"/>
    <w:rsid w:val="0008112D"/>
    <w:rsid w:val="00081618"/>
    <w:rsid w:val="00081786"/>
    <w:rsid w:val="0008200E"/>
    <w:rsid w:val="000824EE"/>
    <w:rsid w:val="000828C6"/>
    <w:rsid w:val="00082CD9"/>
    <w:rsid w:val="00082D63"/>
    <w:rsid w:val="00083737"/>
    <w:rsid w:val="00084075"/>
    <w:rsid w:val="00085067"/>
    <w:rsid w:val="00085990"/>
    <w:rsid w:val="00085AED"/>
    <w:rsid w:val="00085C0E"/>
    <w:rsid w:val="00085C23"/>
    <w:rsid w:val="0008689F"/>
    <w:rsid w:val="00087510"/>
    <w:rsid w:val="000904F1"/>
    <w:rsid w:val="00090AA9"/>
    <w:rsid w:val="00090D66"/>
    <w:rsid w:val="00090DBE"/>
    <w:rsid w:val="00090FB2"/>
    <w:rsid w:val="000914E8"/>
    <w:rsid w:val="0009182A"/>
    <w:rsid w:val="00091DFC"/>
    <w:rsid w:val="000920B3"/>
    <w:rsid w:val="00092837"/>
    <w:rsid w:val="000928EE"/>
    <w:rsid w:val="00092F69"/>
    <w:rsid w:val="00094972"/>
    <w:rsid w:val="0009587D"/>
    <w:rsid w:val="00096A85"/>
    <w:rsid w:val="00096C5F"/>
    <w:rsid w:val="00097A6C"/>
    <w:rsid w:val="00097AD6"/>
    <w:rsid w:val="00097D63"/>
    <w:rsid w:val="000A00AE"/>
    <w:rsid w:val="000A0B4C"/>
    <w:rsid w:val="000A15C9"/>
    <w:rsid w:val="000A179E"/>
    <w:rsid w:val="000A18C2"/>
    <w:rsid w:val="000A1CD5"/>
    <w:rsid w:val="000A1DBB"/>
    <w:rsid w:val="000A1EF0"/>
    <w:rsid w:val="000A26EE"/>
    <w:rsid w:val="000A322E"/>
    <w:rsid w:val="000A3AE0"/>
    <w:rsid w:val="000A3D94"/>
    <w:rsid w:val="000A41CC"/>
    <w:rsid w:val="000A4735"/>
    <w:rsid w:val="000A5134"/>
    <w:rsid w:val="000A520A"/>
    <w:rsid w:val="000A55D5"/>
    <w:rsid w:val="000A5719"/>
    <w:rsid w:val="000A5C61"/>
    <w:rsid w:val="000A5D26"/>
    <w:rsid w:val="000A5D5A"/>
    <w:rsid w:val="000A5F12"/>
    <w:rsid w:val="000A7258"/>
    <w:rsid w:val="000B04F6"/>
    <w:rsid w:val="000B0C05"/>
    <w:rsid w:val="000B17E2"/>
    <w:rsid w:val="000B1948"/>
    <w:rsid w:val="000B2253"/>
    <w:rsid w:val="000B29DF"/>
    <w:rsid w:val="000B2F4E"/>
    <w:rsid w:val="000B384E"/>
    <w:rsid w:val="000B3961"/>
    <w:rsid w:val="000B3C2A"/>
    <w:rsid w:val="000B4C06"/>
    <w:rsid w:val="000B4D1F"/>
    <w:rsid w:val="000B50E0"/>
    <w:rsid w:val="000B51B9"/>
    <w:rsid w:val="000B5492"/>
    <w:rsid w:val="000B5F57"/>
    <w:rsid w:val="000B69F5"/>
    <w:rsid w:val="000B7BE8"/>
    <w:rsid w:val="000C033E"/>
    <w:rsid w:val="000C0A61"/>
    <w:rsid w:val="000C0DD3"/>
    <w:rsid w:val="000C1056"/>
    <w:rsid w:val="000C2E3A"/>
    <w:rsid w:val="000C2E87"/>
    <w:rsid w:val="000C3245"/>
    <w:rsid w:val="000C32FB"/>
    <w:rsid w:val="000C341C"/>
    <w:rsid w:val="000C3AFC"/>
    <w:rsid w:val="000C4477"/>
    <w:rsid w:val="000C5D2A"/>
    <w:rsid w:val="000C6239"/>
    <w:rsid w:val="000C665C"/>
    <w:rsid w:val="000C7456"/>
    <w:rsid w:val="000C76FC"/>
    <w:rsid w:val="000C78AB"/>
    <w:rsid w:val="000C7D48"/>
    <w:rsid w:val="000D2204"/>
    <w:rsid w:val="000D23A2"/>
    <w:rsid w:val="000D3C7E"/>
    <w:rsid w:val="000D40CC"/>
    <w:rsid w:val="000D454B"/>
    <w:rsid w:val="000D4C6D"/>
    <w:rsid w:val="000D61B6"/>
    <w:rsid w:val="000D6B73"/>
    <w:rsid w:val="000D72D0"/>
    <w:rsid w:val="000E0821"/>
    <w:rsid w:val="000E0DAA"/>
    <w:rsid w:val="000E1A40"/>
    <w:rsid w:val="000E1B3B"/>
    <w:rsid w:val="000E1FC6"/>
    <w:rsid w:val="000E2AC3"/>
    <w:rsid w:val="000E3492"/>
    <w:rsid w:val="000E3F8A"/>
    <w:rsid w:val="000E44E8"/>
    <w:rsid w:val="000E45B0"/>
    <w:rsid w:val="000E55E0"/>
    <w:rsid w:val="000E568D"/>
    <w:rsid w:val="000E5A61"/>
    <w:rsid w:val="000E5C1C"/>
    <w:rsid w:val="000E6D78"/>
    <w:rsid w:val="000E73CA"/>
    <w:rsid w:val="000E7C0B"/>
    <w:rsid w:val="000E7D87"/>
    <w:rsid w:val="000F0593"/>
    <w:rsid w:val="000F05A7"/>
    <w:rsid w:val="000F150A"/>
    <w:rsid w:val="000F1768"/>
    <w:rsid w:val="000F2368"/>
    <w:rsid w:val="000F4123"/>
    <w:rsid w:val="000F435E"/>
    <w:rsid w:val="000F4460"/>
    <w:rsid w:val="000F4961"/>
    <w:rsid w:val="000F5535"/>
    <w:rsid w:val="000F5D30"/>
    <w:rsid w:val="000F6423"/>
    <w:rsid w:val="000F6B39"/>
    <w:rsid w:val="000F6DC6"/>
    <w:rsid w:val="000F742C"/>
    <w:rsid w:val="000F7505"/>
    <w:rsid w:val="000F7916"/>
    <w:rsid w:val="000F79AE"/>
    <w:rsid w:val="000F7B08"/>
    <w:rsid w:val="000F7FCE"/>
    <w:rsid w:val="00100A88"/>
    <w:rsid w:val="0010228A"/>
    <w:rsid w:val="00102CF0"/>
    <w:rsid w:val="00102D39"/>
    <w:rsid w:val="00102F81"/>
    <w:rsid w:val="001032BB"/>
    <w:rsid w:val="001032E7"/>
    <w:rsid w:val="001044DA"/>
    <w:rsid w:val="001046B6"/>
    <w:rsid w:val="00104AAE"/>
    <w:rsid w:val="001059E6"/>
    <w:rsid w:val="001062E9"/>
    <w:rsid w:val="00106639"/>
    <w:rsid w:val="00106E8B"/>
    <w:rsid w:val="00107233"/>
    <w:rsid w:val="00107787"/>
    <w:rsid w:val="00110387"/>
    <w:rsid w:val="00110794"/>
    <w:rsid w:val="001109E1"/>
    <w:rsid w:val="00110DEB"/>
    <w:rsid w:val="00110EF8"/>
    <w:rsid w:val="001112D6"/>
    <w:rsid w:val="0011136D"/>
    <w:rsid w:val="00112233"/>
    <w:rsid w:val="00112697"/>
    <w:rsid w:val="00112948"/>
    <w:rsid w:val="00113446"/>
    <w:rsid w:val="00113759"/>
    <w:rsid w:val="00113CBF"/>
    <w:rsid w:val="00115D5F"/>
    <w:rsid w:val="00116314"/>
    <w:rsid w:val="00116762"/>
    <w:rsid w:val="0011789A"/>
    <w:rsid w:val="00117C08"/>
    <w:rsid w:val="001207FE"/>
    <w:rsid w:val="00120FBF"/>
    <w:rsid w:val="001230FD"/>
    <w:rsid w:val="001231A9"/>
    <w:rsid w:val="001238F9"/>
    <w:rsid w:val="00123945"/>
    <w:rsid w:val="0012434A"/>
    <w:rsid w:val="0012473F"/>
    <w:rsid w:val="00124ABC"/>
    <w:rsid w:val="00125558"/>
    <w:rsid w:val="00125701"/>
    <w:rsid w:val="001265E5"/>
    <w:rsid w:val="00126871"/>
    <w:rsid w:val="00126BFC"/>
    <w:rsid w:val="0012703B"/>
    <w:rsid w:val="0012734F"/>
    <w:rsid w:val="001300F5"/>
    <w:rsid w:val="00130AF6"/>
    <w:rsid w:val="00130D96"/>
    <w:rsid w:val="00130F1D"/>
    <w:rsid w:val="001310F0"/>
    <w:rsid w:val="00131647"/>
    <w:rsid w:val="001325C4"/>
    <w:rsid w:val="00132790"/>
    <w:rsid w:val="00132C1E"/>
    <w:rsid w:val="00133290"/>
    <w:rsid w:val="0013336A"/>
    <w:rsid w:val="001335B3"/>
    <w:rsid w:val="00133E84"/>
    <w:rsid w:val="0013412E"/>
    <w:rsid w:val="00134259"/>
    <w:rsid w:val="00134631"/>
    <w:rsid w:val="001356AD"/>
    <w:rsid w:val="001359FF"/>
    <w:rsid w:val="001362CE"/>
    <w:rsid w:val="001362EB"/>
    <w:rsid w:val="00136ECC"/>
    <w:rsid w:val="0013775C"/>
    <w:rsid w:val="0013787B"/>
    <w:rsid w:val="00137A2F"/>
    <w:rsid w:val="00141A85"/>
    <w:rsid w:val="00141EF0"/>
    <w:rsid w:val="00142FA1"/>
    <w:rsid w:val="00143AD1"/>
    <w:rsid w:val="00144414"/>
    <w:rsid w:val="001452B0"/>
    <w:rsid w:val="001454E9"/>
    <w:rsid w:val="00145658"/>
    <w:rsid w:val="00145B18"/>
    <w:rsid w:val="00145F32"/>
    <w:rsid w:val="0014638B"/>
    <w:rsid w:val="0014666B"/>
    <w:rsid w:val="0014687D"/>
    <w:rsid w:val="001469FF"/>
    <w:rsid w:val="00147719"/>
    <w:rsid w:val="001478BB"/>
    <w:rsid w:val="0015101F"/>
    <w:rsid w:val="00151549"/>
    <w:rsid w:val="00152AB5"/>
    <w:rsid w:val="00153D66"/>
    <w:rsid w:val="00153F15"/>
    <w:rsid w:val="00154777"/>
    <w:rsid w:val="00154C80"/>
    <w:rsid w:val="00154F5F"/>
    <w:rsid w:val="00155155"/>
    <w:rsid w:val="00155BD4"/>
    <w:rsid w:val="00155E24"/>
    <w:rsid w:val="00156206"/>
    <w:rsid w:val="0015657D"/>
    <w:rsid w:val="001568A6"/>
    <w:rsid w:val="00156E5E"/>
    <w:rsid w:val="00157194"/>
    <w:rsid w:val="00157452"/>
    <w:rsid w:val="0015758F"/>
    <w:rsid w:val="001601B6"/>
    <w:rsid w:val="0016144E"/>
    <w:rsid w:val="0016169C"/>
    <w:rsid w:val="00161BDC"/>
    <w:rsid w:val="00161C54"/>
    <w:rsid w:val="001621DE"/>
    <w:rsid w:val="001641AD"/>
    <w:rsid w:val="00164617"/>
    <w:rsid w:val="00164784"/>
    <w:rsid w:val="00165212"/>
    <w:rsid w:val="00165540"/>
    <w:rsid w:val="00165ED8"/>
    <w:rsid w:val="001662C1"/>
    <w:rsid w:val="0016729F"/>
    <w:rsid w:val="00167559"/>
    <w:rsid w:val="00167C6A"/>
    <w:rsid w:val="00170313"/>
    <w:rsid w:val="001703E4"/>
    <w:rsid w:val="0017184F"/>
    <w:rsid w:val="00171B27"/>
    <w:rsid w:val="00171C3E"/>
    <w:rsid w:val="00171D3F"/>
    <w:rsid w:val="00172532"/>
    <w:rsid w:val="00172655"/>
    <w:rsid w:val="00172A07"/>
    <w:rsid w:val="00172DE8"/>
    <w:rsid w:val="001731A3"/>
    <w:rsid w:val="00174203"/>
    <w:rsid w:val="00174B54"/>
    <w:rsid w:val="001762FC"/>
    <w:rsid w:val="00176B2C"/>
    <w:rsid w:val="0017705F"/>
    <w:rsid w:val="00177A1D"/>
    <w:rsid w:val="00177AD6"/>
    <w:rsid w:val="00177E37"/>
    <w:rsid w:val="00181169"/>
    <w:rsid w:val="00181587"/>
    <w:rsid w:val="00182B44"/>
    <w:rsid w:val="0018330F"/>
    <w:rsid w:val="0018345B"/>
    <w:rsid w:val="0018492B"/>
    <w:rsid w:val="00184B21"/>
    <w:rsid w:val="001855E3"/>
    <w:rsid w:val="00186410"/>
    <w:rsid w:val="00186809"/>
    <w:rsid w:val="00186924"/>
    <w:rsid w:val="00186C01"/>
    <w:rsid w:val="00186D84"/>
    <w:rsid w:val="001870DA"/>
    <w:rsid w:val="00187387"/>
    <w:rsid w:val="001873B3"/>
    <w:rsid w:val="0019062B"/>
    <w:rsid w:val="00191854"/>
    <w:rsid w:val="00191B9C"/>
    <w:rsid w:val="00192587"/>
    <w:rsid w:val="00193067"/>
    <w:rsid w:val="0019320F"/>
    <w:rsid w:val="001936B1"/>
    <w:rsid w:val="00194862"/>
    <w:rsid w:val="00194B0C"/>
    <w:rsid w:val="00194D8C"/>
    <w:rsid w:val="00194ED3"/>
    <w:rsid w:val="00195303"/>
    <w:rsid w:val="001953DC"/>
    <w:rsid w:val="00195818"/>
    <w:rsid w:val="001975B2"/>
    <w:rsid w:val="00197CF4"/>
    <w:rsid w:val="001A1340"/>
    <w:rsid w:val="001A1711"/>
    <w:rsid w:val="001A1791"/>
    <w:rsid w:val="001A1A42"/>
    <w:rsid w:val="001A1AD7"/>
    <w:rsid w:val="001A1E8E"/>
    <w:rsid w:val="001A208E"/>
    <w:rsid w:val="001A410D"/>
    <w:rsid w:val="001A4626"/>
    <w:rsid w:val="001A5E37"/>
    <w:rsid w:val="001A6070"/>
    <w:rsid w:val="001A6741"/>
    <w:rsid w:val="001A6C0F"/>
    <w:rsid w:val="001B020A"/>
    <w:rsid w:val="001B0E63"/>
    <w:rsid w:val="001B118C"/>
    <w:rsid w:val="001B1DE1"/>
    <w:rsid w:val="001B34EB"/>
    <w:rsid w:val="001B3788"/>
    <w:rsid w:val="001B4170"/>
    <w:rsid w:val="001B536B"/>
    <w:rsid w:val="001B5999"/>
    <w:rsid w:val="001B5A0D"/>
    <w:rsid w:val="001B5FE6"/>
    <w:rsid w:val="001B69CC"/>
    <w:rsid w:val="001B6A03"/>
    <w:rsid w:val="001B76CC"/>
    <w:rsid w:val="001B79F6"/>
    <w:rsid w:val="001B7A6F"/>
    <w:rsid w:val="001C07D0"/>
    <w:rsid w:val="001C091A"/>
    <w:rsid w:val="001C095B"/>
    <w:rsid w:val="001C0AD7"/>
    <w:rsid w:val="001C0D96"/>
    <w:rsid w:val="001C0DAF"/>
    <w:rsid w:val="001C150F"/>
    <w:rsid w:val="001C152B"/>
    <w:rsid w:val="001C1594"/>
    <w:rsid w:val="001C15CA"/>
    <w:rsid w:val="001C163B"/>
    <w:rsid w:val="001C1660"/>
    <w:rsid w:val="001C3061"/>
    <w:rsid w:val="001C3600"/>
    <w:rsid w:val="001C44E0"/>
    <w:rsid w:val="001C4A26"/>
    <w:rsid w:val="001C4BE1"/>
    <w:rsid w:val="001C676E"/>
    <w:rsid w:val="001C79A0"/>
    <w:rsid w:val="001C7AF6"/>
    <w:rsid w:val="001D0F02"/>
    <w:rsid w:val="001D0FB8"/>
    <w:rsid w:val="001D1AB8"/>
    <w:rsid w:val="001D2758"/>
    <w:rsid w:val="001D3387"/>
    <w:rsid w:val="001D34AD"/>
    <w:rsid w:val="001D34F0"/>
    <w:rsid w:val="001D55CB"/>
    <w:rsid w:val="001D581C"/>
    <w:rsid w:val="001D5887"/>
    <w:rsid w:val="001D590A"/>
    <w:rsid w:val="001D5E31"/>
    <w:rsid w:val="001D5FA2"/>
    <w:rsid w:val="001D629E"/>
    <w:rsid w:val="001D6383"/>
    <w:rsid w:val="001D68D6"/>
    <w:rsid w:val="001D6B3F"/>
    <w:rsid w:val="001D6B4E"/>
    <w:rsid w:val="001D7089"/>
    <w:rsid w:val="001D73DC"/>
    <w:rsid w:val="001D73F7"/>
    <w:rsid w:val="001D78CA"/>
    <w:rsid w:val="001D7920"/>
    <w:rsid w:val="001E03BC"/>
    <w:rsid w:val="001E066C"/>
    <w:rsid w:val="001E111B"/>
    <w:rsid w:val="001E1578"/>
    <w:rsid w:val="001E1632"/>
    <w:rsid w:val="001E1A36"/>
    <w:rsid w:val="001E2714"/>
    <w:rsid w:val="001E2FA1"/>
    <w:rsid w:val="001E30C1"/>
    <w:rsid w:val="001E326E"/>
    <w:rsid w:val="001E3C88"/>
    <w:rsid w:val="001E4ECF"/>
    <w:rsid w:val="001E59D5"/>
    <w:rsid w:val="001E5A6F"/>
    <w:rsid w:val="001E5D0C"/>
    <w:rsid w:val="001E63D0"/>
    <w:rsid w:val="001E649B"/>
    <w:rsid w:val="001E6A5C"/>
    <w:rsid w:val="001E6D3A"/>
    <w:rsid w:val="001E6F1D"/>
    <w:rsid w:val="001E78F9"/>
    <w:rsid w:val="001E79F4"/>
    <w:rsid w:val="001E7E96"/>
    <w:rsid w:val="001F056A"/>
    <w:rsid w:val="001F1BDE"/>
    <w:rsid w:val="001F1D2E"/>
    <w:rsid w:val="001F1FE4"/>
    <w:rsid w:val="001F2183"/>
    <w:rsid w:val="001F22F8"/>
    <w:rsid w:val="001F249F"/>
    <w:rsid w:val="001F259B"/>
    <w:rsid w:val="001F2A10"/>
    <w:rsid w:val="001F2DFD"/>
    <w:rsid w:val="001F3285"/>
    <w:rsid w:val="001F34EE"/>
    <w:rsid w:val="001F3831"/>
    <w:rsid w:val="001F3A3C"/>
    <w:rsid w:val="001F41B1"/>
    <w:rsid w:val="001F43E1"/>
    <w:rsid w:val="001F5EF1"/>
    <w:rsid w:val="001F5FAF"/>
    <w:rsid w:val="001F6603"/>
    <w:rsid w:val="001F798D"/>
    <w:rsid w:val="002005BC"/>
    <w:rsid w:val="00201A6A"/>
    <w:rsid w:val="00201B14"/>
    <w:rsid w:val="00201D3A"/>
    <w:rsid w:val="002023EF"/>
    <w:rsid w:val="00202558"/>
    <w:rsid w:val="0020286C"/>
    <w:rsid w:val="002032FA"/>
    <w:rsid w:val="002038C3"/>
    <w:rsid w:val="002040A0"/>
    <w:rsid w:val="0020446B"/>
    <w:rsid w:val="00204CEB"/>
    <w:rsid w:val="00204D0F"/>
    <w:rsid w:val="0020508A"/>
    <w:rsid w:val="00205600"/>
    <w:rsid w:val="00205ABE"/>
    <w:rsid w:val="0020624B"/>
    <w:rsid w:val="00206999"/>
    <w:rsid w:val="00206CD3"/>
    <w:rsid w:val="00207E06"/>
    <w:rsid w:val="00211381"/>
    <w:rsid w:val="00211674"/>
    <w:rsid w:val="002116A0"/>
    <w:rsid w:val="002119C6"/>
    <w:rsid w:val="00212A24"/>
    <w:rsid w:val="002131B6"/>
    <w:rsid w:val="002138D5"/>
    <w:rsid w:val="00214A85"/>
    <w:rsid w:val="00215B63"/>
    <w:rsid w:val="00216702"/>
    <w:rsid w:val="00216DB8"/>
    <w:rsid w:val="00216FDA"/>
    <w:rsid w:val="00217F6C"/>
    <w:rsid w:val="00220432"/>
    <w:rsid w:val="00220AD9"/>
    <w:rsid w:val="00220C70"/>
    <w:rsid w:val="0022293D"/>
    <w:rsid w:val="002230F7"/>
    <w:rsid w:val="00223E1D"/>
    <w:rsid w:val="002241E1"/>
    <w:rsid w:val="00224AF1"/>
    <w:rsid w:val="00224DFA"/>
    <w:rsid w:val="00224F6B"/>
    <w:rsid w:val="00226205"/>
    <w:rsid w:val="002263B2"/>
    <w:rsid w:val="00226795"/>
    <w:rsid w:val="00227032"/>
    <w:rsid w:val="002275DB"/>
    <w:rsid w:val="00227F7B"/>
    <w:rsid w:val="00230F0E"/>
    <w:rsid w:val="00231E18"/>
    <w:rsid w:val="00232691"/>
    <w:rsid w:val="00234376"/>
    <w:rsid w:val="00234490"/>
    <w:rsid w:val="00234630"/>
    <w:rsid w:val="00235555"/>
    <w:rsid w:val="0023570E"/>
    <w:rsid w:val="00236163"/>
    <w:rsid w:val="002361EF"/>
    <w:rsid w:val="0023627A"/>
    <w:rsid w:val="00236BF7"/>
    <w:rsid w:val="00236C93"/>
    <w:rsid w:val="002372B9"/>
    <w:rsid w:val="002375C3"/>
    <w:rsid w:val="002378EB"/>
    <w:rsid w:val="00237E91"/>
    <w:rsid w:val="00240E6D"/>
    <w:rsid w:val="00240F48"/>
    <w:rsid w:val="0024105A"/>
    <w:rsid w:val="00241797"/>
    <w:rsid w:val="002419E7"/>
    <w:rsid w:val="002424E1"/>
    <w:rsid w:val="00242773"/>
    <w:rsid w:val="002427CF"/>
    <w:rsid w:val="00242DCD"/>
    <w:rsid w:val="00243000"/>
    <w:rsid w:val="00243C9D"/>
    <w:rsid w:val="00243CB6"/>
    <w:rsid w:val="0024402E"/>
    <w:rsid w:val="00244043"/>
    <w:rsid w:val="00244921"/>
    <w:rsid w:val="002459C1"/>
    <w:rsid w:val="00245B89"/>
    <w:rsid w:val="00245C57"/>
    <w:rsid w:val="00246447"/>
    <w:rsid w:val="002466AE"/>
    <w:rsid w:val="00250AD9"/>
    <w:rsid w:val="00251D2E"/>
    <w:rsid w:val="0025234E"/>
    <w:rsid w:val="00252FCB"/>
    <w:rsid w:val="002537AE"/>
    <w:rsid w:val="002549F4"/>
    <w:rsid w:val="00254E02"/>
    <w:rsid w:val="00255ADC"/>
    <w:rsid w:val="002565FA"/>
    <w:rsid w:val="00256CCA"/>
    <w:rsid w:val="00256E80"/>
    <w:rsid w:val="002571BB"/>
    <w:rsid w:val="00257305"/>
    <w:rsid w:val="00260769"/>
    <w:rsid w:val="0026095F"/>
    <w:rsid w:val="00260FAA"/>
    <w:rsid w:val="002610A3"/>
    <w:rsid w:val="002613C8"/>
    <w:rsid w:val="002627B1"/>
    <w:rsid w:val="0026308D"/>
    <w:rsid w:val="00263378"/>
    <w:rsid w:val="00263474"/>
    <w:rsid w:val="002636B2"/>
    <w:rsid w:val="0026440B"/>
    <w:rsid w:val="00264514"/>
    <w:rsid w:val="00264609"/>
    <w:rsid w:val="00264C3F"/>
    <w:rsid w:val="002651E6"/>
    <w:rsid w:val="00265EDB"/>
    <w:rsid w:val="00266015"/>
    <w:rsid w:val="00266092"/>
    <w:rsid w:val="0026610A"/>
    <w:rsid w:val="002661C8"/>
    <w:rsid w:val="00266CF2"/>
    <w:rsid w:val="00266E9F"/>
    <w:rsid w:val="0026728C"/>
    <w:rsid w:val="00267DFB"/>
    <w:rsid w:val="00270257"/>
    <w:rsid w:val="00270E79"/>
    <w:rsid w:val="00271A9D"/>
    <w:rsid w:val="00271DFF"/>
    <w:rsid w:val="002721CF"/>
    <w:rsid w:val="00273715"/>
    <w:rsid w:val="00274023"/>
    <w:rsid w:val="002745CD"/>
    <w:rsid w:val="002753F1"/>
    <w:rsid w:val="00276331"/>
    <w:rsid w:val="00276794"/>
    <w:rsid w:val="00276944"/>
    <w:rsid w:val="0028052C"/>
    <w:rsid w:val="002805B9"/>
    <w:rsid w:val="002807D2"/>
    <w:rsid w:val="00280C31"/>
    <w:rsid w:val="00280C36"/>
    <w:rsid w:val="00281662"/>
    <w:rsid w:val="002823D8"/>
    <w:rsid w:val="00282496"/>
    <w:rsid w:val="00282B97"/>
    <w:rsid w:val="00282BEB"/>
    <w:rsid w:val="00282DAF"/>
    <w:rsid w:val="00282EC2"/>
    <w:rsid w:val="00284EC0"/>
    <w:rsid w:val="002866B8"/>
    <w:rsid w:val="00287831"/>
    <w:rsid w:val="00287CCA"/>
    <w:rsid w:val="00291CFE"/>
    <w:rsid w:val="00291E51"/>
    <w:rsid w:val="0029256B"/>
    <w:rsid w:val="00293D2F"/>
    <w:rsid w:val="00293EC4"/>
    <w:rsid w:val="0029408A"/>
    <w:rsid w:val="00294957"/>
    <w:rsid w:val="00294F5E"/>
    <w:rsid w:val="00295A81"/>
    <w:rsid w:val="00295E2D"/>
    <w:rsid w:val="002960B7"/>
    <w:rsid w:val="002963F5"/>
    <w:rsid w:val="00296BE1"/>
    <w:rsid w:val="002972F6"/>
    <w:rsid w:val="00297B25"/>
    <w:rsid w:val="00297B93"/>
    <w:rsid w:val="002A01D3"/>
    <w:rsid w:val="002A05CB"/>
    <w:rsid w:val="002A072C"/>
    <w:rsid w:val="002A077F"/>
    <w:rsid w:val="002A0F73"/>
    <w:rsid w:val="002A10B3"/>
    <w:rsid w:val="002A128C"/>
    <w:rsid w:val="002A15CE"/>
    <w:rsid w:val="002A1AC0"/>
    <w:rsid w:val="002A1E20"/>
    <w:rsid w:val="002A1FE6"/>
    <w:rsid w:val="002A4F88"/>
    <w:rsid w:val="002A5181"/>
    <w:rsid w:val="002A5289"/>
    <w:rsid w:val="002A5652"/>
    <w:rsid w:val="002A5DC8"/>
    <w:rsid w:val="002A624B"/>
    <w:rsid w:val="002A62C4"/>
    <w:rsid w:val="002B10F2"/>
    <w:rsid w:val="002B16B8"/>
    <w:rsid w:val="002B2172"/>
    <w:rsid w:val="002B35EC"/>
    <w:rsid w:val="002B3BDB"/>
    <w:rsid w:val="002B3C22"/>
    <w:rsid w:val="002B3E2E"/>
    <w:rsid w:val="002B4019"/>
    <w:rsid w:val="002B4283"/>
    <w:rsid w:val="002B4A4A"/>
    <w:rsid w:val="002B5236"/>
    <w:rsid w:val="002B5C27"/>
    <w:rsid w:val="002B6532"/>
    <w:rsid w:val="002B6A43"/>
    <w:rsid w:val="002B7622"/>
    <w:rsid w:val="002B7AD3"/>
    <w:rsid w:val="002B7EBB"/>
    <w:rsid w:val="002C0060"/>
    <w:rsid w:val="002C011A"/>
    <w:rsid w:val="002C071D"/>
    <w:rsid w:val="002C1A15"/>
    <w:rsid w:val="002C2561"/>
    <w:rsid w:val="002C28FE"/>
    <w:rsid w:val="002C2D9B"/>
    <w:rsid w:val="002C314D"/>
    <w:rsid w:val="002C35B7"/>
    <w:rsid w:val="002C37AB"/>
    <w:rsid w:val="002C3FFA"/>
    <w:rsid w:val="002C410F"/>
    <w:rsid w:val="002C449F"/>
    <w:rsid w:val="002C4EC2"/>
    <w:rsid w:val="002C5004"/>
    <w:rsid w:val="002C54DB"/>
    <w:rsid w:val="002C5817"/>
    <w:rsid w:val="002C6590"/>
    <w:rsid w:val="002C670E"/>
    <w:rsid w:val="002C716E"/>
    <w:rsid w:val="002C731D"/>
    <w:rsid w:val="002C757D"/>
    <w:rsid w:val="002D00EF"/>
    <w:rsid w:val="002D0248"/>
    <w:rsid w:val="002D12B1"/>
    <w:rsid w:val="002D247A"/>
    <w:rsid w:val="002D26EA"/>
    <w:rsid w:val="002D290E"/>
    <w:rsid w:val="002D2AD0"/>
    <w:rsid w:val="002D2E81"/>
    <w:rsid w:val="002D3100"/>
    <w:rsid w:val="002D338E"/>
    <w:rsid w:val="002D3816"/>
    <w:rsid w:val="002D512B"/>
    <w:rsid w:val="002D5A79"/>
    <w:rsid w:val="002D61C6"/>
    <w:rsid w:val="002D67F3"/>
    <w:rsid w:val="002D6BDE"/>
    <w:rsid w:val="002D718F"/>
    <w:rsid w:val="002D736F"/>
    <w:rsid w:val="002D78F5"/>
    <w:rsid w:val="002E1F4B"/>
    <w:rsid w:val="002E23CE"/>
    <w:rsid w:val="002E2F9F"/>
    <w:rsid w:val="002E3258"/>
    <w:rsid w:val="002E3EC3"/>
    <w:rsid w:val="002E411C"/>
    <w:rsid w:val="002E472A"/>
    <w:rsid w:val="002E53C6"/>
    <w:rsid w:val="002E5561"/>
    <w:rsid w:val="002E55FC"/>
    <w:rsid w:val="002E688B"/>
    <w:rsid w:val="002E6CD0"/>
    <w:rsid w:val="002E6D4B"/>
    <w:rsid w:val="002E6FF2"/>
    <w:rsid w:val="002F02B5"/>
    <w:rsid w:val="002F0668"/>
    <w:rsid w:val="002F083D"/>
    <w:rsid w:val="002F08CF"/>
    <w:rsid w:val="002F0DCC"/>
    <w:rsid w:val="002F178E"/>
    <w:rsid w:val="002F18E6"/>
    <w:rsid w:val="002F1C48"/>
    <w:rsid w:val="002F271D"/>
    <w:rsid w:val="002F37E8"/>
    <w:rsid w:val="002F3838"/>
    <w:rsid w:val="002F3947"/>
    <w:rsid w:val="002F3F88"/>
    <w:rsid w:val="002F468B"/>
    <w:rsid w:val="002F4749"/>
    <w:rsid w:val="002F5528"/>
    <w:rsid w:val="002F58E4"/>
    <w:rsid w:val="002F5EAD"/>
    <w:rsid w:val="002F6485"/>
    <w:rsid w:val="002F6702"/>
    <w:rsid w:val="002F6C65"/>
    <w:rsid w:val="002F71BE"/>
    <w:rsid w:val="002F7618"/>
    <w:rsid w:val="00300532"/>
    <w:rsid w:val="003005F9"/>
    <w:rsid w:val="00300618"/>
    <w:rsid w:val="00301758"/>
    <w:rsid w:val="00301EE4"/>
    <w:rsid w:val="0030359C"/>
    <w:rsid w:val="0030363A"/>
    <w:rsid w:val="0030368E"/>
    <w:rsid w:val="0030383E"/>
    <w:rsid w:val="00303AE9"/>
    <w:rsid w:val="00303D59"/>
    <w:rsid w:val="003040FF"/>
    <w:rsid w:val="003043D0"/>
    <w:rsid w:val="00304B99"/>
    <w:rsid w:val="00304BAB"/>
    <w:rsid w:val="00304D7D"/>
    <w:rsid w:val="00304E15"/>
    <w:rsid w:val="003066DE"/>
    <w:rsid w:val="00306A45"/>
    <w:rsid w:val="003078FD"/>
    <w:rsid w:val="0031060E"/>
    <w:rsid w:val="00310FDB"/>
    <w:rsid w:val="00311B8B"/>
    <w:rsid w:val="00312C87"/>
    <w:rsid w:val="00313247"/>
    <w:rsid w:val="00313BDC"/>
    <w:rsid w:val="00314CBB"/>
    <w:rsid w:val="00315D57"/>
    <w:rsid w:val="00315E8F"/>
    <w:rsid w:val="003161E2"/>
    <w:rsid w:val="00316376"/>
    <w:rsid w:val="0031684F"/>
    <w:rsid w:val="00316A67"/>
    <w:rsid w:val="00317658"/>
    <w:rsid w:val="003201A1"/>
    <w:rsid w:val="003204C1"/>
    <w:rsid w:val="00320896"/>
    <w:rsid w:val="00320E21"/>
    <w:rsid w:val="00320EFD"/>
    <w:rsid w:val="00321026"/>
    <w:rsid w:val="003218B3"/>
    <w:rsid w:val="00322622"/>
    <w:rsid w:val="00322B00"/>
    <w:rsid w:val="00324FF8"/>
    <w:rsid w:val="003262EE"/>
    <w:rsid w:val="0032759E"/>
    <w:rsid w:val="00330161"/>
    <w:rsid w:val="00330426"/>
    <w:rsid w:val="00331094"/>
    <w:rsid w:val="003314B3"/>
    <w:rsid w:val="00331C71"/>
    <w:rsid w:val="00331E7B"/>
    <w:rsid w:val="00332C72"/>
    <w:rsid w:val="00333A37"/>
    <w:rsid w:val="00333D47"/>
    <w:rsid w:val="00334129"/>
    <w:rsid w:val="00334231"/>
    <w:rsid w:val="00334456"/>
    <w:rsid w:val="0033445F"/>
    <w:rsid w:val="003347C1"/>
    <w:rsid w:val="0033491C"/>
    <w:rsid w:val="003350C6"/>
    <w:rsid w:val="00335B73"/>
    <w:rsid w:val="00335DE7"/>
    <w:rsid w:val="00336035"/>
    <w:rsid w:val="00336274"/>
    <w:rsid w:val="00336916"/>
    <w:rsid w:val="0033772C"/>
    <w:rsid w:val="00340036"/>
    <w:rsid w:val="00340484"/>
    <w:rsid w:val="00340BEB"/>
    <w:rsid w:val="00340ED3"/>
    <w:rsid w:val="00340FCF"/>
    <w:rsid w:val="003410AC"/>
    <w:rsid w:val="00341E0F"/>
    <w:rsid w:val="00341E57"/>
    <w:rsid w:val="00341EF0"/>
    <w:rsid w:val="0034235F"/>
    <w:rsid w:val="003426BD"/>
    <w:rsid w:val="00342C2A"/>
    <w:rsid w:val="00343A81"/>
    <w:rsid w:val="00343CA3"/>
    <w:rsid w:val="00343D1E"/>
    <w:rsid w:val="00344DFF"/>
    <w:rsid w:val="0034503E"/>
    <w:rsid w:val="0034526D"/>
    <w:rsid w:val="00345B37"/>
    <w:rsid w:val="00345D56"/>
    <w:rsid w:val="00345DEA"/>
    <w:rsid w:val="00345F90"/>
    <w:rsid w:val="00346075"/>
    <w:rsid w:val="003465C8"/>
    <w:rsid w:val="00350D69"/>
    <w:rsid w:val="003512C8"/>
    <w:rsid w:val="0035148A"/>
    <w:rsid w:val="0035149C"/>
    <w:rsid w:val="003515B4"/>
    <w:rsid w:val="00351BAE"/>
    <w:rsid w:val="003525A9"/>
    <w:rsid w:val="00352DFA"/>
    <w:rsid w:val="00352E28"/>
    <w:rsid w:val="00352F02"/>
    <w:rsid w:val="0035376C"/>
    <w:rsid w:val="003541CA"/>
    <w:rsid w:val="003548C7"/>
    <w:rsid w:val="0035563A"/>
    <w:rsid w:val="003556B6"/>
    <w:rsid w:val="00355C85"/>
    <w:rsid w:val="00356245"/>
    <w:rsid w:val="003569B0"/>
    <w:rsid w:val="003569EE"/>
    <w:rsid w:val="00356C9B"/>
    <w:rsid w:val="0035778C"/>
    <w:rsid w:val="003600A4"/>
    <w:rsid w:val="0036057C"/>
    <w:rsid w:val="00360AF3"/>
    <w:rsid w:val="00360B56"/>
    <w:rsid w:val="0036143C"/>
    <w:rsid w:val="00361A2B"/>
    <w:rsid w:val="003628B5"/>
    <w:rsid w:val="00363E7D"/>
    <w:rsid w:val="003645A6"/>
    <w:rsid w:val="003646AC"/>
    <w:rsid w:val="003647B8"/>
    <w:rsid w:val="00364A62"/>
    <w:rsid w:val="003657BC"/>
    <w:rsid w:val="00366628"/>
    <w:rsid w:val="00366819"/>
    <w:rsid w:val="003669B3"/>
    <w:rsid w:val="003673EE"/>
    <w:rsid w:val="003679A6"/>
    <w:rsid w:val="00367EC0"/>
    <w:rsid w:val="00370E62"/>
    <w:rsid w:val="0037148E"/>
    <w:rsid w:val="00371AD8"/>
    <w:rsid w:val="00371B30"/>
    <w:rsid w:val="00371D8D"/>
    <w:rsid w:val="0037271B"/>
    <w:rsid w:val="00372A72"/>
    <w:rsid w:val="00372AC2"/>
    <w:rsid w:val="00373DA7"/>
    <w:rsid w:val="003754C8"/>
    <w:rsid w:val="00375842"/>
    <w:rsid w:val="00376497"/>
    <w:rsid w:val="0037662B"/>
    <w:rsid w:val="003768C2"/>
    <w:rsid w:val="003768D5"/>
    <w:rsid w:val="003775CB"/>
    <w:rsid w:val="00377A1B"/>
    <w:rsid w:val="00377C2B"/>
    <w:rsid w:val="003803A3"/>
    <w:rsid w:val="00380570"/>
    <w:rsid w:val="003809EB"/>
    <w:rsid w:val="003828F7"/>
    <w:rsid w:val="00382D11"/>
    <w:rsid w:val="00383225"/>
    <w:rsid w:val="00383461"/>
    <w:rsid w:val="00383CBC"/>
    <w:rsid w:val="00384101"/>
    <w:rsid w:val="00385771"/>
    <w:rsid w:val="00385C02"/>
    <w:rsid w:val="00385D05"/>
    <w:rsid w:val="00385E6F"/>
    <w:rsid w:val="00386215"/>
    <w:rsid w:val="0038630C"/>
    <w:rsid w:val="003868F2"/>
    <w:rsid w:val="003869FD"/>
    <w:rsid w:val="00386A5E"/>
    <w:rsid w:val="003876B1"/>
    <w:rsid w:val="00387806"/>
    <w:rsid w:val="00387B9E"/>
    <w:rsid w:val="00390135"/>
    <w:rsid w:val="003901AC"/>
    <w:rsid w:val="003907C6"/>
    <w:rsid w:val="00390896"/>
    <w:rsid w:val="00390B80"/>
    <w:rsid w:val="00391454"/>
    <w:rsid w:val="00391957"/>
    <w:rsid w:val="00392556"/>
    <w:rsid w:val="003934A1"/>
    <w:rsid w:val="0039438E"/>
    <w:rsid w:val="0039473D"/>
    <w:rsid w:val="00394B83"/>
    <w:rsid w:val="00395410"/>
    <w:rsid w:val="00395C65"/>
    <w:rsid w:val="00395E42"/>
    <w:rsid w:val="00396325"/>
    <w:rsid w:val="0039656B"/>
    <w:rsid w:val="0039667D"/>
    <w:rsid w:val="00396C31"/>
    <w:rsid w:val="003974BC"/>
    <w:rsid w:val="00397A51"/>
    <w:rsid w:val="00397D4F"/>
    <w:rsid w:val="003A0137"/>
    <w:rsid w:val="003A07CD"/>
    <w:rsid w:val="003A0F47"/>
    <w:rsid w:val="003A1717"/>
    <w:rsid w:val="003A174B"/>
    <w:rsid w:val="003A23AC"/>
    <w:rsid w:val="003A260E"/>
    <w:rsid w:val="003A2760"/>
    <w:rsid w:val="003A29CE"/>
    <w:rsid w:val="003A2E18"/>
    <w:rsid w:val="003A36F5"/>
    <w:rsid w:val="003A48D0"/>
    <w:rsid w:val="003A4B80"/>
    <w:rsid w:val="003A4FE1"/>
    <w:rsid w:val="003A5731"/>
    <w:rsid w:val="003A6050"/>
    <w:rsid w:val="003A67BD"/>
    <w:rsid w:val="003A7C4F"/>
    <w:rsid w:val="003B04E5"/>
    <w:rsid w:val="003B0EFC"/>
    <w:rsid w:val="003B1086"/>
    <w:rsid w:val="003B13BF"/>
    <w:rsid w:val="003B1490"/>
    <w:rsid w:val="003B2D41"/>
    <w:rsid w:val="003B3477"/>
    <w:rsid w:val="003B3D85"/>
    <w:rsid w:val="003B3F5C"/>
    <w:rsid w:val="003B4465"/>
    <w:rsid w:val="003B58DB"/>
    <w:rsid w:val="003B5C92"/>
    <w:rsid w:val="003B5EE4"/>
    <w:rsid w:val="003B657C"/>
    <w:rsid w:val="003B6A1A"/>
    <w:rsid w:val="003B7FDF"/>
    <w:rsid w:val="003C05EF"/>
    <w:rsid w:val="003C1004"/>
    <w:rsid w:val="003C1423"/>
    <w:rsid w:val="003C1DB1"/>
    <w:rsid w:val="003C2F86"/>
    <w:rsid w:val="003C4165"/>
    <w:rsid w:val="003C4750"/>
    <w:rsid w:val="003C4A37"/>
    <w:rsid w:val="003C6391"/>
    <w:rsid w:val="003C6A85"/>
    <w:rsid w:val="003C7687"/>
    <w:rsid w:val="003D003F"/>
    <w:rsid w:val="003D0135"/>
    <w:rsid w:val="003D07C3"/>
    <w:rsid w:val="003D17B4"/>
    <w:rsid w:val="003D1844"/>
    <w:rsid w:val="003D1D78"/>
    <w:rsid w:val="003D2376"/>
    <w:rsid w:val="003D26F6"/>
    <w:rsid w:val="003D5BF1"/>
    <w:rsid w:val="003D5ED3"/>
    <w:rsid w:val="003D5F9E"/>
    <w:rsid w:val="003D610C"/>
    <w:rsid w:val="003D614E"/>
    <w:rsid w:val="003D69B5"/>
    <w:rsid w:val="003D6D95"/>
    <w:rsid w:val="003D6D9C"/>
    <w:rsid w:val="003D6E3F"/>
    <w:rsid w:val="003D6F2B"/>
    <w:rsid w:val="003D756D"/>
    <w:rsid w:val="003D7671"/>
    <w:rsid w:val="003D7A15"/>
    <w:rsid w:val="003E0638"/>
    <w:rsid w:val="003E0DE9"/>
    <w:rsid w:val="003E0E8C"/>
    <w:rsid w:val="003E17F5"/>
    <w:rsid w:val="003E1B30"/>
    <w:rsid w:val="003E1C4F"/>
    <w:rsid w:val="003E205E"/>
    <w:rsid w:val="003E2860"/>
    <w:rsid w:val="003E2C9D"/>
    <w:rsid w:val="003E2CA9"/>
    <w:rsid w:val="003E2CEB"/>
    <w:rsid w:val="003E3F8B"/>
    <w:rsid w:val="003E4AF7"/>
    <w:rsid w:val="003E4B08"/>
    <w:rsid w:val="003E56B0"/>
    <w:rsid w:val="003E5C1E"/>
    <w:rsid w:val="003E65F6"/>
    <w:rsid w:val="003E6C1C"/>
    <w:rsid w:val="003E6FBE"/>
    <w:rsid w:val="003E7E99"/>
    <w:rsid w:val="003F13D7"/>
    <w:rsid w:val="003F1E72"/>
    <w:rsid w:val="003F29B5"/>
    <w:rsid w:val="003F2E3F"/>
    <w:rsid w:val="003F380B"/>
    <w:rsid w:val="003F39BC"/>
    <w:rsid w:val="003F3A04"/>
    <w:rsid w:val="003F3CCD"/>
    <w:rsid w:val="003F465F"/>
    <w:rsid w:val="003F48C3"/>
    <w:rsid w:val="003F54E7"/>
    <w:rsid w:val="003F6165"/>
    <w:rsid w:val="003F6674"/>
    <w:rsid w:val="003F6A40"/>
    <w:rsid w:val="003F6B14"/>
    <w:rsid w:val="003F6E35"/>
    <w:rsid w:val="003F7187"/>
    <w:rsid w:val="00400451"/>
    <w:rsid w:val="0040105B"/>
    <w:rsid w:val="004010EC"/>
    <w:rsid w:val="00401944"/>
    <w:rsid w:val="00401B50"/>
    <w:rsid w:val="004020C5"/>
    <w:rsid w:val="0040247D"/>
    <w:rsid w:val="00402F26"/>
    <w:rsid w:val="0040302E"/>
    <w:rsid w:val="004033BB"/>
    <w:rsid w:val="00403500"/>
    <w:rsid w:val="0040377A"/>
    <w:rsid w:val="004047A4"/>
    <w:rsid w:val="00404E33"/>
    <w:rsid w:val="00405A92"/>
    <w:rsid w:val="00405F6A"/>
    <w:rsid w:val="00406753"/>
    <w:rsid w:val="0040681F"/>
    <w:rsid w:val="00406AB4"/>
    <w:rsid w:val="00406BF3"/>
    <w:rsid w:val="00407135"/>
    <w:rsid w:val="00407AA9"/>
    <w:rsid w:val="00407F74"/>
    <w:rsid w:val="00410AFD"/>
    <w:rsid w:val="0041121C"/>
    <w:rsid w:val="004120D4"/>
    <w:rsid w:val="0041293D"/>
    <w:rsid w:val="00412DAD"/>
    <w:rsid w:val="00412F7C"/>
    <w:rsid w:val="00414167"/>
    <w:rsid w:val="004147E1"/>
    <w:rsid w:val="004149B1"/>
    <w:rsid w:val="00414E0D"/>
    <w:rsid w:val="00415671"/>
    <w:rsid w:val="00415782"/>
    <w:rsid w:val="00415E4E"/>
    <w:rsid w:val="004171BF"/>
    <w:rsid w:val="004173F1"/>
    <w:rsid w:val="00417648"/>
    <w:rsid w:val="00417C75"/>
    <w:rsid w:val="004201B3"/>
    <w:rsid w:val="004205E6"/>
    <w:rsid w:val="00420C15"/>
    <w:rsid w:val="0042149C"/>
    <w:rsid w:val="00421FDE"/>
    <w:rsid w:val="004226BC"/>
    <w:rsid w:val="004227F6"/>
    <w:rsid w:val="00423C5B"/>
    <w:rsid w:val="00423E6C"/>
    <w:rsid w:val="004244A4"/>
    <w:rsid w:val="004250D5"/>
    <w:rsid w:val="004261EC"/>
    <w:rsid w:val="00426B20"/>
    <w:rsid w:val="00426D9B"/>
    <w:rsid w:val="004270E5"/>
    <w:rsid w:val="004275B4"/>
    <w:rsid w:val="00427637"/>
    <w:rsid w:val="00427A16"/>
    <w:rsid w:val="00427C11"/>
    <w:rsid w:val="00430923"/>
    <w:rsid w:val="00430F9D"/>
    <w:rsid w:val="00431311"/>
    <w:rsid w:val="0043159D"/>
    <w:rsid w:val="004319FD"/>
    <w:rsid w:val="00431BBC"/>
    <w:rsid w:val="00431E07"/>
    <w:rsid w:val="00433B84"/>
    <w:rsid w:val="00434481"/>
    <w:rsid w:val="004347B5"/>
    <w:rsid w:val="00435E78"/>
    <w:rsid w:val="004365A4"/>
    <w:rsid w:val="00436CDF"/>
    <w:rsid w:val="004408C8"/>
    <w:rsid w:val="004410F0"/>
    <w:rsid w:val="0044134E"/>
    <w:rsid w:val="00441769"/>
    <w:rsid w:val="00442615"/>
    <w:rsid w:val="00442628"/>
    <w:rsid w:val="00443524"/>
    <w:rsid w:val="00443586"/>
    <w:rsid w:val="00443667"/>
    <w:rsid w:val="00443AD8"/>
    <w:rsid w:val="0044433F"/>
    <w:rsid w:val="00444A07"/>
    <w:rsid w:val="004457F2"/>
    <w:rsid w:val="00446012"/>
    <w:rsid w:val="00446666"/>
    <w:rsid w:val="00446C7B"/>
    <w:rsid w:val="004471C3"/>
    <w:rsid w:val="004473B5"/>
    <w:rsid w:val="004476A5"/>
    <w:rsid w:val="00450093"/>
    <w:rsid w:val="00450B4F"/>
    <w:rsid w:val="00450C46"/>
    <w:rsid w:val="00450DAC"/>
    <w:rsid w:val="004513E0"/>
    <w:rsid w:val="0045152B"/>
    <w:rsid w:val="004523E2"/>
    <w:rsid w:val="0045435E"/>
    <w:rsid w:val="00454573"/>
    <w:rsid w:val="004551AB"/>
    <w:rsid w:val="00455A5E"/>
    <w:rsid w:val="00455D30"/>
    <w:rsid w:val="00455FFE"/>
    <w:rsid w:val="00456EE7"/>
    <w:rsid w:val="00457105"/>
    <w:rsid w:val="00457850"/>
    <w:rsid w:val="00460237"/>
    <w:rsid w:val="0046032E"/>
    <w:rsid w:val="00460EEB"/>
    <w:rsid w:val="00460F33"/>
    <w:rsid w:val="004612CB"/>
    <w:rsid w:val="004615CE"/>
    <w:rsid w:val="00461D08"/>
    <w:rsid w:val="00461EC8"/>
    <w:rsid w:val="0046216C"/>
    <w:rsid w:val="0046382A"/>
    <w:rsid w:val="00463C7A"/>
    <w:rsid w:val="00463F3C"/>
    <w:rsid w:val="004647AB"/>
    <w:rsid w:val="00464DF8"/>
    <w:rsid w:val="004654AD"/>
    <w:rsid w:val="00465C7C"/>
    <w:rsid w:val="004661C4"/>
    <w:rsid w:val="00466A66"/>
    <w:rsid w:val="00466AE4"/>
    <w:rsid w:val="00466C8D"/>
    <w:rsid w:val="0046711F"/>
    <w:rsid w:val="004671E5"/>
    <w:rsid w:val="0046726E"/>
    <w:rsid w:val="004701D0"/>
    <w:rsid w:val="0047025C"/>
    <w:rsid w:val="0047098F"/>
    <w:rsid w:val="00470CB5"/>
    <w:rsid w:val="00470E73"/>
    <w:rsid w:val="00470FD3"/>
    <w:rsid w:val="0047129F"/>
    <w:rsid w:val="004716CD"/>
    <w:rsid w:val="00472BD5"/>
    <w:rsid w:val="0047337B"/>
    <w:rsid w:val="004736B6"/>
    <w:rsid w:val="004736E2"/>
    <w:rsid w:val="004744C5"/>
    <w:rsid w:val="00474B5A"/>
    <w:rsid w:val="00474B5D"/>
    <w:rsid w:val="00474EBD"/>
    <w:rsid w:val="00475019"/>
    <w:rsid w:val="004754A9"/>
    <w:rsid w:val="00475627"/>
    <w:rsid w:val="00475954"/>
    <w:rsid w:val="0047673F"/>
    <w:rsid w:val="00476B47"/>
    <w:rsid w:val="004808AE"/>
    <w:rsid w:val="00480B09"/>
    <w:rsid w:val="004812B6"/>
    <w:rsid w:val="0048217F"/>
    <w:rsid w:val="0048218E"/>
    <w:rsid w:val="0048287D"/>
    <w:rsid w:val="00482F65"/>
    <w:rsid w:val="00483A60"/>
    <w:rsid w:val="00484036"/>
    <w:rsid w:val="00484C93"/>
    <w:rsid w:val="00485361"/>
    <w:rsid w:val="00485CFB"/>
    <w:rsid w:val="0048611C"/>
    <w:rsid w:val="00486265"/>
    <w:rsid w:val="004863A0"/>
    <w:rsid w:val="004865B1"/>
    <w:rsid w:val="0048762D"/>
    <w:rsid w:val="0048781F"/>
    <w:rsid w:val="00487F9F"/>
    <w:rsid w:val="00490266"/>
    <w:rsid w:val="0049050D"/>
    <w:rsid w:val="00490B2B"/>
    <w:rsid w:val="00490CAC"/>
    <w:rsid w:val="004915D9"/>
    <w:rsid w:val="00491CFD"/>
    <w:rsid w:val="00492287"/>
    <w:rsid w:val="0049236A"/>
    <w:rsid w:val="004926E3"/>
    <w:rsid w:val="00492A44"/>
    <w:rsid w:val="00492E50"/>
    <w:rsid w:val="004930F9"/>
    <w:rsid w:val="00493242"/>
    <w:rsid w:val="00493520"/>
    <w:rsid w:val="0049368E"/>
    <w:rsid w:val="00494128"/>
    <w:rsid w:val="00494148"/>
    <w:rsid w:val="00494A32"/>
    <w:rsid w:val="00494D6B"/>
    <w:rsid w:val="004951D7"/>
    <w:rsid w:val="00495814"/>
    <w:rsid w:val="0049583C"/>
    <w:rsid w:val="0049611D"/>
    <w:rsid w:val="00496CC9"/>
    <w:rsid w:val="00496CD0"/>
    <w:rsid w:val="0049742D"/>
    <w:rsid w:val="004975FD"/>
    <w:rsid w:val="0049787C"/>
    <w:rsid w:val="004A00B6"/>
    <w:rsid w:val="004A0FCE"/>
    <w:rsid w:val="004A219D"/>
    <w:rsid w:val="004A29E9"/>
    <w:rsid w:val="004A2B29"/>
    <w:rsid w:val="004A2F9D"/>
    <w:rsid w:val="004A353B"/>
    <w:rsid w:val="004A37F7"/>
    <w:rsid w:val="004A3807"/>
    <w:rsid w:val="004A3901"/>
    <w:rsid w:val="004A3B0D"/>
    <w:rsid w:val="004A3C69"/>
    <w:rsid w:val="004A3E7F"/>
    <w:rsid w:val="004A40A6"/>
    <w:rsid w:val="004A4E4A"/>
    <w:rsid w:val="004A4EFD"/>
    <w:rsid w:val="004A542F"/>
    <w:rsid w:val="004A6150"/>
    <w:rsid w:val="004A7178"/>
    <w:rsid w:val="004A75D7"/>
    <w:rsid w:val="004A7714"/>
    <w:rsid w:val="004B1412"/>
    <w:rsid w:val="004B15B4"/>
    <w:rsid w:val="004B2438"/>
    <w:rsid w:val="004B26CF"/>
    <w:rsid w:val="004B29AA"/>
    <w:rsid w:val="004B2A20"/>
    <w:rsid w:val="004B2CE6"/>
    <w:rsid w:val="004B2D9C"/>
    <w:rsid w:val="004B2F51"/>
    <w:rsid w:val="004B3180"/>
    <w:rsid w:val="004B35EF"/>
    <w:rsid w:val="004B3850"/>
    <w:rsid w:val="004B3F19"/>
    <w:rsid w:val="004B4063"/>
    <w:rsid w:val="004B4555"/>
    <w:rsid w:val="004B50F1"/>
    <w:rsid w:val="004B5266"/>
    <w:rsid w:val="004B52E7"/>
    <w:rsid w:val="004B52EF"/>
    <w:rsid w:val="004B57C7"/>
    <w:rsid w:val="004B5902"/>
    <w:rsid w:val="004B5BBB"/>
    <w:rsid w:val="004B656B"/>
    <w:rsid w:val="004B7DA5"/>
    <w:rsid w:val="004C0543"/>
    <w:rsid w:val="004C0994"/>
    <w:rsid w:val="004C0C6D"/>
    <w:rsid w:val="004C2840"/>
    <w:rsid w:val="004C2AA8"/>
    <w:rsid w:val="004C2DDA"/>
    <w:rsid w:val="004C35C1"/>
    <w:rsid w:val="004C3A17"/>
    <w:rsid w:val="004C3F3B"/>
    <w:rsid w:val="004C41D9"/>
    <w:rsid w:val="004C4ABA"/>
    <w:rsid w:val="004C4DA1"/>
    <w:rsid w:val="004C4DD1"/>
    <w:rsid w:val="004C669B"/>
    <w:rsid w:val="004C6F35"/>
    <w:rsid w:val="004C6F9F"/>
    <w:rsid w:val="004C70DA"/>
    <w:rsid w:val="004C7198"/>
    <w:rsid w:val="004C75A5"/>
    <w:rsid w:val="004C7FA3"/>
    <w:rsid w:val="004D1427"/>
    <w:rsid w:val="004D1A41"/>
    <w:rsid w:val="004D1E08"/>
    <w:rsid w:val="004D3B90"/>
    <w:rsid w:val="004D4138"/>
    <w:rsid w:val="004D4370"/>
    <w:rsid w:val="004D48E4"/>
    <w:rsid w:val="004D4B68"/>
    <w:rsid w:val="004D4C38"/>
    <w:rsid w:val="004D51A2"/>
    <w:rsid w:val="004D5359"/>
    <w:rsid w:val="004D56FF"/>
    <w:rsid w:val="004D57E9"/>
    <w:rsid w:val="004D58F4"/>
    <w:rsid w:val="004D625D"/>
    <w:rsid w:val="004D6956"/>
    <w:rsid w:val="004D73FF"/>
    <w:rsid w:val="004D78F9"/>
    <w:rsid w:val="004D79BD"/>
    <w:rsid w:val="004E000B"/>
    <w:rsid w:val="004E232F"/>
    <w:rsid w:val="004E2559"/>
    <w:rsid w:val="004E28F8"/>
    <w:rsid w:val="004E3988"/>
    <w:rsid w:val="004E41D0"/>
    <w:rsid w:val="004E46CA"/>
    <w:rsid w:val="004E53F7"/>
    <w:rsid w:val="004E5567"/>
    <w:rsid w:val="004E56DC"/>
    <w:rsid w:val="004E5DC4"/>
    <w:rsid w:val="004E612F"/>
    <w:rsid w:val="004E617A"/>
    <w:rsid w:val="004E6636"/>
    <w:rsid w:val="004E739B"/>
    <w:rsid w:val="004E7579"/>
    <w:rsid w:val="004E7675"/>
    <w:rsid w:val="004E7A19"/>
    <w:rsid w:val="004E7D12"/>
    <w:rsid w:val="004F077F"/>
    <w:rsid w:val="004F097C"/>
    <w:rsid w:val="004F0A39"/>
    <w:rsid w:val="004F0F97"/>
    <w:rsid w:val="004F1D0D"/>
    <w:rsid w:val="004F2149"/>
    <w:rsid w:val="004F2601"/>
    <w:rsid w:val="004F3666"/>
    <w:rsid w:val="004F489C"/>
    <w:rsid w:val="004F4905"/>
    <w:rsid w:val="004F4B6A"/>
    <w:rsid w:val="004F4CDD"/>
    <w:rsid w:val="004F50D2"/>
    <w:rsid w:val="004F531A"/>
    <w:rsid w:val="004F5718"/>
    <w:rsid w:val="004F5CAD"/>
    <w:rsid w:val="004F5F1F"/>
    <w:rsid w:val="004F67CC"/>
    <w:rsid w:val="004F6D0A"/>
    <w:rsid w:val="004F723D"/>
    <w:rsid w:val="004F73FA"/>
    <w:rsid w:val="004F7AE7"/>
    <w:rsid w:val="004F7DEE"/>
    <w:rsid w:val="00500742"/>
    <w:rsid w:val="00500A4A"/>
    <w:rsid w:val="00501735"/>
    <w:rsid w:val="005022E7"/>
    <w:rsid w:val="005025FF"/>
    <w:rsid w:val="005031C3"/>
    <w:rsid w:val="0050325E"/>
    <w:rsid w:val="00504C78"/>
    <w:rsid w:val="00505062"/>
    <w:rsid w:val="00505120"/>
    <w:rsid w:val="00505522"/>
    <w:rsid w:val="00505D39"/>
    <w:rsid w:val="0050604F"/>
    <w:rsid w:val="005063BF"/>
    <w:rsid w:val="0050660D"/>
    <w:rsid w:val="0050734A"/>
    <w:rsid w:val="005104CD"/>
    <w:rsid w:val="00510D81"/>
    <w:rsid w:val="00511B47"/>
    <w:rsid w:val="00511CAE"/>
    <w:rsid w:val="00511F73"/>
    <w:rsid w:val="00512B4D"/>
    <w:rsid w:val="005131E5"/>
    <w:rsid w:val="00513BEF"/>
    <w:rsid w:val="005145F8"/>
    <w:rsid w:val="00514887"/>
    <w:rsid w:val="00514A67"/>
    <w:rsid w:val="00514E35"/>
    <w:rsid w:val="00514F91"/>
    <w:rsid w:val="00515577"/>
    <w:rsid w:val="00521625"/>
    <w:rsid w:val="00521AD7"/>
    <w:rsid w:val="00521F84"/>
    <w:rsid w:val="00522232"/>
    <w:rsid w:val="0052455A"/>
    <w:rsid w:val="00524CB2"/>
    <w:rsid w:val="005255C9"/>
    <w:rsid w:val="00525627"/>
    <w:rsid w:val="0052599D"/>
    <w:rsid w:val="00526712"/>
    <w:rsid w:val="0053009D"/>
    <w:rsid w:val="00530343"/>
    <w:rsid w:val="00530920"/>
    <w:rsid w:val="005318E2"/>
    <w:rsid w:val="005319A4"/>
    <w:rsid w:val="00531B06"/>
    <w:rsid w:val="00531E78"/>
    <w:rsid w:val="005329EE"/>
    <w:rsid w:val="00532A60"/>
    <w:rsid w:val="00532E4F"/>
    <w:rsid w:val="00532FD6"/>
    <w:rsid w:val="00533071"/>
    <w:rsid w:val="00533316"/>
    <w:rsid w:val="005335DD"/>
    <w:rsid w:val="00534644"/>
    <w:rsid w:val="00534C6F"/>
    <w:rsid w:val="00535FB0"/>
    <w:rsid w:val="00536005"/>
    <w:rsid w:val="00536B73"/>
    <w:rsid w:val="005379FD"/>
    <w:rsid w:val="00540199"/>
    <w:rsid w:val="005401D2"/>
    <w:rsid w:val="0054050E"/>
    <w:rsid w:val="0054069E"/>
    <w:rsid w:val="005408CB"/>
    <w:rsid w:val="00540A1B"/>
    <w:rsid w:val="00540B4D"/>
    <w:rsid w:val="00540EAA"/>
    <w:rsid w:val="00541421"/>
    <w:rsid w:val="00541917"/>
    <w:rsid w:val="0054199E"/>
    <w:rsid w:val="00541F0C"/>
    <w:rsid w:val="00542952"/>
    <w:rsid w:val="0054298F"/>
    <w:rsid w:val="00543105"/>
    <w:rsid w:val="005434ED"/>
    <w:rsid w:val="005436C4"/>
    <w:rsid w:val="00545707"/>
    <w:rsid w:val="00545888"/>
    <w:rsid w:val="00545ABE"/>
    <w:rsid w:val="00546C37"/>
    <w:rsid w:val="00546FD8"/>
    <w:rsid w:val="00547441"/>
    <w:rsid w:val="005475F0"/>
    <w:rsid w:val="00550BD6"/>
    <w:rsid w:val="00550E0C"/>
    <w:rsid w:val="00551F75"/>
    <w:rsid w:val="0055310C"/>
    <w:rsid w:val="005533B0"/>
    <w:rsid w:val="00553D84"/>
    <w:rsid w:val="00554433"/>
    <w:rsid w:val="00554E00"/>
    <w:rsid w:val="00555815"/>
    <w:rsid w:val="005558D0"/>
    <w:rsid w:val="00555A88"/>
    <w:rsid w:val="0055624B"/>
    <w:rsid w:val="005565D1"/>
    <w:rsid w:val="00556FBE"/>
    <w:rsid w:val="005574CA"/>
    <w:rsid w:val="00561015"/>
    <w:rsid w:val="00561507"/>
    <w:rsid w:val="00561795"/>
    <w:rsid w:val="00561902"/>
    <w:rsid w:val="0056252B"/>
    <w:rsid w:val="00562A20"/>
    <w:rsid w:val="00562CD1"/>
    <w:rsid w:val="00562DBF"/>
    <w:rsid w:val="00563C69"/>
    <w:rsid w:val="00564207"/>
    <w:rsid w:val="00564425"/>
    <w:rsid w:val="0056498C"/>
    <w:rsid w:val="005651B3"/>
    <w:rsid w:val="005651CF"/>
    <w:rsid w:val="005656BA"/>
    <w:rsid w:val="0056636E"/>
    <w:rsid w:val="00566B46"/>
    <w:rsid w:val="00566D0D"/>
    <w:rsid w:val="00567783"/>
    <w:rsid w:val="00567955"/>
    <w:rsid w:val="00567AD1"/>
    <w:rsid w:val="005707DB"/>
    <w:rsid w:val="00570B85"/>
    <w:rsid w:val="00571258"/>
    <w:rsid w:val="005717B8"/>
    <w:rsid w:val="005724F9"/>
    <w:rsid w:val="00572B1B"/>
    <w:rsid w:val="00572B56"/>
    <w:rsid w:val="00572D2B"/>
    <w:rsid w:val="005733D3"/>
    <w:rsid w:val="0057374F"/>
    <w:rsid w:val="00573D08"/>
    <w:rsid w:val="00573FA9"/>
    <w:rsid w:val="00575B6F"/>
    <w:rsid w:val="00575B72"/>
    <w:rsid w:val="0057686F"/>
    <w:rsid w:val="00577218"/>
    <w:rsid w:val="005773B5"/>
    <w:rsid w:val="00577772"/>
    <w:rsid w:val="00577FDE"/>
    <w:rsid w:val="00577FE7"/>
    <w:rsid w:val="00580DF2"/>
    <w:rsid w:val="005816C5"/>
    <w:rsid w:val="0058177C"/>
    <w:rsid w:val="00581D04"/>
    <w:rsid w:val="00581D94"/>
    <w:rsid w:val="00581F69"/>
    <w:rsid w:val="005837F7"/>
    <w:rsid w:val="00583F06"/>
    <w:rsid w:val="00584B62"/>
    <w:rsid w:val="005851D2"/>
    <w:rsid w:val="0058559B"/>
    <w:rsid w:val="00585629"/>
    <w:rsid w:val="005861CD"/>
    <w:rsid w:val="00586B5E"/>
    <w:rsid w:val="00586DA5"/>
    <w:rsid w:val="005876B4"/>
    <w:rsid w:val="00587AA9"/>
    <w:rsid w:val="00587B4A"/>
    <w:rsid w:val="00590CC8"/>
    <w:rsid w:val="00590DEE"/>
    <w:rsid w:val="005913FF"/>
    <w:rsid w:val="00591657"/>
    <w:rsid w:val="00591A19"/>
    <w:rsid w:val="00591AE3"/>
    <w:rsid w:val="00591E80"/>
    <w:rsid w:val="00593DF3"/>
    <w:rsid w:val="0059409C"/>
    <w:rsid w:val="005943D4"/>
    <w:rsid w:val="0059466A"/>
    <w:rsid w:val="005947A2"/>
    <w:rsid w:val="00594A5D"/>
    <w:rsid w:val="00595783"/>
    <w:rsid w:val="00595B4F"/>
    <w:rsid w:val="005964D4"/>
    <w:rsid w:val="00596AFC"/>
    <w:rsid w:val="00596D0B"/>
    <w:rsid w:val="00596E75"/>
    <w:rsid w:val="00597098"/>
    <w:rsid w:val="00597CC1"/>
    <w:rsid w:val="005A00D3"/>
    <w:rsid w:val="005A02E4"/>
    <w:rsid w:val="005A04EA"/>
    <w:rsid w:val="005A06DF"/>
    <w:rsid w:val="005A0EDC"/>
    <w:rsid w:val="005A111F"/>
    <w:rsid w:val="005A1675"/>
    <w:rsid w:val="005A1FD9"/>
    <w:rsid w:val="005A224A"/>
    <w:rsid w:val="005A3434"/>
    <w:rsid w:val="005A3A9C"/>
    <w:rsid w:val="005A3E31"/>
    <w:rsid w:val="005A4A12"/>
    <w:rsid w:val="005A59C1"/>
    <w:rsid w:val="005A5FEE"/>
    <w:rsid w:val="005A6D0A"/>
    <w:rsid w:val="005A6D69"/>
    <w:rsid w:val="005A702F"/>
    <w:rsid w:val="005A768C"/>
    <w:rsid w:val="005A768D"/>
    <w:rsid w:val="005A7715"/>
    <w:rsid w:val="005A7CBF"/>
    <w:rsid w:val="005B0309"/>
    <w:rsid w:val="005B0892"/>
    <w:rsid w:val="005B0DCA"/>
    <w:rsid w:val="005B113C"/>
    <w:rsid w:val="005B13FE"/>
    <w:rsid w:val="005B1CE2"/>
    <w:rsid w:val="005B1E7B"/>
    <w:rsid w:val="005B2242"/>
    <w:rsid w:val="005B24ED"/>
    <w:rsid w:val="005B2647"/>
    <w:rsid w:val="005B2FD1"/>
    <w:rsid w:val="005B3AC9"/>
    <w:rsid w:val="005B4007"/>
    <w:rsid w:val="005B4373"/>
    <w:rsid w:val="005B64CB"/>
    <w:rsid w:val="005B6C7D"/>
    <w:rsid w:val="005C02F8"/>
    <w:rsid w:val="005C0733"/>
    <w:rsid w:val="005C179F"/>
    <w:rsid w:val="005C19B2"/>
    <w:rsid w:val="005C19C2"/>
    <w:rsid w:val="005C1B27"/>
    <w:rsid w:val="005C2CFE"/>
    <w:rsid w:val="005C3667"/>
    <w:rsid w:val="005C3EA1"/>
    <w:rsid w:val="005C4796"/>
    <w:rsid w:val="005C4C25"/>
    <w:rsid w:val="005C549F"/>
    <w:rsid w:val="005C5630"/>
    <w:rsid w:val="005C61CE"/>
    <w:rsid w:val="005C659A"/>
    <w:rsid w:val="005C6817"/>
    <w:rsid w:val="005C68F0"/>
    <w:rsid w:val="005C6B5A"/>
    <w:rsid w:val="005C779C"/>
    <w:rsid w:val="005C79BE"/>
    <w:rsid w:val="005D01A9"/>
    <w:rsid w:val="005D01AC"/>
    <w:rsid w:val="005D13E6"/>
    <w:rsid w:val="005D296D"/>
    <w:rsid w:val="005D2B75"/>
    <w:rsid w:val="005D2EDA"/>
    <w:rsid w:val="005D33F4"/>
    <w:rsid w:val="005D5351"/>
    <w:rsid w:val="005D53A1"/>
    <w:rsid w:val="005D55E8"/>
    <w:rsid w:val="005D6C02"/>
    <w:rsid w:val="005E06ED"/>
    <w:rsid w:val="005E0776"/>
    <w:rsid w:val="005E08AE"/>
    <w:rsid w:val="005E1468"/>
    <w:rsid w:val="005E15BE"/>
    <w:rsid w:val="005E17F6"/>
    <w:rsid w:val="005E2CD3"/>
    <w:rsid w:val="005E369D"/>
    <w:rsid w:val="005E36B5"/>
    <w:rsid w:val="005E39F0"/>
    <w:rsid w:val="005E4796"/>
    <w:rsid w:val="005E5040"/>
    <w:rsid w:val="005E50B9"/>
    <w:rsid w:val="005E5258"/>
    <w:rsid w:val="005E530D"/>
    <w:rsid w:val="005E7937"/>
    <w:rsid w:val="005E7A2F"/>
    <w:rsid w:val="005F019A"/>
    <w:rsid w:val="005F0535"/>
    <w:rsid w:val="005F065C"/>
    <w:rsid w:val="005F127A"/>
    <w:rsid w:val="005F13A7"/>
    <w:rsid w:val="005F1EAA"/>
    <w:rsid w:val="005F274C"/>
    <w:rsid w:val="005F294A"/>
    <w:rsid w:val="005F2FC5"/>
    <w:rsid w:val="005F30BD"/>
    <w:rsid w:val="005F3171"/>
    <w:rsid w:val="005F4DA3"/>
    <w:rsid w:val="005F61A7"/>
    <w:rsid w:val="005F7D5F"/>
    <w:rsid w:val="005F7FD3"/>
    <w:rsid w:val="0060030A"/>
    <w:rsid w:val="006010FB"/>
    <w:rsid w:val="0060140F"/>
    <w:rsid w:val="00601922"/>
    <w:rsid w:val="00601961"/>
    <w:rsid w:val="006019D4"/>
    <w:rsid w:val="006019FA"/>
    <w:rsid w:val="00601A05"/>
    <w:rsid w:val="00601AB9"/>
    <w:rsid w:val="00601C96"/>
    <w:rsid w:val="00601E4B"/>
    <w:rsid w:val="00602E3E"/>
    <w:rsid w:val="00603149"/>
    <w:rsid w:val="006034D4"/>
    <w:rsid w:val="006038C4"/>
    <w:rsid w:val="0060418E"/>
    <w:rsid w:val="00604904"/>
    <w:rsid w:val="00605098"/>
    <w:rsid w:val="006054A0"/>
    <w:rsid w:val="00605D56"/>
    <w:rsid w:val="00606A6F"/>
    <w:rsid w:val="00606AED"/>
    <w:rsid w:val="006073C5"/>
    <w:rsid w:val="00607E54"/>
    <w:rsid w:val="006104C4"/>
    <w:rsid w:val="006107BA"/>
    <w:rsid w:val="00610871"/>
    <w:rsid w:val="00610CB4"/>
    <w:rsid w:val="00611BE8"/>
    <w:rsid w:val="006122B0"/>
    <w:rsid w:val="00612634"/>
    <w:rsid w:val="00612AB4"/>
    <w:rsid w:val="00613079"/>
    <w:rsid w:val="00613A10"/>
    <w:rsid w:val="006141BF"/>
    <w:rsid w:val="00614BBD"/>
    <w:rsid w:val="00615226"/>
    <w:rsid w:val="006162D9"/>
    <w:rsid w:val="0061673D"/>
    <w:rsid w:val="00616926"/>
    <w:rsid w:val="0062057B"/>
    <w:rsid w:val="00620864"/>
    <w:rsid w:val="00621034"/>
    <w:rsid w:val="00621259"/>
    <w:rsid w:val="006213F3"/>
    <w:rsid w:val="0062210F"/>
    <w:rsid w:val="006223B5"/>
    <w:rsid w:val="006229A3"/>
    <w:rsid w:val="00622D81"/>
    <w:rsid w:val="00623C1F"/>
    <w:rsid w:val="006245AE"/>
    <w:rsid w:val="00624CAA"/>
    <w:rsid w:val="00624CFB"/>
    <w:rsid w:val="006253B2"/>
    <w:rsid w:val="00625558"/>
    <w:rsid w:val="00625950"/>
    <w:rsid w:val="0062620E"/>
    <w:rsid w:val="006262E3"/>
    <w:rsid w:val="0062647C"/>
    <w:rsid w:val="00626715"/>
    <w:rsid w:val="006271E4"/>
    <w:rsid w:val="00627351"/>
    <w:rsid w:val="00627FAE"/>
    <w:rsid w:val="00630327"/>
    <w:rsid w:val="00630684"/>
    <w:rsid w:val="0063124E"/>
    <w:rsid w:val="00631289"/>
    <w:rsid w:val="00631A94"/>
    <w:rsid w:val="00633E7F"/>
    <w:rsid w:val="0063439C"/>
    <w:rsid w:val="006344B1"/>
    <w:rsid w:val="00634B65"/>
    <w:rsid w:val="00635EA9"/>
    <w:rsid w:val="00635FC4"/>
    <w:rsid w:val="00636465"/>
    <w:rsid w:val="006364EB"/>
    <w:rsid w:val="006368C0"/>
    <w:rsid w:val="00636E76"/>
    <w:rsid w:val="00637A93"/>
    <w:rsid w:val="00637FD3"/>
    <w:rsid w:val="006402B1"/>
    <w:rsid w:val="00640A3F"/>
    <w:rsid w:val="00640A5C"/>
    <w:rsid w:val="0064127A"/>
    <w:rsid w:val="00641C91"/>
    <w:rsid w:val="0064294A"/>
    <w:rsid w:val="00643FD5"/>
    <w:rsid w:val="006443A1"/>
    <w:rsid w:val="00644FA7"/>
    <w:rsid w:val="006451FC"/>
    <w:rsid w:val="00645409"/>
    <w:rsid w:val="00645813"/>
    <w:rsid w:val="00646214"/>
    <w:rsid w:val="00646AB0"/>
    <w:rsid w:val="006502A8"/>
    <w:rsid w:val="00650460"/>
    <w:rsid w:val="006519E2"/>
    <w:rsid w:val="00652080"/>
    <w:rsid w:val="0065222B"/>
    <w:rsid w:val="00652998"/>
    <w:rsid w:val="00652A76"/>
    <w:rsid w:val="00652EDF"/>
    <w:rsid w:val="00653844"/>
    <w:rsid w:val="00653CB6"/>
    <w:rsid w:val="00655047"/>
    <w:rsid w:val="00655661"/>
    <w:rsid w:val="00655B65"/>
    <w:rsid w:val="00656793"/>
    <w:rsid w:val="00656DE9"/>
    <w:rsid w:val="00657637"/>
    <w:rsid w:val="00657DD5"/>
    <w:rsid w:val="0066081C"/>
    <w:rsid w:val="00660CD9"/>
    <w:rsid w:val="00660E4F"/>
    <w:rsid w:val="00661049"/>
    <w:rsid w:val="0066159B"/>
    <w:rsid w:val="006619A7"/>
    <w:rsid w:val="00661B8E"/>
    <w:rsid w:val="00662567"/>
    <w:rsid w:val="00662B7C"/>
    <w:rsid w:val="0066308E"/>
    <w:rsid w:val="00663AAF"/>
    <w:rsid w:val="00665486"/>
    <w:rsid w:val="00665B44"/>
    <w:rsid w:val="00665CDA"/>
    <w:rsid w:val="00666115"/>
    <w:rsid w:val="00667725"/>
    <w:rsid w:val="006703B4"/>
    <w:rsid w:val="00670502"/>
    <w:rsid w:val="00670C41"/>
    <w:rsid w:val="00671173"/>
    <w:rsid w:val="00671652"/>
    <w:rsid w:val="00671E5D"/>
    <w:rsid w:val="00672DEF"/>
    <w:rsid w:val="00673405"/>
    <w:rsid w:val="00673A3B"/>
    <w:rsid w:val="00673BFC"/>
    <w:rsid w:val="00673E16"/>
    <w:rsid w:val="00674E08"/>
    <w:rsid w:val="0067511A"/>
    <w:rsid w:val="0067516E"/>
    <w:rsid w:val="00675431"/>
    <w:rsid w:val="00676022"/>
    <w:rsid w:val="006765F3"/>
    <w:rsid w:val="0068021A"/>
    <w:rsid w:val="006809C0"/>
    <w:rsid w:val="00681769"/>
    <w:rsid w:val="00681C2A"/>
    <w:rsid w:val="006827C9"/>
    <w:rsid w:val="00683916"/>
    <w:rsid w:val="00683F62"/>
    <w:rsid w:val="006842DA"/>
    <w:rsid w:val="0068477F"/>
    <w:rsid w:val="0068530C"/>
    <w:rsid w:val="006864EA"/>
    <w:rsid w:val="00686703"/>
    <w:rsid w:val="00686731"/>
    <w:rsid w:val="00686B68"/>
    <w:rsid w:val="00686EDC"/>
    <w:rsid w:val="00686FEA"/>
    <w:rsid w:val="0068738C"/>
    <w:rsid w:val="006873FB"/>
    <w:rsid w:val="00690AE0"/>
    <w:rsid w:val="00690F5B"/>
    <w:rsid w:val="00692124"/>
    <w:rsid w:val="0069272B"/>
    <w:rsid w:val="00692A4D"/>
    <w:rsid w:val="00692A7E"/>
    <w:rsid w:val="006945FD"/>
    <w:rsid w:val="0069484E"/>
    <w:rsid w:val="00694ED3"/>
    <w:rsid w:val="00694F17"/>
    <w:rsid w:val="006959D3"/>
    <w:rsid w:val="006961BC"/>
    <w:rsid w:val="006963E7"/>
    <w:rsid w:val="006973CD"/>
    <w:rsid w:val="00697866"/>
    <w:rsid w:val="006A01D8"/>
    <w:rsid w:val="006A06D7"/>
    <w:rsid w:val="006A0C99"/>
    <w:rsid w:val="006A24AC"/>
    <w:rsid w:val="006A3009"/>
    <w:rsid w:val="006A3124"/>
    <w:rsid w:val="006A55BD"/>
    <w:rsid w:val="006A5A1C"/>
    <w:rsid w:val="006A652B"/>
    <w:rsid w:val="006A6A0A"/>
    <w:rsid w:val="006B031F"/>
    <w:rsid w:val="006B055A"/>
    <w:rsid w:val="006B0F5B"/>
    <w:rsid w:val="006B0F9B"/>
    <w:rsid w:val="006B100F"/>
    <w:rsid w:val="006B1040"/>
    <w:rsid w:val="006B166A"/>
    <w:rsid w:val="006B1737"/>
    <w:rsid w:val="006B1B36"/>
    <w:rsid w:val="006B24B3"/>
    <w:rsid w:val="006B2536"/>
    <w:rsid w:val="006B275B"/>
    <w:rsid w:val="006B445C"/>
    <w:rsid w:val="006B4C80"/>
    <w:rsid w:val="006B58BB"/>
    <w:rsid w:val="006B5E5F"/>
    <w:rsid w:val="006B609B"/>
    <w:rsid w:val="006B68C2"/>
    <w:rsid w:val="006B74D3"/>
    <w:rsid w:val="006B7C1F"/>
    <w:rsid w:val="006B7DE6"/>
    <w:rsid w:val="006B7FB1"/>
    <w:rsid w:val="006C1474"/>
    <w:rsid w:val="006C163E"/>
    <w:rsid w:val="006C1948"/>
    <w:rsid w:val="006C199E"/>
    <w:rsid w:val="006C2609"/>
    <w:rsid w:val="006C33B8"/>
    <w:rsid w:val="006C376B"/>
    <w:rsid w:val="006C3D79"/>
    <w:rsid w:val="006C43D3"/>
    <w:rsid w:val="006C44D6"/>
    <w:rsid w:val="006C4FA7"/>
    <w:rsid w:val="006C50E4"/>
    <w:rsid w:val="006C6BD1"/>
    <w:rsid w:val="006C78BC"/>
    <w:rsid w:val="006D13AE"/>
    <w:rsid w:val="006D2231"/>
    <w:rsid w:val="006D2547"/>
    <w:rsid w:val="006D3B0F"/>
    <w:rsid w:val="006D40C3"/>
    <w:rsid w:val="006D5205"/>
    <w:rsid w:val="006D5931"/>
    <w:rsid w:val="006D596C"/>
    <w:rsid w:val="006D5DF7"/>
    <w:rsid w:val="006D63D7"/>
    <w:rsid w:val="006D68C4"/>
    <w:rsid w:val="006D6B80"/>
    <w:rsid w:val="006D75AD"/>
    <w:rsid w:val="006D7652"/>
    <w:rsid w:val="006D7D4F"/>
    <w:rsid w:val="006E00BF"/>
    <w:rsid w:val="006E05C7"/>
    <w:rsid w:val="006E0855"/>
    <w:rsid w:val="006E09C6"/>
    <w:rsid w:val="006E0E5E"/>
    <w:rsid w:val="006E109F"/>
    <w:rsid w:val="006E1CD3"/>
    <w:rsid w:val="006E1F58"/>
    <w:rsid w:val="006E26B3"/>
    <w:rsid w:val="006E2786"/>
    <w:rsid w:val="006E2870"/>
    <w:rsid w:val="006E34BF"/>
    <w:rsid w:val="006E37EE"/>
    <w:rsid w:val="006E3940"/>
    <w:rsid w:val="006E3D23"/>
    <w:rsid w:val="006E44BA"/>
    <w:rsid w:val="006E5113"/>
    <w:rsid w:val="006E5871"/>
    <w:rsid w:val="006E587F"/>
    <w:rsid w:val="006E5E48"/>
    <w:rsid w:val="006E5EDF"/>
    <w:rsid w:val="006E6535"/>
    <w:rsid w:val="006E70F4"/>
    <w:rsid w:val="006E742E"/>
    <w:rsid w:val="006F016B"/>
    <w:rsid w:val="006F2A86"/>
    <w:rsid w:val="006F3870"/>
    <w:rsid w:val="006F3AD0"/>
    <w:rsid w:val="006F4589"/>
    <w:rsid w:val="006F481C"/>
    <w:rsid w:val="006F4A9A"/>
    <w:rsid w:val="006F4C46"/>
    <w:rsid w:val="006F4DE6"/>
    <w:rsid w:val="006F588F"/>
    <w:rsid w:val="006F5ACD"/>
    <w:rsid w:val="006F6B32"/>
    <w:rsid w:val="006F7B27"/>
    <w:rsid w:val="0070014C"/>
    <w:rsid w:val="007004DC"/>
    <w:rsid w:val="007009D7"/>
    <w:rsid w:val="00700DA2"/>
    <w:rsid w:val="00701A30"/>
    <w:rsid w:val="007027B7"/>
    <w:rsid w:val="00703AF0"/>
    <w:rsid w:val="00704C75"/>
    <w:rsid w:val="00704EEE"/>
    <w:rsid w:val="007058D6"/>
    <w:rsid w:val="0070687E"/>
    <w:rsid w:val="00707863"/>
    <w:rsid w:val="007078D1"/>
    <w:rsid w:val="00707E23"/>
    <w:rsid w:val="0071042D"/>
    <w:rsid w:val="00710724"/>
    <w:rsid w:val="00710ED9"/>
    <w:rsid w:val="00711290"/>
    <w:rsid w:val="0071197D"/>
    <w:rsid w:val="00712124"/>
    <w:rsid w:val="00712800"/>
    <w:rsid w:val="00712FFD"/>
    <w:rsid w:val="0071302F"/>
    <w:rsid w:val="00713133"/>
    <w:rsid w:val="007139B0"/>
    <w:rsid w:val="00713AA9"/>
    <w:rsid w:val="00713F6A"/>
    <w:rsid w:val="007143BC"/>
    <w:rsid w:val="00714C74"/>
    <w:rsid w:val="00714C78"/>
    <w:rsid w:val="00715438"/>
    <w:rsid w:val="00715F33"/>
    <w:rsid w:val="00715F7D"/>
    <w:rsid w:val="00716241"/>
    <w:rsid w:val="00716FBA"/>
    <w:rsid w:val="00717240"/>
    <w:rsid w:val="00717C8F"/>
    <w:rsid w:val="00717EF0"/>
    <w:rsid w:val="00720954"/>
    <w:rsid w:val="00720BA6"/>
    <w:rsid w:val="00720FFC"/>
    <w:rsid w:val="00721243"/>
    <w:rsid w:val="0072136A"/>
    <w:rsid w:val="0072163C"/>
    <w:rsid w:val="007217C5"/>
    <w:rsid w:val="007223C9"/>
    <w:rsid w:val="007226DA"/>
    <w:rsid w:val="00722986"/>
    <w:rsid w:val="00722A6F"/>
    <w:rsid w:val="00723239"/>
    <w:rsid w:val="007233C4"/>
    <w:rsid w:val="00724438"/>
    <w:rsid w:val="00724813"/>
    <w:rsid w:val="00724B0D"/>
    <w:rsid w:val="00725182"/>
    <w:rsid w:val="007265E2"/>
    <w:rsid w:val="00726927"/>
    <w:rsid w:val="007270DC"/>
    <w:rsid w:val="00727F71"/>
    <w:rsid w:val="007311E8"/>
    <w:rsid w:val="00731471"/>
    <w:rsid w:val="00731B65"/>
    <w:rsid w:val="00731C25"/>
    <w:rsid w:val="007328BD"/>
    <w:rsid w:val="007337F1"/>
    <w:rsid w:val="00733A03"/>
    <w:rsid w:val="00734456"/>
    <w:rsid w:val="00734895"/>
    <w:rsid w:val="007357A6"/>
    <w:rsid w:val="007357FF"/>
    <w:rsid w:val="007361EF"/>
    <w:rsid w:val="0073636C"/>
    <w:rsid w:val="00736D25"/>
    <w:rsid w:val="00736EE2"/>
    <w:rsid w:val="00737D20"/>
    <w:rsid w:val="00740AAB"/>
    <w:rsid w:val="00740C4F"/>
    <w:rsid w:val="00740E05"/>
    <w:rsid w:val="0074103B"/>
    <w:rsid w:val="007411F0"/>
    <w:rsid w:val="00741573"/>
    <w:rsid w:val="0074161C"/>
    <w:rsid w:val="00741730"/>
    <w:rsid w:val="00742054"/>
    <w:rsid w:val="007426E4"/>
    <w:rsid w:val="0074275D"/>
    <w:rsid w:val="007433B7"/>
    <w:rsid w:val="00743545"/>
    <w:rsid w:val="0074365A"/>
    <w:rsid w:val="007441FA"/>
    <w:rsid w:val="00744321"/>
    <w:rsid w:val="00744E64"/>
    <w:rsid w:val="00744F7F"/>
    <w:rsid w:val="007454FB"/>
    <w:rsid w:val="00745A4D"/>
    <w:rsid w:val="00745EDA"/>
    <w:rsid w:val="007463D1"/>
    <w:rsid w:val="00746837"/>
    <w:rsid w:val="00746972"/>
    <w:rsid w:val="00746A47"/>
    <w:rsid w:val="00746EBC"/>
    <w:rsid w:val="00746EDB"/>
    <w:rsid w:val="00747AF2"/>
    <w:rsid w:val="00747E89"/>
    <w:rsid w:val="00750B8B"/>
    <w:rsid w:val="00750C32"/>
    <w:rsid w:val="007513C3"/>
    <w:rsid w:val="0075179C"/>
    <w:rsid w:val="00751ECE"/>
    <w:rsid w:val="00751F08"/>
    <w:rsid w:val="00752258"/>
    <w:rsid w:val="007527CB"/>
    <w:rsid w:val="007528F5"/>
    <w:rsid w:val="00752943"/>
    <w:rsid w:val="00752B4A"/>
    <w:rsid w:val="00752D79"/>
    <w:rsid w:val="00752E99"/>
    <w:rsid w:val="00752EE2"/>
    <w:rsid w:val="00753341"/>
    <w:rsid w:val="00753A2F"/>
    <w:rsid w:val="00753A9D"/>
    <w:rsid w:val="007542A8"/>
    <w:rsid w:val="0075439E"/>
    <w:rsid w:val="00754516"/>
    <w:rsid w:val="00754C62"/>
    <w:rsid w:val="00755451"/>
    <w:rsid w:val="00755A53"/>
    <w:rsid w:val="00756800"/>
    <w:rsid w:val="00756E38"/>
    <w:rsid w:val="00756FEE"/>
    <w:rsid w:val="00757536"/>
    <w:rsid w:val="007579C8"/>
    <w:rsid w:val="00760B89"/>
    <w:rsid w:val="00760E2B"/>
    <w:rsid w:val="00760EFD"/>
    <w:rsid w:val="00762487"/>
    <w:rsid w:val="0076324B"/>
    <w:rsid w:val="0076385E"/>
    <w:rsid w:val="00763CCF"/>
    <w:rsid w:val="0076472B"/>
    <w:rsid w:val="007647DA"/>
    <w:rsid w:val="00764A78"/>
    <w:rsid w:val="00764FD1"/>
    <w:rsid w:val="00765C67"/>
    <w:rsid w:val="00765E61"/>
    <w:rsid w:val="00765EF1"/>
    <w:rsid w:val="00766A8D"/>
    <w:rsid w:val="00766D00"/>
    <w:rsid w:val="0076775A"/>
    <w:rsid w:val="0077109B"/>
    <w:rsid w:val="007711A3"/>
    <w:rsid w:val="0077196C"/>
    <w:rsid w:val="00772655"/>
    <w:rsid w:val="00772A3A"/>
    <w:rsid w:val="007735C4"/>
    <w:rsid w:val="00773ED9"/>
    <w:rsid w:val="00774340"/>
    <w:rsid w:val="00774776"/>
    <w:rsid w:val="007747DC"/>
    <w:rsid w:val="00775FF6"/>
    <w:rsid w:val="00776A4B"/>
    <w:rsid w:val="00777ED9"/>
    <w:rsid w:val="00780CE8"/>
    <w:rsid w:val="0078132F"/>
    <w:rsid w:val="00781444"/>
    <w:rsid w:val="00782102"/>
    <w:rsid w:val="007826AE"/>
    <w:rsid w:val="007829BB"/>
    <w:rsid w:val="00782EF0"/>
    <w:rsid w:val="007830F4"/>
    <w:rsid w:val="00783AE3"/>
    <w:rsid w:val="00783C2E"/>
    <w:rsid w:val="00784022"/>
    <w:rsid w:val="00784429"/>
    <w:rsid w:val="00784C3C"/>
    <w:rsid w:val="00784CC1"/>
    <w:rsid w:val="00785449"/>
    <w:rsid w:val="007856DD"/>
    <w:rsid w:val="007865EE"/>
    <w:rsid w:val="00786AB7"/>
    <w:rsid w:val="00786AD1"/>
    <w:rsid w:val="00787A14"/>
    <w:rsid w:val="00787D02"/>
    <w:rsid w:val="007900C0"/>
    <w:rsid w:val="00791641"/>
    <w:rsid w:val="00791875"/>
    <w:rsid w:val="00791AF9"/>
    <w:rsid w:val="00791DDE"/>
    <w:rsid w:val="007930F2"/>
    <w:rsid w:val="00793168"/>
    <w:rsid w:val="00793697"/>
    <w:rsid w:val="00793D26"/>
    <w:rsid w:val="00794952"/>
    <w:rsid w:val="007950DA"/>
    <w:rsid w:val="00795402"/>
    <w:rsid w:val="007959EF"/>
    <w:rsid w:val="00795E2B"/>
    <w:rsid w:val="00795F39"/>
    <w:rsid w:val="00796198"/>
    <w:rsid w:val="00796821"/>
    <w:rsid w:val="00796F7F"/>
    <w:rsid w:val="007A0417"/>
    <w:rsid w:val="007A04AC"/>
    <w:rsid w:val="007A068B"/>
    <w:rsid w:val="007A0DBC"/>
    <w:rsid w:val="007A0E04"/>
    <w:rsid w:val="007A10D9"/>
    <w:rsid w:val="007A1142"/>
    <w:rsid w:val="007A153A"/>
    <w:rsid w:val="007A33AE"/>
    <w:rsid w:val="007A33D4"/>
    <w:rsid w:val="007A3FE0"/>
    <w:rsid w:val="007A424D"/>
    <w:rsid w:val="007A567D"/>
    <w:rsid w:val="007A6982"/>
    <w:rsid w:val="007B059C"/>
    <w:rsid w:val="007B0651"/>
    <w:rsid w:val="007B0662"/>
    <w:rsid w:val="007B0F3D"/>
    <w:rsid w:val="007B48F0"/>
    <w:rsid w:val="007B4D09"/>
    <w:rsid w:val="007B4F55"/>
    <w:rsid w:val="007B57B5"/>
    <w:rsid w:val="007B5B79"/>
    <w:rsid w:val="007B66A2"/>
    <w:rsid w:val="007B697D"/>
    <w:rsid w:val="007B79C6"/>
    <w:rsid w:val="007B7FB6"/>
    <w:rsid w:val="007C02AE"/>
    <w:rsid w:val="007C118E"/>
    <w:rsid w:val="007C2D86"/>
    <w:rsid w:val="007C3977"/>
    <w:rsid w:val="007C3FA0"/>
    <w:rsid w:val="007C4356"/>
    <w:rsid w:val="007C4468"/>
    <w:rsid w:val="007C4526"/>
    <w:rsid w:val="007C4804"/>
    <w:rsid w:val="007C4897"/>
    <w:rsid w:val="007C4DAA"/>
    <w:rsid w:val="007C5800"/>
    <w:rsid w:val="007C665D"/>
    <w:rsid w:val="007C6B07"/>
    <w:rsid w:val="007C705D"/>
    <w:rsid w:val="007C7062"/>
    <w:rsid w:val="007C7115"/>
    <w:rsid w:val="007C7810"/>
    <w:rsid w:val="007D03DA"/>
    <w:rsid w:val="007D0740"/>
    <w:rsid w:val="007D0A8A"/>
    <w:rsid w:val="007D0AB7"/>
    <w:rsid w:val="007D0D47"/>
    <w:rsid w:val="007D18F0"/>
    <w:rsid w:val="007D1BB3"/>
    <w:rsid w:val="007D1E85"/>
    <w:rsid w:val="007D2EFD"/>
    <w:rsid w:val="007D3371"/>
    <w:rsid w:val="007D3B09"/>
    <w:rsid w:val="007D3BDD"/>
    <w:rsid w:val="007D3C4E"/>
    <w:rsid w:val="007D3F95"/>
    <w:rsid w:val="007D46CF"/>
    <w:rsid w:val="007D47D6"/>
    <w:rsid w:val="007D4A46"/>
    <w:rsid w:val="007D5BDA"/>
    <w:rsid w:val="007D5E5A"/>
    <w:rsid w:val="007D5E70"/>
    <w:rsid w:val="007D5FE3"/>
    <w:rsid w:val="007D68BB"/>
    <w:rsid w:val="007D745D"/>
    <w:rsid w:val="007D7C36"/>
    <w:rsid w:val="007E001F"/>
    <w:rsid w:val="007E006A"/>
    <w:rsid w:val="007E04F2"/>
    <w:rsid w:val="007E06EC"/>
    <w:rsid w:val="007E1437"/>
    <w:rsid w:val="007E1605"/>
    <w:rsid w:val="007E19AF"/>
    <w:rsid w:val="007E1C6C"/>
    <w:rsid w:val="007E2569"/>
    <w:rsid w:val="007E3B46"/>
    <w:rsid w:val="007E426A"/>
    <w:rsid w:val="007E4BD0"/>
    <w:rsid w:val="007E4C22"/>
    <w:rsid w:val="007E4CE7"/>
    <w:rsid w:val="007E4D2F"/>
    <w:rsid w:val="007E4E1E"/>
    <w:rsid w:val="007E5503"/>
    <w:rsid w:val="007E6B41"/>
    <w:rsid w:val="007E6DF5"/>
    <w:rsid w:val="007E6F1E"/>
    <w:rsid w:val="007E6F47"/>
    <w:rsid w:val="007E7B2A"/>
    <w:rsid w:val="007E7F01"/>
    <w:rsid w:val="007F0FFC"/>
    <w:rsid w:val="007F1658"/>
    <w:rsid w:val="007F20C7"/>
    <w:rsid w:val="007F3E92"/>
    <w:rsid w:val="007F53D2"/>
    <w:rsid w:val="007F5A43"/>
    <w:rsid w:val="007F62EF"/>
    <w:rsid w:val="007F73E6"/>
    <w:rsid w:val="007F74E2"/>
    <w:rsid w:val="00800C08"/>
    <w:rsid w:val="008013C2"/>
    <w:rsid w:val="008025A0"/>
    <w:rsid w:val="008035A5"/>
    <w:rsid w:val="008037CD"/>
    <w:rsid w:val="00804029"/>
    <w:rsid w:val="00804244"/>
    <w:rsid w:val="0080449C"/>
    <w:rsid w:val="00804CAC"/>
    <w:rsid w:val="00804DE4"/>
    <w:rsid w:val="00805101"/>
    <w:rsid w:val="0080548A"/>
    <w:rsid w:val="00805A40"/>
    <w:rsid w:val="00805AB7"/>
    <w:rsid w:val="00806160"/>
    <w:rsid w:val="008062E8"/>
    <w:rsid w:val="0080642D"/>
    <w:rsid w:val="0080674A"/>
    <w:rsid w:val="008078B2"/>
    <w:rsid w:val="00807AC4"/>
    <w:rsid w:val="00807E8D"/>
    <w:rsid w:val="008106EA"/>
    <w:rsid w:val="00810970"/>
    <w:rsid w:val="00810D92"/>
    <w:rsid w:val="00811602"/>
    <w:rsid w:val="00811721"/>
    <w:rsid w:val="00811B6F"/>
    <w:rsid w:val="00811C0B"/>
    <w:rsid w:val="00812210"/>
    <w:rsid w:val="00812F28"/>
    <w:rsid w:val="00813523"/>
    <w:rsid w:val="0081382E"/>
    <w:rsid w:val="00813A8B"/>
    <w:rsid w:val="00815B15"/>
    <w:rsid w:val="00816B09"/>
    <w:rsid w:val="008175A0"/>
    <w:rsid w:val="008204FC"/>
    <w:rsid w:val="00821409"/>
    <w:rsid w:val="00821A7F"/>
    <w:rsid w:val="00821C99"/>
    <w:rsid w:val="00821D02"/>
    <w:rsid w:val="00822E9C"/>
    <w:rsid w:val="00822FFA"/>
    <w:rsid w:val="00823B0B"/>
    <w:rsid w:val="00823B3B"/>
    <w:rsid w:val="00823D18"/>
    <w:rsid w:val="00824037"/>
    <w:rsid w:val="00824E14"/>
    <w:rsid w:val="00825051"/>
    <w:rsid w:val="008251FD"/>
    <w:rsid w:val="00825A20"/>
    <w:rsid w:val="00826977"/>
    <w:rsid w:val="00827439"/>
    <w:rsid w:val="00827800"/>
    <w:rsid w:val="008279F7"/>
    <w:rsid w:val="00827D5D"/>
    <w:rsid w:val="008301C9"/>
    <w:rsid w:val="0083076B"/>
    <w:rsid w:val="0083080C"/>
    <w:rsid w:val="00830AF8"/>
    <w:rsid w:val="00830CF6"/>
    <w:rsid w:val="008310F4"/>
    <w:rsid w:val="008310F5"/>
    <w:rsid w:val="0083294F"/>
    <w:rsid w:val="00832E60"/>
    <w:rsid w:val="00833BF2"/>
    <w:rsid w:val="00833E0C"/>
    <w:rsid w:val="00833F3C"/>
    <w:rsid w:val="00834F7B"/>
    <w:rsid w:val="00835AC8"/>
    <w:rsid w:val="00835ECE"/>
    <w:rsid w:val="00836C48"/>
    <w:rsid w:val="00837F78"/>
    <w:rsid w:val="008403DA"/>
    <w:rsid w:val="00840655"/>
    <w:rsid w:val="00840A40"/>
    <w:rsid w:val="008419AF"/>
    <w:rsid w:val="008427AE"/>
    <w:rsid w:val="00843047"/>
    <w:rsid w:val="0084369F"/>
    <w:rsid w:val="00843C9E"/>
    <w:rsid w:val="00844177"/>
    <w:rsid w:val="008442F3"/>
    <w:rsid w:val="008446E1"/>
    <w:rsid w:val="00844949"/>
    <w:rsid w:val="00844E1E"/>
    <w:rsid w:val="00845197"/>
    <w:rsid w:val="00845254"/>
    <w:rsid w:val="00845A1C"/>
    <w:rsid w:val="008460E4"/>
    <w:rsid w:val="00847343"/>
    <w:rsid w:val="00850042"/>
    <w:rsid w:val="008503EF"/>
    <w:rsid w:val="00850E30"/>
    <w:rsid w:val="00850F4B"/>
    <w:rsid w:val="00852190"/>
    <w:rsid w:val="00852CDD"/>
    <w:rsid w:val="008532A3"/>
    <w:rsid w:val="008537C3"/>
    <w:rsid w:val="00853F33"/>
    <w:rsid w:val="0085413B"/>
    <w:rsid w:val="00854572"/>
    <w:rsid w:val="00854A69"/>
    <w:rsid w:val="00854F98"/>
    <w:rsid w:val="008554D2"/>
    <w:rsid w:val="008559C4"/>
    <w:rsid w:val="00855F3E"/>
    <w:rsid w:val="0085635A"/>
    <w:rsid w:val="00860AEB"/>
    <w:rsid w:val="00860BD1"/>
    <w:rsid w:val="00861EC2"/>
    <w:rsid w:val="00861EF1"/>
    <w:rsid w:val="00862607"/>
    <w:rsid w:val="00862B41"/>
    <w:rsid w:val="0086309D"/>
    <w:rsid w:val="0086366B"/>
    <w:rsid w:val="0086366C"/>
    <w:rsid w:val="00863849"/>
    <w:rsid w:val="008638AD"/>
    <w:rsid w:val="00865C3F"/>
    <w:rsid w:val="00866D1F"/>
    <w:rsid w:val="0086714F"/>
    <w:rsid w:val="00867CE7"/>
    <w:rsid w:val="0087097F"/>
    <w:rsid w:val="00870CD4"/>
    <w:rsid w:val="008733E9"/>
    <w:rsid w:val="00873904"/>
    <w:rsid w:val="00873936"/>
    <w:rsid w:val="00873C26"/>
    <w:rsid w:val="00874250"/>
    <w:rsid w:val="0087521C"/>
    <w:rsid w:val="0087579D"/>
    <w:rsid w:val="00876BFE"/>
    <w:rsid w:val="00876D9A"/>
    <w:rsid w:val="00876E52"/>
    <w:rsid w:val="008800C1"/>
    <w:rsid w:val="008802FE"/>
    <w:rsid w:val="0088056C"/>
    <w:rsid w:val="00880F7E"/>
    <w:rsid w:val="00881816"/>
    <w:rsid w:val="008832EF"/>
    <w:rsid w:val="0088347D"/>
    <w:rsid w:val="008835D6"/>
    <w:rsid w:val="00883BFD"/>
    <w:rsid w:val="00883F97"/>
    <w:rsid w:val="00884214"/>
    <w:rsid w:val="00884560"/>
    <w:rsid w:val="008845C0"/>
    <w:rsid w:val="008851C5"/>
    <w:rsid w:val="00886520"/>
    <w:rsid w:val="00887298"/>
    <w:rsid w:val="00890D96"/>
    <w:rsid w:val="0089151C"/>
    <w:rsid w:val="0089190C"/>
    <w:rsid w:val="00892B08"/>
    <w:rsid w:val="00892F17"/>
    <w:rsid w:val="00893A81"/>
    <w:rsid w:val="008940F7"/>
    <w:rsid w:val="00895082"/>
    <w:rsid w:val="008953ED"/>
    <w:rsid w:val="0089541C"/>
    <w:rsid w:val="00895B1D"/>
    <w:rsid w:val="00895FFF"/>
    <w:rsid w:val="008960A4"/>
    <w:rsid w:val="0089652D"/>
    <w:rsid w:val="00897270"/>
    <w:rsid w:val="0089728F"/>
    <w:rsid w:val="008979FC"/>
    <w:rsid w:val="008A0021"/>
    <w:rsid w:val="008A07A3"/>
    <w:rsid w:val="008A12F5"/>
    <w:rsid w:val="008A1526"/>
    <w:rsid w:val="008A17A4"/>
    <w:rsid w:val="008A244A"/>
    <w:rsid w:val="008A2EED"/>
    <w:rsid w:val="008A312C"/>
    <w:rsid w:val="008A42FC"/>
    <w:rsid w:val="008A47EA"/>
    <w:rsid w:val="008A56BD"/>
    <w:rsid w:val="008A60B0"/>
    <w:rsid w:val="008A6EA7"/>
    <w:rsid w:val="008A72AE"/>
    <w:rsid w:val="008A75FD"/>
    <w:rsid w:val="008B01DA"/>
    <w:rsid w:val="008B0719"/>
    <w:rsid w:val="008B10F0"/>
    <w:rsid w:val="008B16A6"/>
    <w:rsid w:val="008B1797"/>
    <w:rsid w:val="008B1A63"/>
    <w:rsid w:val="008B1CCE"/>
    <w:rsid w:val="008B2075"/>
    <w:rsid w:val="008B22DA"/>
    <w:rsid w:val="008B2F0D"/>
    <w:rsid w:val="008B315F"/>
    <w:rsid w:val="008B3F4A"/>
    <w:rsid w:val="008B5131"/>
    <w:rsid w:val="008B5771"/>
    <w:rsid w:val="008B7A0D"/>
    <w:rsid w:val="008B7B92"/>
    <w:rsid w:val="008B7EDF"/>
    <w:rsid w:val="008B7FD2"/>
    <w:rsid w:val="008C263A"/>
    <w:rsid w:val="008C30F6"/>
    <w:rsid w:val="008C42F3"/>
    <w:rsid w:val="008C4726"/>
    <w:rsid w:val="008C56E5"/>
    <w:rsid w:val="008C5747"/>
    <w:rsid w:val="008C5760"/>
    <w:rsid w:val="008C5F96"/>
    <w:rsid w:val="008C62AF"/>
    <w:rsid w:val="008C6406"/>
    <w:rsid w:val="008C6ABA"/>
    <w:rsid w:val="008C7AD4"/>
    <w:rsid w:val="008D0827"/>
    <w:rsid w:val="008D10ED"/>
    <w:rsid w:val="008D145A"/>
    <w:rsid w:val="008D1947"/>
    <w:rsid w:val="008D1A3B"/>
    <w:rsid w:val="008D1B71"/>
    <w:rsid w:val="008D2217"/>
    <w:rsid w:val="008D25B2"/>
    <w:rsid w:val="008D2EE1"/>
    <w:rsid w:val="008D2F91"/>
    <w:rsid w:val="008D3912"/>
    <w:rsid w:val="008D4CD1"/>
    <w:rsid w:val="008D4DAC"/>
    <w:rsid w:val="008D5628"/>
    <w:rsid w:val="008D660D"/>
    <w:rsid w:val="008D6B14"/>
    <w:rsid w:val="008D6DC9"/>
    <w:rsid w:val="008D7412"/>
    <w:rsid w:val="008D78A4"/>
    <w:rsid w:val="008E0926"/>
    <w:rsid w:val="008E0BE0"/>
    <w:rsid w:val="008E0DB1"/>
    <w:rsid w:val="008E0FEC"/>
    <w:rsid w:val="008E1BF2"/>
    <w:rsid w:val="008E1C1C"/>
    <w:rsid w:val="008E2617"/>
    <w:rsid w:val="008E29D0"/>
    <w:rsid w:val="008E2C09"/>
    <w:rsid w:val="008E36C3"/>
    <w:rsid w:val="008E4668"/>
    <w:rsid w:val="008E4B35"/>
    <w:rsid w:val="008E4BDA"/>
    <w:rsid w:val="008E5F58"/>
    <w:rsid w:val="008E601D"/>
    <w:rsid w:val="008E6237"/>
    <w:rsid w:val="008E65F6"/>
    <w:rsid w:val="008E68E5"/>
    <w:rsid w:val="008E6B7D"/>
    <w:rsid w:val="008E7776"/>
    <w:rsid w:val="008F0B56"/>
    <w:rsid w:val="008F0B8C"/>
    <w:rsid w:val="008F0FA6"/>
    <w:rsid w:val="008F1E44"/>
    <w:rsid w:val="008F2115"/>
    <w:rsid w:val="008F2637"/>
    <w:rsid w:val="008F3415"/>
    <w:rsid w:val="008F3492"/>
    <w:rsid w:val="008F350D"/>
    <w:rsid w:val="008F3B83"/>
    <w:rsid w:val="008F4639"/>
    <w:rsid w:val="008F4C5B"/>
    <w:rsid w:val="008F527C"/>
    <w:rsid w:val="008F5613"/>
    <w:rsid w:val="008F5C18"/>
    <w:rsid w:val="008F66FB"/>
    <w:rsid w:val="008F7970"/>
    <w:rsid w:val="008F7A7F"/>
    <w:rsid w:val="008F7AD0"/>
    <w:rsid w:val="008F7B0C"/>
    <w:rsid w:val="00900691"/>
    <w:rsid w:val="0090170D"/>
    <w:rsid w:val="0090186C"/>
    <w:rsid w:val="00902118"/>
    <w:rsid w:val="00902892"/>
    <w:rsid w:val="0090290C"/>
    <w:rsid w:val="0090331D"/>
    <w:rsid w:val="00903DEA"/>
    <w:rsid w:val="00905A1C"/>
    <w:rsid w:val="00905D84"/>
    <w:rsid w:val="009060B9"/>
    <w:rsid w:val="00906216"/>
    <w:rsid w:val="00906E3C"/>
    <w:rsid w:val="009071B2"/>
    <w:rsid w:val="00907F82"/>
    <w:rsid w:val="00910DB2"/>
    <w:rsid w:val="0091131B"/>
    <w:rsid w:val="00911FB1"/>
    <w:rsid w:val="00912F8E"/>
    <w:rsid w:val="0091307E"/>
    <w:rsid w:val="009134A2"/>
    <w:rsid w:val="00913628"/>
    <w:rsid w:val="0091399F"/>
    <w:rsid w:val="00913D04"/>
    <w:rsid w:val="00913D20"/>
    <w:rsid w:val="00914653"/>
    <w:rsid w:val="00914B22"/>
    <w:rsid w:val="009152E3"/>
    <w:rsid w:val="00915716"/>
    <w:rsid w:val="00915A8E"/>
    <w:rsid w:val="009161F7"/>
    <w:rsid w:val="009165F6"/>
    <w:rsid w:val="009166F6"/>
    <w:rsid w:val="0091679C"/>
    <w:rsid w:val="009169FB"/>
    <w:rsid w:val="00916C75"/>
    <w:rsid w:val="009174C8"/>
    <w:rsid w:val="00917914"/>
    <w:rsid w:val="00917DEE"/>
    <w:rsid w:val="0092077B"/>
    <w:rsid w:val="00920A4C"/>
    <w:rsid w:val="00920E5A"/>
    <w:rsid w:val="00921DEC"/>
    <w:rsid w:val="0092271F"/>
    <w:rsid w:val="00922AAF"/>
    <w:rsid w:val="00923204"/>
    <w:rsid w:val="009232B7"/>
    <w:rsid w:val="00923369"/>
    <w:rsid w:val="009234A7"/>
    <w:rsid w:val="0092397A"/>
    <w:rsid w:val="009244F0"/>
    <w:rsid w:val="00924556"/>
    <w:rsid w:val="00924E38"/>
    <w:rsid w:val="00925162"/>
    <w:rsid w:val="00925844"/>
    <w:rsid w:val="00925C7A"/>
    <w:rsid w:val="009278F3"/>
    <w:rsid w:val="00927B46"/>
    <w:rsid w:val="00930210"/>
    <w:rsid w:val="00930512"/>
    <w:rsid w:val="00931760"/>
    <w:rsid w:val="00931B6D"/>
    <w:rsid w:val="00932B78"/>
    <w:rsid w:val="009340E6"/>
    <w:rsid w:val="009340F5"/>
    <w:rsid w:val="009343CD"/>
    <w:rsid w:val="00934630"/>
    <w:rsid w:val="00934E31"/>
    <w:rsid w:val="00935068"/>
    <w:rsid w:val="00935258"/>
    <w:rsid w:val="00935714"/>
    <w:rsid w:val="00935A76"/>
    <w:rsid w:val="00936263"/>
    <w:rsid w:val="00936AD9"/>
    <w:rsid w:val="00936D8E"/>
    <w:rsid w:val="00936FB9"/>
    <w:rsid w:val="0093751B"/>
    <w:rsid w:val="00937B8E"/>
    <w:rsid w:val="0094010A"/>
    <w:rsid w:val="00940246"/>
    <w:rsid w:val="00940CAC"/>
    <w:rsid w:val="00941410"/>
    <w:rsid w:val="009418FF"/>
    <w:rsid w:val="00941A15"/>
    <w:rsid w:val="00941D54"/>
    <w:rsid w:val="00942041"/>
    <w:rsid w:val="00942674"/>
    <w:rsid w:val="00942CE4"/>
    <w:rsid w:val="00942FAF"/>
    <w:rsid w:val="00943CF8"/>
    <w:rsid w:val="00943D54"/>
    <w:rsid w:val="0094417A"/>
    <w:rsid w:val="00944545"/>
    <w:rsid w:val="009445B7"/>
    <w:rsid w:val="00944B4E"/>
    <w:rsid w:val="00944B51"/>
    <w:rsid w:val="00944E2C"/>
    <w:rsid w:val="009450AC"/>
    <w:rsid w:val="00945529"/>
    <w:rsid w:val="00945B1C"/>
    <w:rsid w:val="00946486"/>
    <w:rsid w:val="00946753"/>
    <w:rsid w:val="0094789C"/>
    <w:rsid w:val="00947DAD"/>
    <w:rsid w:val="009507E2"/>
    <w:rsid w:val="00950CDB"/>
    <w:rsid w:val="009512E8"/>
    <w:rsid w:val="00951546"/>
    <w:rsid w:val="009528FB"/>
    <w:rsid w:val="009529DB"/>
    <w:rsid w:val="00953726"/>
    <w:rsid w:val="009553F9"/>
    <w:rsid w:val="009556DB"/>
    <w:rsid w:val="009568F0"/>
    <w:rsid w:val="00956C64"/>
    <w:rsid w:val="00956E87"/>
    <w:rsid w:val="00957060"/>
    <w:rsid w:val="00957DF9"/>
    <w:rsid w:val="00957EA6"/>
    <w:rsid w:val="009604D8"/>
    <w:rsid w:val="00960563"/>
    <w:rsid w:val="00960674"/>
    <w:rsid w:val="00960795"/>
    <w:rsid w:val="009607F6"/>
    <w:rsid w:val="00961419"/>
    <w:rsid w:val="009617E2"/>
    <w:rsid w:val="00961B39"/>
    <w:rsid w:val="00961BC4"/>
    <w:rsid w:val="0096291D"/>
    <w:rsid w:val="00962CFB"/>
    <w:rsid w:val="00963A2B"/>
    <w:rsid w:val="00963B4C"/>
    <w:rsid w:val="0096492B"/>
    <w:rsid w:val="00965288"/>
    <w:rsid w:val="0096576F"/>
    <w:rsid w:val="00966994"/>
    <w:rsid w:val="00967406"/>
    <w:rsid w:val="0096785B"/>
    <w:rsid w:val="009678B3"/>
    <w:rsid w:val="00967C62"/>
    <w:rsid w:val="00967DF1"/>
    <w:rsid w:val="00967E08"/>
    <w:rsid w:val="009700BE"/>
    <w:rsid w:val="0097107F"/>
    <w:rsid w:val="0097134D"/>
    <w:rsid w:val="0097168E"/>
    <w:rsid w:val="00971807"/>
    <w:rsid w:val="00972231"/>
    <w:rsid w:val="00972CCE"/>
    <w:rsid w:val="00973128"/>
    <w:rsid w:val="00974892"/>
    <w:rsid w:val="00975A78"/>
    <w:rsid w:val="00975AC5"/>
    <w:rsid w:val="0097649C"/>
    <w:rsid w:val="009775B9"/>
    <w:rsid w:val="0098031E"/>
    <w:rsid w:val="0098092A"/>
    <w:rsid w:val="00980A03"/>
    <w:rsid w:val="00981134"/>
    <w:rsid w:val="00981ECB"/>
    <w:rsid w:val="00982125"/>
    <w:rsid w:val="0098252A"/>
    <w:rsid w:val="009827C3"/>
    <w:rsid w:val="0098324B"/>
    <w:rsid w:val="009836A1"/>
    <w:rsid w:val="009844B4"/>
    <w:rsid w:val="00985A94"/>
    <w:rsid w:val="00985D55"/>
    <w:rsid w:val="00985D77"/>
    <w:rsid w:val="00986606"/>
    <w:rsid w:val="00986C24"/>
    <w:rsid w:val="009870B0"/>
    <w:rsid w:val="00987C45"/>
    <w:rsid w:val="00987D22"/>
    <w:rsid w:val="00987F78"/>
    <w:rsid w:val="0099049A"/>
    <w:rsid w:val="00990B32"/>
    <w:rsid w:val="00990B5B"/>
    <w:rsid w:val="00991057"/>
    <w:rsid w:val="00993BEC"/>
    <w:rsid w:val="00993C56"/>
    <w:rsid w:val="00994647"/>
    <w:rsid w:val="00994E30"/>
    <w:rsid w:val="00997A51"/>
    <w:rsid w:val="009A06FF"/>
    <w:rsid w:val="009A07A4"/>
    <w:rsid w:val="009A0F15"/>
    <w:rsid w:val="009A12F9"/>
    <w:rsid w:val="009A1B7E"/>
    <w:rsid w:val="009A23C6"/>
    <w:rsid w:val="009A268C"/>
    <w:rsid w:val="009A26CB"/>
    <w:rsid w:val="009A27DC"/>
    <w:rsid w:val="009A2E3B"/>
    <w:rsid w:val="009A344B"/>
    <w:rsid w:val="009A4125"/>
    <w:rsid w:val="009A4409"/>
    <w:rsid w:val="009A4E39"/>
    <w:rsid w:val="009A5617"/>
    <w:rsid w:val="009A5B00"/>
    <w:rsid w:val="009A6337"/>
    <w:rsid w:val="009A6AF8"/>
    <w:rsid w:val="009A6CFD"/>
    <w:rsid w:val="009A725A"/>
    <w:rsid w:val="009A7C29"/>
    <w:rsid w:val="009B044A"/>
    <w:rsid w:val="009B0879"/>
    <w:rsid w:val="009B1064"/>
    <w:rsid w:val="009B11C3"/>
    <w:rsid w:val="009B1605"/>
    <w:rsid w:val="009B16A5"/>
    <w:rsid w:val="009B17E7"/>
    <w:rsid w:val="009B1B0E"/>
    <w:rsid w:val="009B1BDF"/>
    <w:rsid w:val="009B1F92"/>
    <w:rsid w:val="009B34E6"/>
    <w:rsid w:val="009B3C70"/>
    <w:rsid w:val="009B3E85"/>
    <w:rsid w:val="009B40D9"/>
    <w:rsid w:val="009B44F8"/>
    <w:rsid w:val="009B4E78"/>
    <w:rsid w:val="009B515B"/>
    <w:rsid w:val="009B5BFD"/>
    <w:rsid w:val="009B6426"/>
    <w:rsid w:val="009B67F4"/>
    <w:rsid w:val="009B73A8"/>
    <w:rsid w:val="009C012B"/>
    <w:rsid w:val="009C0B65"/>
    <w:rsid w:val="009C192D"/>
    <w:rsid w:val="009C1965"/>
    <w:rsid w:val="009C19C6"/>
    <w:rsid w:val="009C1FE0"/>
    <w:rsid w:val="009C231B"/>
    <w:rsid w:val="009C24DF"/>
    <w:rsid w:val="009C2FD3"/>
    <w:rsid w:val="009C32F0"/>
    <w:rsid w:val="009C3BA3"/>
    <w:rsid w:val="009C47E6"/>
    <w:rsid w:val="009C49CB"/>
    <w:rsid w:val="009C4B6C"/>
    <w:rsid w:val="009C505C"/>
    <w:rsid w:val="009C6998"/>
    <w:rsid w:val="009C712F"/>
    <w:rsid w:val="009C7E8C"/>
    <w:rsid w:val="009D0560"/>
    <w:rsid w:val="009D087D"/>
    <w:rsid w:val="009D1313"/>
    <w:rsid w:val="009D17A0"/>
    <w:rsid w:val="009D19FC"/>
    <w:rsid w:val="009D1B45"/>
    <w:rsid w:val="009D27EF"/>
    <w:rsid w:val="009D2EA0"/>
    <w:rsid w:val="009D337E"/>
    <w:rsid w:val="009D3AE8"/>
    <w:rsid w:val="009D3E00"/>
    <w:rsid w:val="009D4536"/>
    <w:rsid w:val="009D5640"/>
    <w:rsid w:val="009D6946"/>
    <w:rsid w:val="009D6F86"/>
    <w:rsid w:val="009D7ED2"/>
    <w:rsid w:val="009E0579"/>
    <w:rsid w:val="009E1795"/>
    <w:rsid w:val="009E229B"/>
    <w:rsid w:val="009E292B"/>
    <w:rsid w:val="009E2D1B"/>
    <w:rsid w:val="009E3231"/>
    <w:rsid w:val="009E3392"/>
    <w:rsid w:val="009E3634"/>
    <w:rsid w:val="009E385C"/>
    <w:rsid w:val="009E39F3"/>
    <w:rsid w:val="009E3A1D"/>
    <w:rsid w:val="009E5475"/>
    <w:rsid w:val="009E7021"/>
    <w:rsid w:val="009E756B"/>
    <w:rsid w:val="009E75D6"/>
    <w:rsid w:val="009E7B30"/>
    <w:rsid w:val="009E7E8F"/>
    <w:rsid w:val="009F0736"/>
    <w:rsid w:val="009F0CC8"/>
    <w:rsid w:val="009F11E2"/>
    <w:rsid w:val="009F2178"/>
    <w:rsid w:val="009F352F"/>
    <w:rsid w:val="009F3DF9"/>
    <w:rsid w:val="009F54A4"/>
    <w:rsid w:val="009F5AD5"/>
    <w:rsid w:val="009F6040"/>
    <w:rsid w:val="009F678F"/>
    <w:rsid w:val="009F6D39"/>
    <w:rsid w:val="009F6F85"/>
    <w:rsid w:val="009F77A1"/>
    <w:rsid w:val="00A00307"/>
    <w:rsid w:val="00A00A54"/>
    <w:rsid w:val="00A00B1A"/>
    <w:rsid w:val="00A00C63"/>
    <w:rsid w:val="00A00E8A"/>
    <w:rsid w:val="00A012CE"/>
    <w:rsid w:val="00A014B1"/>
    <w:rsid w:val="00A01669"/>
    <w:rsid w:val="00A0248A"/>
    <w:rsid w:val="00A03195"/>
    <w:rsid w:val="00A03388"/>
    <w:rsid w:val="00A03BEE"/>
    <w:rsid w:val="00A05266"/>
    <w:rsid w:val="00A055C2"/>
    <w:rsid w:val="00A06552"/>
    <w:rsid w:val="00A06A20"/>
    <w:rsid w:val="00A06A33"/>
    <w:rsid w:val="00A074E2"/>
    <w:rsid w:val="00A074FC"/>
    <w:rsid w:val="00A07858"/>
    <w:rsid w:val="00A078BC"/>
    <w:rsid w:val="00A07A8B"/>
    <w:rsid w:val="00A07F16"/>
    <w:rsid w:val="00A101C2"/>
    <w:rsid w:val="00A10497"/>
    <w:rsid w:val="00A10978"/>
    <w:rsid w:val="00A10A18"/>
    <w:rsid w:val="00A112CB"/>
    <w:rsid w:val="00A1157D"/>
    <w:rsid w:val="00A1253F"/>
    <w:rsid w:val="00A12825"/>
    <w:rsid w:val="00A12EC5"/>
    <w:rsid w:val="00A13DA5"/>
    <w:rsid w:val="00A142A4"/>
    <w:rsid w:val="00A14832"/>
    <w:rsid w:val="00A14E9B"/>
    <w:rsid w:val="00A15AEA"/>
    <w:rsid w:val="00A15BD2"/>
    <w:rsid w:val="00A17561"/>
    <w:rsid w:val="00A20156"/>
    <w:rsid w:val="00A2135F"/>
    <w:rsid w:val="00A22FC1"/>
    <w:rsid w:val="00A230C5"/>
    <w:rsid w:val="00A238DF"/>
    <w:rsid w:val="00A23B0A"/>
    <w:rsid w:val="00A23B79"/>
    <w:rsid w:val="00A2425A"/>
    <w:rsid w:val="00A24DF8"/>
    <w:rsid w:val="00A2525C"/>
    <w:rsid w:val="00A25A82"/>
    <w:rsid w:val="00A26C55"/>
    <w:rsid w:val="00A2766C"/>
    <w:rsid w:val="00A3086C"/>
    <w:rsid w:val="00A3095E"/>
    <w:rsid w:val="00A317BC"/>
    <w:rsid w:val="00A31B22"/>
    <w:rsid w:val="00A31C89"/>
    <w:rsid w:val="00A324DA"/>
    <w:rsid w:val="00A32B03"/>
    <w:rsid w:val="00A337BC"/>
    <w:rsid w:val="00A338C2"/>
    <w:rsid w:val="00A342EC"/>
    <w:rsid w:val="00A34A62"/>
    <w:rsid w:val="00A356AD"/>
    <w:rsid w:val="00A35944"/>
    <w:rsid w:val="00A36964"/>
    <w:rsid w:val="00A36BE0"/>
    <w:rsid w:val="00A37172"/>
    <w:rsid w:val="00A37365"/>
    <w:rsid w:val="00A375E7"/>
    <w:rsid w:val="00A37941"/>
    <w:rsid w:val="00A4061A"/>
    <w:rsid w:val="00A4081D"/>
    <w:rsid w:val="00A41164"/>
    <w:rsid w:val="00A4121A"/>
    <w:rsid w:val="00A41A47"/>
    <w:rsid w:val="00A420FB"/>
    <w:rsid w:val="00A42405"/>
    <w:rsid w:val="00A4272F"/>
    <w:rsid w:val="00A42EC1"/>
    <w:rsid w:val="00A436B9"/>
    <w:rsid w:val="00A4385C"/>
    <w:rsid w:val="00A441DB"/>
    <w:rsid w:val="00A44BE5"/>
    <w:rsid w:val="00A44C15"/>
    <w:rsid w:val="00A44D9F"/>
    <w:rsid w:val="00A454F6"/>
    <w:rsid w:val="00A45F91"/>
    <w:rsid w:val="00A46E2A"/>
    <w:rsid w:val="00A46FFF"/>
    <w:rsid w:val="00A470F6"/>
    <w:rsid w:val="00A47270"/>
    <w:rsid w:val="00A473B9"/>
    <w:rsid w:val="00A476E1"/>
    <w:rsid w:val="00A47B7A"/>
    <w:rsid w:val="00A47D0D"/>
    <w:rsid w:val="00A50377"/>
    <w:rsid w:val="00A505B1"/>
    <w:rsid w:val="00A512F0"/>
    <w:rsid w:val="00A52560"/>
    <w:rsid w:val="00A5284D"/>
    <w:rsid w:val="00A52BF8"/>
    <w:rsid w:val="00A52FEA"/>
    <w:rsid w:val="00A53135"/>
    <w:rsid w:val="00A53271"/>
    <w:rsid w:val="00A53816"/>
    <w:rsid w:val="00A53AC2"/>
    <w:rsid w:val="00A53BD2"/>
    <w:rsid w:val="00A565EB"/>
    <w:rsid w:val="00A566BE"/>
    <w:rsid w:val="00A56C28"/>
    <w:rsid w:val="00A57906"/>
    <w:rsid w:val="00A57D85"/>
    <w:rsid w:val="00A6053A"/>
    <w:rsid w:val="00A60E18"/>
    <w:rsid w:val="00A614F7"/>
    <w:rsid w:val="00A61B9A"/>
    <w:rsid w:val="00A61E26"/>
    <w:rsid w:val="00A62103"/>
    <w:rsid w:val="00A63025"/>
    <w:rsid w:val="00A6333A"/>
    <w:rsid w:val="00A6359A"/>
    <w:rsid w:val="00A63835"/>
    <w:rsid w:val="00A6387E"/>
    <w:rsid w:val="00A64588"/>
    <w:rsid w:val="00A645BC"/>
    <w:rsid w:val="00A64852"/>
    <w:rsid w:val="00A651BC"/>
    <w:rsid w:val="00A65955"/>
    <w:rsid w:val="00A66553"/>
    <w:rsid w:val="00A66B7C"/>
    <w:rsid w:val="00A67E16"/>
    <w:rsid w:val="00A70131"/>
    <w:rsid w:val="00A70A43"/>
    <w:rsid w:val="00A7134B"/>
    <w:rsid w:val="00A71673"/>
    <w:rsid w:val="00A71B3C"/>
    <w:rsid w:val="00A72169"/>
    <w:rsid w:val="00A7218E"/>
    <w:rsid w:val="00A72365"/>
    <w:rsid w:val="00A72C1D"/>
    <w:rsid w:val="00A72F2E"/>
    <w:rsid w:val="00A7340B"/>
    <w:rsid w:val="00A7365E"/>
    <w:rsid w:val="00A7379B"/>
    <w:rsid w:val="00A7389F"/>
    <w:rsid w:val="00A739B5"/>
    <w:rsid w:val="00A7431B"/>
    <w:rsid w:val="00A7541E"/>
    <w:rsid w:val="00A75D8B"/>
    <w:rsid w:val="00A76464"/>
    <w:rsid w:val="00A76D74"/>
    <w:rsid w:val="00A77179"/>
    <w:rsid w:val="00A774D0"/>
    <w:rsid w:val="00A7760F"/>
    <w:rsid w:val="00A779B3"/>
    <w:rsid w:val="00A77A17"/>
    <w:rsid w:val="00A803E0"/>
    <w:rsid w:val="00A80972"/>
    <w:rsid w:val="00A810FE"/>
    <w:rsid w:val="00A813EF"/>
    <w:rsid w:val="00A81B2F"/>
    <w:rsid w:val="00A8349E"/>
    <w:rsid w:val="00A84703"/>
    <w:rsid w:val="00A850DF"/>
    <w:rsid w:val="00A85166"/>
    <w:rsid w:val="00A864AE"/>
    <w:rsid w:val="00A86D8A"/>
    <w:rsid w:val="00A86F1B"/>
    <w:rsid w:val="00A86FFE"/>
    <w:rsid w:val="00A87054"/>
    <w:rsid w:val="00A90693"/>
    <w:rsid w:val="00A909CC"/>
    <w:rsid w:val="00A910BF"/>
    <w:rsid w:val="00A9124F"/>
    <w:rsid w:val="00A92504"/>
    <w:rsid w:val="00A93137"/>
    <w:rsid w:val="00A933CF"/>
    <w:rsid w:val="00A93A93"/>
    <w:rsid w:val="00A93E58"/>
    <w:rsid w:val="00A9444D"/>
    <w:rsid w:val="00A94E23"/>
    <w:rsid w:val="00A94E85"/>
    <w:rsid w:val="00A95487"/>
    <w:rsid w:val="00A95AD7"/>
    <w:rsid w:val="00A95BA9"/>
    <w:rsid w:val="00A95C3F"/>
    <w:rsid w:val="00A968E2"/>
    <w:rsid w:val="00A9735B"/>
    <w:rsid w:val="00A9773E"/>
    <w:rsid w:val="00A97D97"/>
    <w:rsid w:val="00A97FAD"/>
    <w:rsid w:val="00AA0F1A"/>
    <w:rsid w:val="00AA13A9"/>
    <w:rsid w:val="00AA42D6"/>
    <w:rsid w:val="00AA4C4B"/>
    <w:rsid w:val="00AA6614"/>
    <w:rsid w:val="00AA663E"/>
    <w:rsid w:val="00AA6E44"/>
    <w:rsid w:val="00AB06D0"/>
    <w:rsid w:val="00AB072B"/>
    <w:rsid w:val="00AB10A4"/>
    <w:rsid w:val="00AB19BC"/>
    <w:rsid w:val="00AB19C3"/>
    <w:rsid w:val="00AB1EE6"/>
    <w:rsid w:val="00AB1F94"/>
    <w:rsid w:val="00AB20B9"/>
    <w:rsid w:val="00AB28C2"/>
    <w:rsid w:val="00AB2941"/>
    <w:rsid w:val="00AB33A7"/>
    <w:rsid w:val="00AB34A8"/>
    <w:rsid w:val="00AB3EB4"/>
    <w:rsid w:val="00AB417C"/>
    <w:rsid w:val="00AB4B33"/>
    <w:rsid w:val="00AB4F69"/>
    <w:rsid w:val="00AB51DA"/>
    <w:rsid w:val="00AB5237"/>
    <w:rsid w:val="00AB534F"/>
    <w:rsid w:val="00AB67BE"/>
    <w:rsid w:val="00AB6CD1"/>
    <w:rsid w:val="00AB71FC"/>
    <w:rsid w:val="00AC0451"/>
    <w:rsid w:val="00AC05E8"/>
    <w:rsid w:val="00AC1674"/>
    <w:rsid w:val="00AC176D"/>
    <w:rsid w:val="00AC18BA"/>
    <w:rsid w:val="00AC1993"/>
    <w:rsid w:val="00AC1A1B"/>
    <w:rsid w:val="00AC223F"/>
    <w:rsid w:val="00AC2243"/>
    <w:rsid w:val="00AC2988"/>
    <w:rsid w:val="00AC3232"/>
    <w:rsid w:val="00AC3B5E"/>
    <w:rsid w:val="00AC4713"/>
    <w:rsid w:val="00AC707C"/>
    <w:rsid w:val="00AC7B47"/>
    <w:rsid w:val="00AD015A"/>
    <w:rsid w:val="00AD08E6"/>
    <w:rsid w:val="00AD0B7B"/>
    <w:rsid w:val="00AD0EC8"/>
    <w:rsid w:val="00AD0FD0"/>
    <w:rsid w:val="00AD16C0"/>
    <w:rsid w:val="00AD16C6"/>
    <w:rsid w:val="00AD1D50"/>
    <w:rsid w:val="00AD218C"/>
    <w:rsid w:val="00AD2BFA"/>
    <w:rsid w:val="00AD331D"/>
    <w:rsid w:val="00AD40E4"/>
    <w:rsid w:val="00AD4150"/>
    <w:rsid w:val="00AD4DB6"/>
    <w:rsid w:val="00AD540D"/>
    <w:rsid w:val="00AD6189"/>
    <w:rsid w:val="00AD6548"/>
    <w:rsid w:val="00AD7CDE"/>
    <w:rsid w:val="00AE104D"/>
    <w:rsid w:val="00AE14CF"/>
    <w:rsid w:val="00AE183C"/>
    <w:rsid w:val="00AE1883"/>
    <w:rsid w:val="00AE1DE9"/>
    <w:rsid w:val="00AE211E"/>
    <w:rsid w:val="00AE22FB"/>
    <w:rsid w:val="00AE2457"/>
    <w:rsid w:val="00AE2790"/>
    <w:rsid w:val="00AE3384"/>
    <w:rsid w:val="00AE370E"/>
    <w:rsid w:val="00AE3B06"/>
    <w:rsid w:val="00AE55CB"/>
    <w:rsid w:val="00AE6182"/>
    <w:rsid w:val="00AE6320"/>
    <w:rsid w:val="00AE6FA3"/>
    <w:rsid w:val="00AE7085"/>
    <w:rsid w:val="00AE788C"/>
    <w:rsid w:val="00AE7E64"/>
    <w:rsid w:val="00AF0A20"/>
    <w:rsid w:val="00AF1376"/>
    <w:rsid w:val="00AF1FFE"/>
    <w:rsid w:val="00AF2E9A"/>
    <w:rsid w:val="00AF30B7"/>
    <w:rsid w:val="00AF3480"/>
    <w:rsid w:val="00AF36A7"/>
    <w:rsid w:val="00AF395B"/>
    <w:rsid w:val="00AF478B"/>
    <w:rsid w:val="00AF4AF0"/>
    <w:rsid w:val="00AF4F14"/>
    <w:rsid w:val="00AF4F72"/>
    <w:rsid w:val="00AF5CE4"/>
    <w:rsid w:val="00AF6159"/>
    <w:rsid w:val="00AF64FA"/>
    <w:rsid w:val="00AF6A13"/>
    <w:rsid w:val="00AF7788"/>
    <w:rsid w:val="00AF7953"/>
    <w:rsid w:val="00B0060D"/>
    <w:rsid w:val="00B00A6C"/>
    <w:rsid w:val="00B010DA"/>
    <w:rsid w:val="00B014F0"/>
    <w:rsid w:val="00B01976"/>
    <w:rsid w:val="00B01A3E"/>
    <w:rsid w:val="00B02138"/>
    <w:rsid w:val="00B02918"/>
    <w:rsid w:val="00B02C9F"/>
    <w:rsid w:val="00B036F5"/>
    <w:rsid w:val="00B03790"/>
    <w:rsid w:val="00B03C96"/>
    <w:rsid w:val="00B0437C"/>
    <w:rsid w:val="00B05653"/>
    <w:rsid w:val="00B06447"/>
    <w:rsid w:val="00B06AC9"/>
    <w:rsid w:val="00B06DCD"/>
    <w:rsid w:val="00B0745F"/>
    <w:rsid w:val="00B07971"/>
    <w:rsid w:val="00B07C4E"/>
    <w:rsid w:val="00B106D7"/>
    <w:rsid w:val="00B10D6D"/>
    <w:rsid w:val="00B113D0"/>
    <w:rsid w:val="00B11728"/>
    <w:rsid w:val="00B11C24"/>
    <w:rsid w:val="00B12067"/>
    <w:rsid w:val="00B12117"/>
    <w:rsid w:val="00B12653"/>
    <w:rsid w:val="00B1282D"/>
    <w:rsid w:val="00B13108"/>
    <w:rsid w:val="00B13155"/>
    <w:rsid w:val="00B14B41"/>
    <w:rsid w:val="00B155B7"/>
    <w:rsid w:val="00B155DF"/>
    <w:rsid w:val="00B1563B"/>
    <w:rsid w:val="00B15A61"/>
    <w:rsid w:val="00B15CC2"/>
    <w:rsid w:val="00B15DD4"/>
    <w:rsid w:val="00B15DED"/>
    <w:rsid w:val="00B16460"/>
    <w:rsid w:val="00B16775"/>
    <w:rsid w:val="00B1681E"/>
    <w:rsid w:val="00B16C49"/>
    <w:rsid w:val="00B1757A"/>
    <w:rsid w:val="00B17DBB"/>
    <w:rsid w:val="00B20635"/>
    <w:rsid w:val="00B206C6"/>
    <w:rsid w:val="00B219DB"/>
    <w:rsid w:val="00B24B9F"/>
    <w:rsid w:val="00B24ED2"/>
    <w:rsid w:val="00B24F8B"/>
    <w:rsid w:val="00B255EF"/>
    <w:rsid w:val="00B25654"/>
    <w:rsid w:val="00B2572A"/>
    <w:rsid w:val="00B2591C"/>
    <w:rsid w:val="00B276BA"/>
    <w:rsid w:val="00B27EEB"/>
    <w:rsid w:val="00B3091B"/>
    <w:rsid w:val="00B30F9F"/>
    <w:rsid w:val="00B31378"/>
    <w:rsid w:val="00B31C92"/>
    <w:rsid w:val="00B32018"/>
    <w:rsid w:val="00B32655"/>
    <w:rsid w:val="00B32EC3"/>
    <w:rsid w:val="00B33077"/>
    <w:rsid w:val="00B33AE0"/>
    <w:rsid w:val="00B33CCD"/>
    <w:rsid w:val="00B33CE2"/>
    <w:rsid w:val="00B34F59"/>
    <w:rsid w:val="00B35625"/>
    <w:rsid w:val="00B366AC"/>
    <w:rsid w:val="00B37B79"/>
    <w:rsid w:val="00B40537"/>
    <w:rsid w:val="00B4085F"/>
    <w:rsid w:val="00B40942"/>
    <w:rsid w:val="00B410F2"/>
    <w:rsid w:val="00B41D3E"/>
    <w:rsid w:val="00B42051"/>
    <w:rsid w:val="00B42889"/>
    <w:rsid w:val="00B42D33"/>
    <w:rsid w:val="00B42E12"/>
    <w:rsid w:val="00B43915"/>
    <w:rsid w:val="00B441E5"/>
    <w:rsid w:val="00B446BA"/>
    <w:rsid w:val="00B460C6"/>
    <w:rsid w:val="00B50155"/>
    <w:rsid w:val="00B5049D"/>
    <w:rsid w:val="00B50796"/>
    <w:rsid w:val="00B507F3"/>
    <w:rsid w:val="00B5091D"/>
    <w:rsid w:val="00B50EDF"/>
    <w:rsid w:val="00B518F1"/>
    <w:rsid w:val="00B51ACC"/>
    <w:rsid w:val="00B51DA4"/>
    <w:rsid w:val="00B5227E"/>
    <w:rsid w:val="00B53222"/>
    <w:rsid w:val="00B53CAB"/>
    <w:rsid w:val="00B53D0F"/>
    <w:rsid w:val="00B5453A"/>
    <w:rsid w:val="00B549E6"/>
    <w:rsid w:val="00B54E98"/>
    <w:rsid w:val="00B54E9E"/>
    <w:rsid w:val="00B55020"/>
    <w:rsid w:val="00B55174"/>
    <w:rsid w:val="00B55DA2"/>
    <w:rsid w:val="00B562FB"/>
    <w:rsid w:val="00B5674D"/>
    <w:rsid w:val="00B57662"/>
    <w:rsid w:val="00B5767B"/>
    <w:rsid w:val="00B57AE6"/>
    <w:rsid w:val="00B57DED"/>
    <w:rsid w:val="00B6069D"/>
    <w:rsid w:val="00B60947"/>
    <w:rsid w:val="00B62849"/>
    <w:rsid w:val="00B62F82"/>
    <w:rsid w:val="00B6377D"/>
    <w:rsid w:val="00B63B3A"/>
    <w:rsid w:val="00B6445E"/>
    <w:rsid w:val="00B64850"/>
    <w:rsid w:val="00B65632"/>
    <w:rsid w:val="00B65D06"/>
    <w:rsid w:val="00B65E73"/>
    <w:rsid w:val="00B66A91"/>
    <w:rsid w:val="00B66AE9"/>
    <w:rsid w:val="00B7005C"/>
    <w:rsid w:val="00B70E95"/>
    <w:rsid w:val="00B71170"/>
    <w:rsid w:val="00B71AF2"/>
    <w:rsid w:val="00B7240D"/>
    <w:rsid w:val="00B724DF"/>
    <w:rsid w:val="00B72CC1"/>
    <w:rsid w:val="00B72F2A"/>
    <w:rsid w:val="00B730DD"/>
    <w:rsid w:val="00B73237"/>
    <w:rsid w:val="00B735AD"/>
    <w:rsid w:val="00B74172"/>
    <w:rsid w:val="00B750E8"/>
    <w:rsid w:val="00B75D2A"/>
    <w:rsid w:val="00B75EE5"/>
    <w:rsid w:val="00B76383"/>
    <w:rsid w:val="00B764DB"/>
    <w:rsid w:val="00B76639"/>
    <w:rsid w:val="00B769A7"/>
    <w:rsid w:val="00B76E77"/>
    <w:rsid w:val="00B80F15"/>
    <w:rsid w:val="00B8121E"/>
    <w:rsid w:val="00B814D1"/>
    <w:rsid w:val="00B81A6D"/>
    <w:rsid w:val="00B82B73"/>
    <w:rsid w:val="00B83069"/>
    <w:rsid w:val="00B83097"/>
    <w:rsid w:val="00B83B78"/>
    <w:rsid w:val="00B84B2D"/>
    <w:rsid w:val="00B84FCF"/>
    <w:rsid w:val="00B855C5"/>
    <w:rsid w:val="00B8672D"/>
    <w:rsid w:val="00B86E0B"/>
    <w:rsid w:val="00B90017"/>
    <w:rsid w:val="00B9080B"/>
    <w:rsid w:val="00B908A3"/>
    <w:rsid w:val="00B91C40"/>
    <w:rsid w:val="00B9223D"/>
    <w:rsid w:val="00B923B8"/>
    <w:rsid w:val="00B92418"/>
    <w:rsid w:val="00B92762"/>
    <w:rsid w:val="00B92F93"/>
    <w:rsid w:val="00B931EF"/>
    <w:rsid w:val="00B9331F"/>
    <w:rsid w:val="00B93907"/>
    <w:rsid w:val="00B942BD"/>
    <w:rsid w:val="00B943EF"/>
    <w:rsid w:val="00B94F40"/>
    <w:rsid w:val="00B959C9"/>
    <w:rsid w:val="00B95F5E"/>
    <w:rsid w:val="00B95F91"/>
    <w:rsid w:val="00B96090"/>
    <w:rsid w:val="00B96DB5"/>
    <w:rsid w:val="00B975C8"/>
    <w:rsid w:val="00B979C5"/>
    <w:rsid w:val="00BA02ED"/>
    <w:rsid w:val="00BA0B7C"/>
    <w:rsid w:val="00BA0B91"/>
    <w:rsid w:val="00BA13F4"/>
    <w:rsid w:val="00BA1F20"/>
    <w:rsid w:val="00BA21AC"/>
    <w:rsid w:val="00BA397B"/>
    <w:rsid w:val="00BA4A67"/>
    <w:rsid w:val="00BA4D62"/>
    <w:rsid w:val="00BA552F"/>
    <w:rsid w:val="00BA558B"/>
    <w:rsid w:val="00BA5832"/>
    <w:rsid w:val="00BA6209"/>
    <w:rsid w:val="00BA7014"/>
    <w:rsid w:val="00BA72EF"/>
    <w:rsid w:val="00BA73AA"/>
    <w:rsid w:val="00BA7812"/>
    <w:rsid w:val="00BA787F"/>
    <w:rsid w:val="00BB17BF"/>
    <w:rsid w:val="00BB2589"/>
    <w:rsid w:val="00BB2A5B"/>
    <w:rsid w:val="00BB3B3E"/>
    <w:rsid w:val="00BB3D32"/>
    <w:rsid w:val="00BB3F58"/>
    <w:rsid w:val="00BB3F70"/>
    <w:rsid w:val="00BB493F"/>
    <w:rsid w:val="00BB4DC3"/>
    <w:rsid w:val="00BB5173"/>
    <w:rsid w:val="00BB572B"/>
    <w:rsid w:val="00BB624F"/>
    <w:rsid w:val="00BB65DD"/>
    <w:rsid w:val="00BB6958"/>
    <w:rsid w:val="00BB7413"/>
    <w:rsid w:val="00BB7FCE"/>
    <w:rsid w:val="00BC0EEA"/>
    <w:rsid w:val="00BC0F7A"/>
    <w:rsid w:val="00BC1CDC"/>
    <w:rsid w:val="00BC1D78"/>
    <w:rsid w:val="00BC1EE9"/>
    <w:rsid w:val="00BC2656"/>
    <w:rsid w:val="00BC326B"/>
    <w:rsid w:val="00BC3287"/>
    <w:rsid w:val="00BC3288"/>
    <w:rsid w:val="00BC3740"/>
    <w:rsid w:val="00BC451F"/>
    <w:rsid w:val="00BC4D72"/>
    <w:rsid w:val="00BC4E07"/>
    <w:rsid w:val="00BC4ED2"/>
    <w:rsid w:val="00BC6BBF"/>
    <w:rsid w:val="00BC70BB"/>
    <w:rsid w:val="00BC73EA"/>
    <w:rsid w:val="00BC75DA"/>
    <w:rsid w:val="00BC7969"/>
    <w:rsid w:val="00BD03EA"/>
    <w:rsid w:val="00BD0D2F"/>
    <w:rsid w:val="00BD10C7"/>
    <w:rsid w:val="00BD13E7"/>
    <w:rsid w:val="00BD170B"/>
    <w:rsid w:val="00BD1949"/>
    <w:rsid w:val="00BD1E15"/>
    <w:rsid w:val="00BD25FC"/>
    <w:rsid w:val="00BD3382"/>
    <w:rsid w:val="00BD3947"/>
    <w:rsid w:val="00BD3BA4"/>
    <w:rsid w:val="00BD3C23"/>
    <w:rsid w:val="00BD584B"/>
    <w:rsid w:val="00BD593A"/>
    <w:rsid w:val="00BD6220"/>
    <w:rsid w:val="00BD73DA"/>
    <w:rsid w:val="00BD795F"/>
    <w:rsid w:val="00BD7C4A"/>
    <w:rsid w:val="00BE0BA3"/>
    <w:rsid w:val="00BE0E52"/>
    <w:rsid w:val="00BE1853"/>
    <w:rsid w:val="00BE1D3D"/>
    <w:rsid w:val="00BE2CA8"/>
    <w:rsid w:val="00BE3AC0"/>
    <w:rsid w:val="00BE457C"/>
    <w:rsid w:val="00BE45C2"/>
    <w:rsid w:val="00BE5103"/>
    <w:rsid w:val="00BE60E1"/>
    <w:rsid w:val="00BF0AF1"/>
    <w:rsid w:val="00BF0C13"/>
    <w:rsid w:val="00BF0F49"/>
    <w:rsid w:val="00BF14FE"/>
    <w:rsid w:val="00BF2392"/>
    <w:rsid w:val="00BF2596"/>
    <w:rsid w:val="00BF28EA"/>
    <w:rsid w:val="00BF2D71"/>
    <w:rsid w:val="00BF2FB6"/>
    <w:rsid w:val="00BF3386"/>
    <w:rsid w:val="00BF3A44"/>
    <w:rsid w:val="00BF3CE9"/>
    <w:rsid w:val="00BF3DF4"/>
    <w:rsid w:val="00BF497C"/>
    <w:rsid w:val="00BF5EBE"/>
    <w:rsid w:val="00BF64D0"/>
    <w:rsid w:val="00BF67E0"/>
    <w:rsid w:val="00BF6BF1"/>
    <w:rsid w:val="00BF7142"/>
    <w:rsid w:val="00BF76B8"/>
    <w:rsid w:val="00BF7ECB"/>
    <w:rsid w:val="00C0167C"/>
    <w:rsid w:val="00C04D4D"/>
    <w:rsid w:val="00C04FBA"/>
    <w:rsid w:val="00C0547B"/>
    <w:rsid w:val="00C05536"/>
    <w:rsid w:val="00C06604"/>
    <w:rsid w:val="00C06F47"/>
    <w:rsid w:val="00C07030"/>
    <w:rsid w:val="00C10153"/>
    <w:rsid w:val="00C1069A"/>
    <w:rsid w:val="00C107AD"/>
    <w:rsid w:val="00C108A8"/>
    <w:rsid w:val="00C10B08"/>
    <w:rsid w:val="00C11570"/>
    <w:rsid w:val="00C123E7"/>
    <w:rsid w:val="00C13057"/>
    <w:rsid w:val="00C132DA"/>
    <w:rsid w:val="00C13607"/>
    <w:rsid w:val="00C13810"/>
    <w:rsid w:val="00C14085"/>
    <w:rsid w:val="00C14ACB"/>
    <w:rsid w:val="00C14F1E"/>
    <w:rsid w:val="00C14FAE"/>
    <w:rsid w:val="00C1559C"/>
    <w:rsid w:val="00C15A55"/>
    <w:rsid w:val="00C169D6"/>
    <w:rsid w:val="00C16A6B"/>
    <w:rsid w:val="00C17150"/>
    <w:rsid w:val="00C1753F"/>
    <w:rsid w:val="00C1775E"/>
    <w:rsid w:val="00C17D2F"/>
    <w:rsid w:val="00C20424"/>
    <w:rsid w:val="00C20E5E"/>
    <w:rsid w:val="00C211FD"/>
    <w:rsid w:val="00C214B4"/>
    <w:rsid w:val="00C21EA5"/>
    <w:rsid w:val="00C221B6"/>
    <w:rsid w:val="00C2244A"/>
    <w:rsid w:val="00C22931"/>
    <w:rsid w:val="00C22AC1"/>
    <w:rsid w:val="00C22DB9"/>
    <w:rsid w:val="00C2307A"/>
    <w:rsid w:val="00C23760"/>
    <w:rsid w:val="00C24E7B"/>
    <w:rsid w:val="00C25341"/>
    <w:rsid w:val="00C26436"/>
    <w:rsid w:val="00C270AA"/>
    <w:rsid w:val="00C27746"/>
    <w:rsid w:val="00C27B9A"/>
    <w:rsid w:val="00C3041C"/>
    <w:rsid w:val="00C3055A"/>
    <w:rsid w:val="00C306D1"/>
    <w:rsid w:val="00C3108A"/>
    <w:rsid w:val="00C31D4D"/>
    <w:rsid w:val="00C3235F"/>
    <w:rsid w:val="00C3239D"/>
    <w:rsid w:val="00C331A8"/>
    <w:rsid w:val="00C33348"/>
    <w:rsid w:val="00C33753"/>
    <w:rsid w:val="00C3422C"/>
    <w:rsid w:val="00C3458A"/>
    <w:rsid w:val="00C347B5"/>
    <w:rsid w:val="00C3498E"/>
    <w:rsid w:val="00C34A48"/>
    <w:rsid w:val="00C34A8A"/>
    <w:rsid w:val="00C35156"/>
    <w:rsid w:val="00C355A1"/>
    <w:rsid w:val="00C356E3"/>
    <w:rsid w:val="00C3652D"/>
    <w:rsid w:val="00C37C2D"/>
    <w:rsid w:val="00C40B4F"/>
    <w:rsid w:val="00C4100C"/>
    <w:rsid w:val="00C41709"/>
    <w:rsid w:val="00C419C6"/>
    <w:rsid w:val="00C422E9"/>
    <w:rsid w:val="00C42DCF"/>
    <w:rsid w:val="00C43187"/>
    <w:rsid w:val="00C439D6"/>
    <w:rsid w:val="00C43E10"/>
    <w:rsid w:val="00C44189"/>
    <w:rsid w:val="00C447F5"/>
    <w:rsid w:val="00C44836"/>
    <w:rsid w:val="00C448F4"/>
    <w:rsid w:val="00C476E1"/>
    <w:rsid w:val="00C47EB4"/>
    <w:rsid w:val="00C502FF"/>
    <w:rsid w:val="00C50740"/>
    <w:rsid w:val="00C50D17"/>
    <w:rsid w:val="00C51957"/>
    <w:rsid w:val="00C51F98"/>
    <w:rsid w:val="00C52A6B"/>
    <w:rsid w:val="00C52D57"/>
    <w:rsid w:val="00C53401"/>
    <w:rsid w:val="00C53B40"/>
    <w:rsid w:val="00C53C5D"/>
    <w:rsid w:val="00C54047"/>
    <w:rsid w:val="00C5419E"/>
    <w:rsid w:val="00C54635"/>
    <w:rsid w:val="00C546A8"/>
    <w:rsid w:val="00C546E0"/>
    <w:rsid w:val="00C54B6E"/>
    <w:rsid w:val="00C55091"/>
    <w:rsid w:val="00C55365"/>
    <w:rsid w:val="00C553A3"/>
    <w:rsid w:val="00C5562F"/>
    <w:rsid w:val="00C55EE1"/>
    <w:rsid w:val="00C562A7"/>
    <w:rsid w:val="00C5644A"/>
    <w:rsid w:val="00C5687F"/>
    <w:rsid w:val="00C56B51"/>
    <w:rsid w:val="00C56D2B"/>
    <w:rsid w:val="00C56E7A"/>
    <w:rsid w:val="00C5745E"/>
    <w:rsid w:val="00C60043"/>
    <w:rsid w:val="00C60E49"/>
    <w:rsid w:val="00C626C8"/>
    <w:rsid w:val="00C62B85"/>
    <w:rsid w:val="00C64A9B"/>
    <w:rsid w:val="00C653CC"/>
    <w:rsid w:val="00C65E84"/>
    <w:rsid w:val="00C65FD1"/>
    <w:rsid w:val="00C66571"/>
    <w:rsid w:val="00C678C6"/>
    <w:rsid w:val="00C70237"/>
    <w:rsid w:val="00C7032E"/>
    <w:rsid w:val="00C712E3"/>
    <w:rsid w:val="00C71312"/>
    <w:rsid w:val="00C71365"/>
    <w:rsid w:val="00C71B3C"/>
    <w:rsid w:val="00C7222D"/>
    <w:rsid w:val="00C72276"/>
    <w:rsid w:val="00C737DC"/>
    <w:rsid w:val="00C74799"/>
    <w:rsid w:val="00C7569C"/>
    <w:rsid w:val="00C7602B"/>
    <w:rsid w:val="00C77436"/>
    <w:rsid w:val="00C776B1"/>
    <w:rsid w:val="00C80033"/>
    <w:rsid w:val="00C8047F"/>
    <w:rsid w:val="00C8054B"/>
    <w:rsid w:val="00C805F9"/>
    <w:rsid w:val="00C808EE"/>
    <w:rsid w:val="00C80E0F"/>
    <w:rsid w:val="00C811E1"/>
    <w:rsid w:val="00C81AB1"/>
    <w:rsid w:val="00C81DE2"/>
    <w:rsid w:val="00C824FF"/>
    <w:rsid w:val="00C8366A"/>
    <w:rsid w:val="00C83EEB"/>
    <w:rsid w:val="00C842DB"/>
    <w:rsid w:val="00C87454"/>
    <w:rsid w:val="00C90CB3"/>
    <w:rsid w:val="00C90E1C"/>
    <w:rsid w:val="00C91329"/>
    <w:rsid w:val="00C9170B"/>
    <w:rsid w:val="00C927DB"/>
    <w:rsid w:val="00C9308B"/>
    <w:rsid w:val="00C9324D"/>
    <w:rsid w:val="00C9375F"/>
    <w:rsid w:val="00C93E3B"/>
    <w:rsid w:val="00C946FB"/>
    <w:rsid w:val="00C94D85"/>
    <w:rsid w:val="00C95353"/>
    <w:rsid w:val="00C9541C"/>
    <w:rsid w:val="00C954FE"/>
    <w:rsid w:val="00C95E45"/>
    <w:rsid w:val="00C96051"/>
    <w:rsid w:val="00C9633B"/>
    <w:rsid w:val="00C966B9"/>
    <w:rsid w:val="00C967A2"/>
    <w:rsid w:val="00C969F5"/>
    <w:rsid w:val="00C971D1"/>
    <w:rsid w:val="00C97702"/>
    <w:rsid w:val="00CA0AD2"/>
    <w:rsid w:val="00CA0E7B"/>
    <w:rsid w:val="00CA17E0"/>
    <w:rsid w:val="00CA1E19"/>
    <w:rsid w:val="00CA252D"/>
    <w:rsid w:val="00CA283A"/>
    <w:rsid w:val="00CA2B21"/>
    <w:rsid w:val="00CA2EEE"/>
    <w:rsid w:val="00CA37EF"/>
    <w:rsid w:val="00CA3B2D"/>
    <w:rsid w:val="00CA3E97"/>
    <w:rsid w:val="00CA402B"/>
    <w:rsid w:val="00CA4671"/>
    <w:rsid w:val="00CA46FE"/>
    <w:rsid w:val="00CA47FE"/>
    <w:rsid w:val="00CA4D8F"/>
    <w:rsid w:val="00CA4EDE"/>
    <w:rsid w:val="00CA4FFE"/>
    <w:rsid w:val="00CA565F"/>
    <w:rsid w:val="00CA6141"/>
    <w:rsid w:val="00CA61A4"/>
    <w:rsid w:val="00CA68E8"/>
    <w:rsid w:val="00CA6A72"/>
    <w:rsid w:val="00CA6A96"/>
    <w:rsid w:val="00CA720F"/>
    <w:rsid w:val="00CA7E4B"/>
    <w:rsid w:val="00CA7E71"/>
    <w:rsid w:val="00CB0B16"/>
    <w:rsid w:val="00CB133D"/>
    <w:rsid w:val="00CB1DD0"/>
    <w:rsid w:val="00CB2046"/>
    <w:rsid w:val="00CB246C"/>
    <w:rsid w:val="00CB2FA0"/>
    <w:rsid w:val="00CB3587"/>
    <w:rsid w:val="00CB4356"/>
    <w:rsid w:val="00CB451F"/>
    <w:rsid w:val="00CB4929"/>
    <w:rsid w:val="00CB4B9E"/>
    <w:rsid w:val="00CB4C94"/>
    <w:rsid w:val="00CB556D"/>
    <w:rsid w:val="00CB5736"/>
    <w:rsid w:val="00CB5BB6"/>
    <w:rsid w:val="00CB5D41"/>
    <w:rsid w:val="00CB6160"/>
    <w:rsid w:val="00CB623A"/>
    <w:rsid w:val="00CB6CB7"/>
    <w:rsid w:val="00CB6D6F"/>
    <w:rsid w:val="00CB73D5"/>
    <w:rsid w:val="00CB7722"/>
    <w:rsid w:val="00CB7E22"/>
    <w:rsid w:val="00CC0CAA"/>
    <w:rsid w:val="00CC0CF2"/>
    <w:rsid w:val="00CC1140"/>
    <w:rsid w:val="00CC1B44"/>
    <w:rsid w:val="00CC1D17"/>
    <w:rsid w:val="00CC1EE3"/>
    <w:rsid w:val="00CC3275"/>
    <w:rsid w:val="00CC401D"/>
    <w:rsid w:val="00CC4026"/>
    <w:rsid w:val="00CC578F"/>
    <w:rsid w:val="00CC5BA6"/>
    <w:rsid w:val="00CC63EA"/>
    <w:rsid w:val="00CC66E9"/>
    <w:rsid w:val="00CC6FD8"/>
    <w:rsid w:val="00CD04C5"/>
    <w:rsid w:val="00CD0C7D"/>
    <w:rsid w:val="00CD15B4"/>
    <w:rsid w:val="00CD28DA"/>
    <w:rsid w:val="00CD37BB"/>
    <w:rsid w:val="00CD37C8"/>
    <w:rsid w:val="00CD3848"/>
    <w:rsid w:val="00CD40DA"/>
    <w:rsid w:val="00CD42A7"/>
    <w:rsid w:val="00CD437C"/>
    <w:rsid w:val="00CD4A6D"/>
    <w:rsid w:val="00CD4C06"/>
    <w:rsid w:val="00CD4DEE"/>
    <w:rsid w:val="00CD4E35"/>
    <w:rsid w:val="00CD4E8F"/>
    <w:rsid w:val="00CD5873"/>
    <w:rsid w:val="00CD61C6"/>
    <w:rsid w:val="00CD69AA"/>
    <w:rsid w:val="00CD74EB"/>
    <w:rsid w:val="00CE0808"/>
    <w:rsid w:val="00CE0D43"/>
    <w:rsid w:val="00CE14EF"/>
    <w:rsid w:val="00CE1E0D"/>
    <w:rsid w:val="00CE3196"/>
    <w:rsid w:val="00CE3208"/>
    <w:rsid w:val="00CE333B"/>
    <w:rsid w:val="00CE3825"/>
    <w:rsid w:val="00CE422C"/>
    <w:rsid w:val="00CE45BB"/>
    <w:rsid w:val="00CE4746"/>
    <w:rsid w:val="00CE4E92"/>
    <w:rsid w:val="00CE4EA0"/>
    <w:rsid w:val="00CE54F9"/>
    <w:rsid w:val="00CE5577"/>
    <w:rsid w:val="00CE5644"/>
    <w:rsid w:val="00CE59C5"/>
    <w:rsid w:val="00CE5A59"/>
    <w:rsid w:val="00CE5D7C"/>
    <w:rsid w:val="00CE5EE9"/>
    <w:rsid w:val="00CE66B3"/>
    <w:rsid w:val="00CE6F84"/>
    <w:rsid w:val="00CE79BE"/>
    <w:rsid w:val="00CE7C73"/>
    <w:rsid w:val="00CE7DA8"/>
    <w:rsid w:val="00CE7F33"/>
    <w:rsid w:val="00CF010A"/>
    <w:rsid w:val="00CF021B"/>
    <w:rsid w:val="00CF079E"/>
    <w:rsid w:val="00CF09B8"/>
    <w:rsid w:val="00CF0CF1"/>
    <w:rsid w:val="00CF1378"/>
    <w:rsid w:val="00CF232A"/>
    <w:rsid w:val="00CF354F"/>
    <w:rsid w:val="00CF4E2E"/>
    <w:rsid w:val="00CF4EA4"/>
    <w:rsid w:val="00CF56A1"/>
    <w:rsid w:val="00CF5A01"/>
    <w:rsid w:val="00CF5AF7"/>
    <w:rsid w:val="00CF5B0E"/>
    <w:rsid w:val="00CF5F2F"/>
    <w:rsid w:val="00CF6360"/>
    <w:rsid w:val="00CF6584"/>
    <w:rsid w:val="00CF6A87"/>
    <w:rsid w:val="00CF747B"/>
    <w:rsid w:val="00CF78B2"/>
    <w:rsid w:val="00CF7C08"/>
    <w:rsid w:val="00CF7C73"/>
    <w:rsid w:val="00D0055B"/>
    <w:rsid w:val="00D0073B"/>
    <w:rsid w:val="00D00936"/>
    <w:rsid w:val="00D00CA0"/>
    <w:rsid w:val="00D00CDA"/>
    <w:rsid w:val="00D00F4C"/>
    <w:rsid w:val="00D026EC"/>
    <w:rsid w:val="00D02B5A"/>
    <w:rsid w:val="00D03027"/>
    <w:rsid w:val="00D0305F"/>
    <w:rsid w:val="00D033CD"/>
    <w:rsid w:val="00D03A16"/>
    <w:rsid w:val="00D042AC"/>
    <w:rsid w:val="00D06721"/>
    <w:rsid w:val="00D06C89"/>
    <w:rsid w:val="00D06CF5"/>
    <w:rsid w:val="00D07279"/>
    <w:rsid w:val="00D07916"/>
    <w:rsid w:val="00D10110"/>
    <w:rsid w:val="00D1026F"/>
    <w:rsid w:val="00D107D6"/>
    <w:rsid w:val="00D10CCE"/>
    <w:rsid w:val="00D11584"/>
    <w:rsid w:val="00D11986"/>
    <w:rsid w:val="00D12244"/>
    <w:rsid w:val="00D12555"/>
    <w:rsid w:val="00D12A53"/>
    <w:rsid w:val="00D12E1D"/>
    <w:rsid w:val="00D13ECA"/>
    <w:rsid w:val="00D13F60"/>
    <w:rsid w:val="00D145CD"/>
    <w:rsid w:val="00D14F2E"/>
    <w:rsid w:val="00D151FE"/>
    <w:rsid w:val="00D15D79"/>
    <w:rsid w:val="00D16E9E"/>
    <w:rsid w:val="00D172C8"/>
    <w:rsid w:val="00D1793B"/>
    <w:rsid w:val="00D20083"/>
    <w:rsid w:val="00D202EB"/>
    <w:rsid w:val="00D20F50"/>
    <w:rsid w:val="00D2148B"/>
    <w:rsid w:val="00D21998"/>
    <w:rsid w:val="00D22105"/>
    <w:rsid w:val="00D225C4"/>
    <w:rsid w:val="00D226C4"/>
    <w:rsid w:val="00D2300E"/>
    <w:rsid w:val="00D23D8F"/>
    <w:rsid w:val="00D2522D"/>
    <w:rsid w:val="00D255D9"/>
    <w:rsid w:val="00D2687F"/>
    <w:rsid w:val="00D26A2A"/>
    <w:rsid w:val="00D2715C"/>
    <w:rsid w:val="00D27380"/>
    <w:rsid w:val="00D3018D"/>
    <w:rsid w:val="00D30904"/>
    <w:rsid w:val="00D30FCD"/>
    <w:rsid w:val="00D3110A"/>
    <w:rsid w:val="00D3125C"/>
    <w:rsid w:val="00D31B49"/>
    <w:rsid w:val="00D31B52"/>
    <w:rsid w:val="00D32207"/>
    <w:rsid w:val="00D32425"/>
    <w:rsid w:val="00D3283B"/>
    <w:rsid w:val="00D32CF9"/>
    <w:rsid w:val="00D330A9"/>
    <w:rsid w:val="00D33D53"/>
    <w:rsid w:val="00D33D9E"/>
    <w:rsid w:val="00D34534"/>
    <w:rsid w:val="00D35C62"/>
    <w:rsid w:val="00D36266"/>
    <w:rsid w:val="00D366BA"/>
    <w:rsid w:val="00D36F0A"/>
    <w:rsid w:val="00D372EC"/>
    <w:rsid w:val="00D37302"/>
    <w:rsid w:val="00D37BA0"/>
    <w:rsid w:val="00D37E1E"/>
    <w:rsid w:val="00D401E6"/>
    <w:rsid w:val="00D402C3"/>
    <w:rsid w:val="00D40493"/>
    <w:rsid w:val="00D40E38"/>
    <w:rsid w:val="00D41519"/>
    <w:rsid w:val="00D41CC8"/>
    <w:rsid w:val="00D41EC5"/>
    <w:rsid w:val="00D421BB"/>
    <w:rsid w:val="00D4234A"/>
    <w:rsid w:val="00D42D2C"/>
    <w:rsid w:val="00D42DD8"/>
    <w:rsid w:val="00D430B7"/>
    <w:rsid w:val="00D441F7"/>
    <w:rsid w:val="00D44D41"/>
    <w:rsid w:val="00D458E4"/>
    <w:rsid w:val="00D4599B"/>
    <w:rsid w:val="00D4600A"/>
    <w:rsid w:val="00D467BD"/>
    <w:rsid w:val="00D473A0"/>
    <w:rsid w:val="00D4774E"/>
    <w:rsid w:val="00D50130"/>
    <w:rsid w:val="00D51EFF"/>
    <w:rsid w:val="00D5294A"/>
    <w:rsid w:val="00D533D0"/>
    <w:rsid w:val="00D53BDA"/>
    <w:rsid w:val="00D53D54"/>
    <w:rsid w:val="00D53E15"/>
    <w:rsid w:val="00D53EA1"/>
    <w:rsid w:val="00D542EB"/>
    <w:rsid w:val="00D543DC"/>
    <w:rsid w:val="00D54E18"/>
    <w:rsid w:val="00D5534F"/>
    <w:rsid w:val="00D55B5E"/>
    <w:rsid w:val="00D55C0B"/>
    <w:rsid w:val="00D55C97"/>
    <w:rsid w:val="00D56A6C"/>
    <w:rsid w:val="00D57212"/>
    <w:rsid w:val="00D60131"/>
    <w:rsid w:val="00D609E7"/>
    <w:rsid w:val="00D60B1C"/>
    <w:rsid w:val="00D61833"/>
    <w:rsid w:val="00D61C17"/>
    <w:rsid w:val="00D61D2A"/>
    <w:rsid w:val="00D61D7C"/>
    <w:rsid w:val="00D62B77"/>
    <w:rsid w:val="00D631E0"/>
    <w:rsid w:val="00D63EAB"/>
    <w:rsid w:val="00D64158"/>
    <w:rsid w:val="00D64C99"/>
    <w:rsid w:val="00D652A6"/>
    <w:rsid w:val="00D65C30"/>
    <w:rsid w:val="00D66680"/>
    <w:rsid w:val="00D66EAA"/>
    <w:rsid w:val="00D70407"/>
    <w:rsid w:val="00D70EA9"/>
    <w:rsid w:val="00D70EE7"/>
    <w:rsid w:val="00D70F80"/>
    <w:rsid w:val="00D712A2"/>
    <w:rsid w:val="00D7228A"/>
    <w:rsid w:val="00D725B6"/>
    <w:rsid w:val="00D73DA0"/>
    <w:rsid w:val="00D73EA1"/>
    <w:rsid w:val="00D740B4"/>
    <w:rsid w:val="00D741E4"/>
    <w:rsid w:val="00D74415"/>
    <w:rsid w:val="00D74422"/>
    <w:rsid w:val="00D748CD"/>
    <w:rsid w:val="00D7620E"/>
    <w:rsid w:val="00D7622E"/>
    <w:rsid w:val="00D76355"/>
    <w:rsid w:val="00D7644C"/>
    <w:rsid w:val="00D769F9"/>
    <w:rsid w:val="00D772AF"/>
    <w:rsid w:val="00D77745"/>
    <w:rsid w:val="00D80BEF"/>
    <w:rsid w:val="00D82AC6"/>
    <w:rsid w:val="00D8361D"/>
    <w:rsid w:val="00D83773"/>
    <w:rsid w:val="00D83996"/>
    <w:rsid w:val="00D84DE0"/>
    <w:rsid w:val="00D84ED3"/>
    <w:rsid w:val="00D85531"/>
    <w:rsid w:val="00D8597F"/>
    <w:rsid w:val="00D85BA7"/>
    <w:rsid w:val="00D85E62"/>
    <w:rsid w:val="00D86488"/>
    <w:rsid w:val="00D864E9"/>
    <w:rsid w:val="00D865C0"/>
    <w:rsid w:val="00D86BA6"/>
    <w:rsid w:val="00D86E76"/>
    <w:rsid w:val="00D87317"/>
    <w:rsid w:val="00D8760A"/>
    <w:rsid w:val="00D879CF"/>
    <w:rsid w:val="00D905D5"/>
    <w:rsid w:val="00D908B4"/>
    <w:rsid w:val="00D90A53"/>
    <w:rsid w:val="00D910E3"/>
    <w:rsid w:val="00D91F63"/>
    <w:rsid w:val="00D91F98"/>
    <w:rsid w:val="00D92462"/>
    <w:rsid w:val="00D92486"/>
    <w:rsid w:val="00D928D0"/>
    <w:rsid w:val="00D93235"/>
    <w:rsid w:val="00D93845"/>
    <w:rsid w:val="00D940EB"/>
    <w:rsid w:val="00D943F7"/>
    <w:rsid w:val="00D94741"/>
    <w:rsid w:val="00D94DEA"/>
    <w:rsid w:val="00D959C5"/>
    <w:rsid w:val="00D9709F"/>
    <w:rsid w:val="00D97FEB"/>
    <w:rsid w:val="00DA03CD"/>
    <w:rsid w:val="00DA07B4"/>
    <w:rsid w:val="00DA1072"/>
    <w:rsid w:val="00DA1825"/>
    <w:rsid w:val="00DA190F"/>
    <w:rsid w:val="00DA1B3F"/>
    <w:rsid w:val="00DA203C"/>
    <w:rsid w:val="00DA2925"/>
    <w:rsid w:val="00DA2B1A"/>
    <w:rsid w:val="00DA2F53"/>
    <w:rsid w:val="00DA300C"/>
    <w:rsid w:val="00DA3A72"/>
    <w:rsid w:val="00DA3A80"/>
    <w:rsid w:val="00DA3B40"/>
    <w:rsid w:val="00DA449D"/>
    <w:rsid w:val="00DA4810"/>
    <w:rsid w:val="00DA495C"/>
    <w:rsid w:val="00DA5B06"/>
    <w:rsid w:val="00DA5CB2"/>
    <w:rsid w:val="00DA5F66"/>
    <w:rsid w:val="00DA5F85"/>
    <w:rsid w:val="00DA6015"/>
    <w:rsid w:val="00DA627F"/>
    <w:rsid w:val="00DA7D3F"/>
    <w:rsid w:val="00DB0843"/>
    <w:rsid w:val="00DB0B5F"/>
    <w:rsid w:val="00DB12DB"/>
    <w:rsid w:val="00DB189E"/>
    <w:rsid w:val="00DB19E5"/>
    <w:rsid w:val="00DB1BBC"/>
    <w:rsid w:val="00DB29CE"/>
    <w:rsid w:val="00DB2C6A"/>
    <w:rsid w:val="00DB3287"/>
    <w:rsid w:val="00DB3858"/>
    <w:rsid w:val="00DB39B6"/>
    <w:rsid w:val="00DB4B36"/>
    <w:rsid w:val="00DB5605"/>
    <w:rsid w:val="00DB59C7"/>
    <w:rsid w:val="00DB5D75"/>
    <w:rsid w:val="00DB608F"/>
    <w:rsid w:val="00DB7189"/>
    <w:rsid w:val="00DB7783"/>
    <w:rsid w:val="00DB77CB"/>
    <w:rsid w:val="00DB7A92"/>
    <w:rsid w:val="00DB7E59"/>
    <w:rsid w:val="00DC0469"/>
    <w:rsid w:val="00DC0AC0"/>
    <w:rsid w:val="00DC0E70"/>
    <w:rsid w:val="00DC1477"/>
    <w:rsid w:val="00DC16D2"/>
    <w:rsid w:val="00DC19AD"/>
    <w:rsid w:val="00DC2B89"/>
    <w:rsid w:val="00DC2EE0"/>
    <w:rsid w:val="00DC37E0"/>
    <w:rsid w:val="00DC3961"/>
    <w:rsid w:val="00DC456D"/>
    <w:rsid w:val="00DC4DE4"/>
    <w:rsid w:val="00DC4F88"/>
    <w:rsid w:val="00DC5AD9"/>
    <w:rsid w:val="00DC68BD"/>
    <w:rsid w:val="00DC6E3B"/>
    <w:rsid w:val="00DC7062"/>
    <w:rsid w:val="00DC7076"/>
    <w:rsid w:val="00DD0C6F"/>
    <w:rsid w:val="00DD0D14"/>
    <w:rsid w:val="00DD156F"/>
    <w:rsid w:val="00DD1FA1"/>
    <w:rsid w:val="00DD2831"/>
    <w:rsid w:val="00DD2B92"/>
    <w:rsid w:val="00DD383B"/>
    <w:rsid w:val="00DD3FDC"/>
    <w:rsid w:val="00DD4243"/>
    <w:rsid w:val="00DD454F"/>
    <w:rsid w:val="00DD4809"/>
    <w:rsid w:val="00DD4945"/>
    <w:rsid w:val="00DD52C2"/>
    <w:rsid w:val="00DD5AB1"/>
    <w:rsid w:val="00DD5CD9"/>
    <w:rsid w:val="00DD6104"/>
    <w:rsid w:val="00DD61EB"/>
    <w:rsid w:val="00DD62DC"/>
    <w:rsid w:val="00DD6338"/>
    <w:rsid w:val="00DD695F"/>
    <w:rsid w:val="00DE0633"/>
    <w:rsid w:val="00DE0959"/>
    <w:rsid w:val="00DE1311"/>
    <w:rsid w:val="00DE1840"/>
    <w:rsid w:val="00DE201D"/>
    <w:rsid w:val="00DE2023"/>
    <w:rsid w:val="00DE295B"/>
    <w:rsid w:val="00DE2B08"/>
    <w:rsid w:val="00DE3277"/>
    <w:rsid w:val="00DE482B"/>
    <w:rsid w:val="00DE5E57"/>
    <w:rsid w:val="00DE5EAB"/>
    <w:rsid w:val="00DE6DC5"/>
    <w:rsid w:val="00DE720A"/>
    <w:rsid w:val="00DE74CF"/>
    <w:rsid w:val="00DE756B"/>
    <w:rsid w:val="00DE7675"/>
    <w:rsid w:val="00DF07E0"/>
    <w:rsid w:val="00DF156B"/>
    <w:rsid w:val="00DF16A4"/>
    <w:rsid w:val="00DF2A6E"/>
    <w:rsid w:val="00DF3102"/>
    <w:rsid w:val="00DF3362"/>
    <w:rsid w:val="00DF39B3"/>
    <w:rsid w:val="00DF4299"/>
    <w:rsid w:val="00DF4989"/>
    <w:rsid w:val="00DF4B3A"/>
    <w:rsid w:val="00DF5CC6"/>
    <w:rsid w:val="00DF7259"/>
    <w:rsid w:val="00DF75B2"/>
    <w:rsid w:val="00DF76E9"/>
    <w:rsid w:val="00DF78CC"/>
    <w:rsid w:val="00DF7A06"/>
    <w:rsid w:val="00DF7BAA"/>
    <w:rsid w:val="00DF7F25"/>
    <w:rsid w:val="00DF7F32"/>
    <w:rsid w:val="00E003B5"/>
    <w:rsid w:val="00E00775"/>
    <w:rsid w:val="00E00D1A"/>
    <w:rsid w:val="00E01D40"/>
    <w:rsid w:val="00E01EC8"/>
    <w:rsid w:val="00E02045"/>
    <w:rsid w:val="00E020A1"/>
    <w:rsid w:val="00E0212B"/>
    <w:rsid w:val="00E023E8"/>
    <w:rsid w:val="00E0354E"/>
    <w:rsid w:val="00E037DB"/>
    <w:rsid w:val="00E042AC"/>
    <w:rsid w:val="00E047DD"/>
    <w:rsid w:val="00E0498F"/>
    <w:rsid w:val="00E04EB0"/>
    <w:rsid w:val="00E04F85"/>
    <w:rsid w:val="00E05068"/>
    <w:rsid w:val="00E05163"/>
    <w:rsid w:val="00E0596B"/>
    <w:rsid w:val="00E05D75"/>
    <w:rsid w:val="00E06445"/>
    <w:rsid w:val="00E079B9"/>
    <w:rsid w:val="00E10565"/>
    <w:rsid w:val="00E10568"/>
    <w:rsid w:val="00E109C1"/>
    <w:rsid w:val="00E10F64"/>
    <w:rsid w:val="00E11036"/>
    <w:rsid w:val="00E110C5"/>
    <w:rsid w:val="00E111CE"/>
    <w:rsid w:val="00E116DE"/>
    <w:rsid w:val="00E11A0A"/>
    <w:rsid w:val="00E11F41"/>
    <w:rsid w:val="00E1214F"/>
    <w:rsid w:val="00E12812"/>
    <w:rsid w:val="00E133C9"/>
    <w:rsid w:val="00E137CB"/>
    <w:rsid w:val="00E152E4"/>
    <w:rsid w:val="00E159E4"/>
    <w:rsid w:val="00E15A5A"/>
    <w:rsid w:val="00E16640"/>
    <w:rsid w:val="00E171E7"/>
    <w:rsid w:val="00E17509"/>
    <w:rsid w:val="00E17A1B"/>
    <w:rsid w:val="00E17AC6"/>
    <w:rsid w:val="00E17CF7"/>
    <w:rsid w:val="00E20621"/>
    <w:rsid w:val="00E20C84"/>
    <w:rsid w:val="00E214D2"/>
    <w:rsid w:val="00E21669"/>
    <w:rsid w:val="00E2169F"/>
    <w:rsid w:val="00E21E55"/>
    <w:rsid w:val="00E22A7B"/>
    <w:rsid w:val="00E22FA7"/>
    <w:rsid w:val="00E23F22"/>
    <w:rsid w:val="00E246D0"/>
    <w:rsid w:val="00E25036"/>
    <w:rsid w:val="00E25C40"/>
    <w:rsid w:val="00E25EE8"/>
    <w:rsid w:val="00E26234"/>
    <w:rsid w:val="00E26862"/>
    <w:rsid w:val="00E279D3"/>
    <w:rsid w:val="00E30902"/>
    <w:rsid w:val="00E309E9"/>
    <w:rsid w:val="00E31851"/>
    <w:rsid w:val="00E320F4"/>
    <w:rsid w:val="00E32648"/>
    <w:rsid w:val="00E32AAE"/>
    <w:rsid w:val="00E33549"/>
    <w:rsid w:val="00E3434F"/>
    <w:rsid w:val="00E34E4F"/>
    <w:rsid w:val="00E35584"/>
    <w:rsid w:val="00E356AD"/>
    <w:rsid w:val="00E35A82"/>
    <w:rsid w:val="00E370D6"/>
    <w:rsid w:val="00E37E48"/>
    <w:rsid w:val="00E40352"/>
    <w:rsid w:val="00E40431"/>
    <w:rsid w:val="00E407DB"/>
    <w:rsid w:val="00E40BBE"/>
    <w:rsid w:val="00E41455"/>
    <w:rsid w:val="00E4151D"/>
    <w:rsid w:val="00E4160E"/>
    <w:rsid w:val="00E41630"/>
    <w:rsid w:val="00E425F3"/>
    <w:rsid w:val="00E42983"/>
    <w:rsid w:val="00E42AB7"/>
    <w:rsid w:val="00E42FB1"/>
    <w:rsid w:val="00E43F88"/>
    <w:rsid w:val="00E447C9"/>
    <w:rsid w:val="00E451FE"/>
    <w:rsid w:val="00E4634D"/>
    <w:rsid w:val="00E46368"/>
    <w:rsid w:val="00E4664A"/>
    <w:rsid w:val="00E46AC3"/>
    <w:rsid w:val="00E4773A"/>
    <w:rsid w:val="00E47B34"/>
    <w:rsid w:val="00E502A8"/>
    <w:rsid w:val="00E506C3"/>
    <w:rsid w:val="00E50DEF"/>
    <w:rsid w:val="00E51708"/>
    <w:rsid w:val="00E5221F"/>
    <w:rsid w:val="00E52564"/>
    <w:rsid w:val="00E525E4"/>
    <w:rsid w:val="00E52ED1"/>
    <w:rsid w:val="00E535F1"/>
    <w:rsid w:val="00E53718"/>
    <w:rsid w:val="00E53ED5"/>
    <w:rsid w:val="00E54422"/>
    <w:rsid w:val="00E5525A"/>
    <w:rsid w:val="00E55752"/>
    <w:rsid w:val="00E55889"/>
    <w:rsid w:val="00E55BA2"/>
    <w:rsid w:val="00E564E2"/>
    <w:rsid w:val="00E566A6"/>
    <w:rsid w:val="00E56A12"/>
    <w:rsid w:val="00E56D78"/>
    <w:rsid w:val="00E56FD1"/>
    <w:rsid w:val="00E57081"/>
    <w:rsid w:val="00E5742C"/>
    <w:rsid w:val="00E60503"/>
    <w:rsid w:val="00E612FE"/>
    <w:rsid w:val="00E6143A"/>
    <w:rsid w:val="00E61B30"/>
    <w:rsid w:val="00E61B44"/>
    <w:rsid w:val="00E624CD"/>
    <w:rsid w:val="00E62552"/>
    <w:rsid w:val="00E632AC"/>
    <w:rsid w:val="00E63328"/>
    <w:rsid w:val="00E63D6B"/>
    <w:rsid w:val="00E63F74"/>
    <w:rsid w:val="00E64027"/>
    <w:rsid w:val="00E641CE"/>
    <w:rsid w:val="00E64AF9"/>
    <w:rsid w:val="00E64FB5"/>
    <w:rsid w:val="00E65B33"/>
    <w:rsid w:val="00E668AA"/>
    <w:rsid w:val="00E668F6"/>
    <w:rsid w:val="00E66C0B"/>
    <w:rsid w:val="00E6767A"/>
    <w:rsid w:val="00E70119"/>
    <w:rsid w:val="00E7037E"/>
    <w:rsid w:val="00E70BA0"/>
    <w:rsid w:val="00E70ECB"/>
    <w:rsid w:val="00E71DDA"/>
    <w:rsid w:val="00E720FC"/>
    <w:rsid w:val="00E727B0"/>
    <w:rsid w:val="00E72E2A"/>
    <w:rsid w:val="00E734B9"/>
    <w:rsid w:val="00E73B73"/>
    <w:rsid w:val="00E741CD"/>
    <w:rsid w:val="00E74AA7"/>
    <w:rsid w:val="00E75EA7"/>
    <w:rsid w:val="00E75F15"/>
    <w:rsid w:val="00E7600A"/>
    <w:rsid w:val="00E76216"/>
    <w:rsid w:val="00E772B3"/>
    <w:rsid w:val="00E8024A"/>
    <w:rsid w:val="00E802AC"/>
    <w:rsid w:val="00E8050C"/>
    <w:rsid w:val="00E8098B"/>
    <w:rsid w:val="00E80CA0"/>
    <w:rsid w:val="00E811FD"/>
    <w:rsid w:val="00E818BD"/>
    <w:rsid w:val="00E81A07"/>
    <w:rsid w:val="00E81B73"/>
    <w:rsid w:val="00E81D40"/>
    <w:rsid w:val="00E81E26"/>
    <w:rsid w:val="00E82342"/>
    <w:rsid w:val="00E829B8"/>
    <w:rsid w:val="00E82AA7"/>
    <w:rsid w:val="00E82FBE"/>
    <w:rsid w:val="00E835F8"/>
    <w:rsid w:val="00E83979"/>
    <w:rsid w:val="00E83A5C"/>
    <w:rsid w:val="00E83CA5"/>
    <w:rsid w:val="00E84333"/>
    <w:rsid w:val="00E84527"/>
    <w:rsid w:val="00E8456B"/>
    <w:rsid w:val="00E8466C"/>
    <w:rsid w:val="00E84E29"/>
    <w:rsid w:val="00E85095"/>
    <w:rsid w:val="00E856B3"/>
    <w:rsid w:val="00E85D5A"/>
    <w:rsid w:val="00E85DDA"/>
    <w:rsid w:val="00E86FBA"/>
    <w:rsid w:val="00E86FCB"/>
    <w:rsid w:val="00E90126"/>
    <w:rsid w:val="00E905D4"/>
    <w:rsid w:val="00E9089D"/>
    <w:rsid w:val="00E91586"/>
    <w:rsid w:val="00E917A8"/>
    <w:rsid w:val="00E91B16"/>
    <w:rsid w:val="00E928E9"/>
    <w:rsid w:val="00E92906"/>
    <w:rsid w:val="00E93154"/>
    <w:rsid w:val="00E93555"/>
    <w:rsid w:val="00E93B54"/>
    <w:rsid w:val="00E942AB"/>
    <w:rsid w:val="00E949FC"/>
    <w:rsid w:val="00E94AD9"/>
    <w:rsid w:val="00E94F97"/>
    <w:rsid w:val="00E95370"/>
    <w:rsid w:val="00E95B53"/>
    <w:rsid w:val="00E9662D"/>
    <w:rsid w:val="00E96979"/>
    <w:rsid w:val="00E96F58"/>
    <w:rsid w:val="00E97350"/>
    <w:rsid w:val="00EA0182"/>
    <w:rsid w:val="00EA0403"/>
    <w:rsid w:val="00EA0425"/>
    <w:rsid w:val="00EA0A19"/>
    <w:rsid w:val="00EA0A40"/>
    <w:rsid w:val="00EA0FA7"/>
    <w:rsid w:val="00EA110C"/>
    <w:rsid w:val="00EA1F43"/>
    <w:rsid w:val="00EA21AA"/>
    <w:rsid w:val="00EA2B07"/>
    <w:rsid w:val="00EA2E96"/>
    <w:rsid w:val="00EA2FC2"/>
    <w:rsid w:val="00EA3B0C"/>
    <w:rsid w:val="00EA41EA"/>
    <w:rsid w:val="00EA45E3"/>
    <w:rsid w:val="00EA6843"/>
    <w:rsid w:val="00EA6A06"/>
    <w:rsid w:val="00EA6FD0"/>
    <w:rsid w:val="00EA74AD"/>
    <w:rsid w:val="00EA795B"/>
    <w:rsid w:val="00EA7AB4"/>
    <w:rsid w:val="00EB0100"/>
    <w:rsid w:val="00EB038C"/>
    <w:rsid w:val="00EB0464"/>
    <w:rsid w:val="00EB14B0"/>
    <w:rsid w:val="00EB1956"/>
    <w:rsid w:val="00EB2140"/>
    <w:rsid w:val="00EB2F11"/>
    <w:rsid w:val="00EB3E6C"/>
    <w:rsid w:val="00EB4361"/>
    <w:rsid w:val="00EB49F9"/>
    <w:rsid w:val="00EB4BBB"/>
    <w:rsid w:val="00EB56ED"/>
    <w:rsid w:val="00EB5C6A"/>
    <w:rsid w:val="00EB6497"/>
    <w:rsid w:val="00EB65B8"/>
    <w:rsid w:val="00EB6F9B"/>
    <w:rsid w:val="00EB74B4"/>
    <w:rsid w:val="00EC0306"/>
    <w:rsid w:val="00EC05A8"/>
    <w:rsid w:val="00EC0B61"/>
    <w:rsid w:val="00EC16DA"/>
    <w:rsid w:val="00EC19A0"/>
    <w:rsid w:val="00EC1BEB"/>
    <w:rsid w:val="00EC1DE5"/>
    <w:rsid w:val="00EC25BE"/>
    <w:rsid w:val="00EC2710"/>
    <w:rsid w:val="00EC2982"/>
    <w:rsid w:val="00EC3336"/>
    <w:rsid w:val="00EC4045"/>
    <w:rsid w:val="00EC49CE"/>
    <w:rsid w:val="00EC49E2"/>
    <w:rsid w:val="00EC55A5"/>
    <w:rsid w:val="00EC5865"/>
    <w:rsid w:val="00EC5928"/>
    <w:rsid w:val="00EC670E"/>
    <w:rsid w:val="00EC6CC8"/>
    <w:rsid w:val="00EC7629"/>
    <w:rsid w:val="00EC781D"/>
    <w:rsid w:val="00ED0229"/>
    <w:rsid w:val="00ED0470"/>
    <w:rsid w:val="00ED0488"/>
    <w:rsid w:val="00ED0735"/>
    <w:rsid w:val="00ED07B8"/>
    <w:rsid w:val="00ED095F"/>
    <w:rsid w:val="00ED0C09"/>
    <w:rsid w:val="00ED1341"/>
    <w:rsid w:val="00ED1444"/>
    <w:rsid w:val="00ED2D59"/>
    <w:rsid w:val="00ED367D"/>
    <w:rsid w:val="00ED37EF"/>
    <w:rsid w:val="00ED3805"/>
    <w:rsid w:val="00ED398E"/>
    <w:rsid w:val="00ED3D85"/>
    <w:rsid w:val="00ED3E96"/>
    <w:rsid w:val="00ED4694"/>
    <w:rsid w:val="00ED4BCB"/>
    <w:rsid w:val="00ED55FB"/>
    <w:rsid w:val="00ED5D2B"/>
    <w:rsid w:val="00ED6BEE"/>
    <w:rsid w:val="00ED738D"/>
    <w:rsid w:val="00ED74ED"/>
    <w:rsid w:val="00ED7688"/>
    <w:rsid w:val="00ED7F4A"/>
    <w:rsid w:val="00ED7F72"/>
    <w:rsid w:val="00EE1716"/>
    <w:rsid w:val="00EE1806"/>
    <w:rsid w:val="00EE1EB8"/>
    <w:rsid w:val="00EE23F5"/>
    <w:rsid w:val="00EE2903"/>
    <w:rsid w:val="00EE30B1"/>
    <w:rsid w:val="00EE3F18"/>
    <w:rsid w:val="00EE40E0"/>
    <w:rsid w:val="00EE4777"/>
    <w:rsid w:val="00EE4850"/>
    <w:rsid w:val="00EE48B7"/>
    <w:rsid w:val="00EE53BD"/>
    <w:rsid w:val="00EE552F"/>
    <w:rsid w:val="00EE60C9"/>
    <w:rsid w:val="00EE68AC"/>
    <w:rsid w:val="00EE7367"/>
    <w:rsid w:val="00EE753A"/>
    <w:rsid w:val="00EF0B17"/>
    <w:rsid w:val="00EF0C2F"/>
    <w:rsid w:val="00EF18CB"/>
    <w:rsid w:val="00EF1A0B"/>
    <w:rsid w:val="00EF20F7"/>
    <w:rsid w:val="00EF2C20"/>
    <w:rsid w:val="00EF2D9C"/>
    <w:rsid w:val="00EF341F"/>
    <w:rsid w:val="00EF3C1A"/>
    <w:rsid w:val="00EF45F4"/>
    <w:rsid w:val="00EF4B38"/>
    <w:rsid w:val="00EF4FE2"/>
    <w:rsid w:val="00EF5805"/>
    <w:rsid w:val="00EF6475"/>
    <w:rsid w:val="00EF7C50"/>
    <w:rsid w:val="00EF7D60"/>
    <w:rsid w:val="00F002BC"/>
    <w:rsid w:val="00F004EB"/>
    <w:rsid w:val="00F0079C"/>
    <w:rsid w:val="00F00FED"/>
    <w:rsid w:val="00F01826"/>
    <w:rsid w:val="00F01BA6"/>
    <w:rsid w:val="00F03064"/>
    <w:rsid w:val="00F03736"/>
    <w:rsid w:val="00F039CA"/>
    <w:rsid w:val="00F039DF"/>
    <w:rsid w:val="00F041A2"/>
    <w:rsid w:val="00F0429D"/>
    <w:rsid w:val="00F04463"/>
    <w:rsid w:val="00F04A99"/>
    <w:rsid w:val="00F05B34"/>
    <w:rsid w:val="00F0634C"/>
    <w:rsid w:val="00F06A8F"/>
    <w:rsid w:val="00F10431"/>
    <w:rsid w:val="00F11155"/>
    <w:rsid w:val="00F11275"/>
    <w:rsid w:val="00F113A5"/>
    <w:rsid w:val="00F11A81"/>
    <w:rsid w:val="00F11B5C"/>
    <w:rsid w:val="00F120B9"/>
    <w:rsid w:val="00F120E7"/>
    <w:rsid w:val="00F12F96"/>
    <w:rsid w:val="00F13C09"/>
    <w:rsid w:val="00F14C4D"/>
    <w:rsid w:val="00F15DC9"/>
    <w:rsid w:val="00F179F5"/>
    <w:rsid w:val="00F17C68"/>
    <w:rsid w:val="00F203E1"/>
    <w:rsid w:val="00F205FE"/>
    <w:rsid w:val="00F21D05"/>
    <w:rsid w:val="00F228AD"/>
    <w:rsid w:val="00F23146"/>
    <w:rsid w:val="00F234C6"/>
    <w:rsid w:val="00F236A1"/>
    <w:rsid w:val="00F238A9"/>
    <w:rsid w:val="00F2523E"/>
    <w:rsid w:val="00F2573F"/>
    <w:rsid w:val="00F257D3"/>
    <w:rsid w:val="00F26274"/>
    <w:rsid w:val="00F26A4C"/>
    <w:rsid w:val="00F270ED"/>
    <w:rsid w:val="00F277D9"/>
    <w:rsid w:val="00F300F2"/>
    <w:rsid w:val="00F3093D"/>
    <w:rsid w:val="00F30AB0"/>
    <w:rsid w:val="00F31082"/>
    <w:rsid w:val="00F33731"/>
    <w:rsid w:val="00F3438D"/>
    <w:rsid w:val="00F34851"/>
    <w:rsid w:val="00F35250"/>
    <w:rsid w:val="00F359F5"/>
    <w:rsid w:val="00F35BE2"/>
    <w:rsid w:val="00F35C59"/>
    <w:rsid w:val="00F36073"/>
    <w:rsid w:val="00F36450"/>
    <w:rsid w:val="00F36E38"/>
    <w:rsid w:val="00F3750A"/>
    <w:rsid w:val="00F400A3"/>
    <w:rsid w:val="00F40152"/>
    <w:rsid w:val="00F40250"/>
    <w:rsid w:val="00F402B7"/>
    <w:rsid w:val="00F40A3E"/>
    <w:rsid w:val="00F40F4D"/>
    <w:rsid w:val="00F410FA"/>
    <w:rsid w:val="00F41E24"/>
    <w:rsid w:val="00F42086"/>
    <w:rsid w:val="00F421E3"/>
    <w:rsid w:val="00F42696"/>
    <w:rsid w:val="00F42D0F"/>
    <w:rsid w:val="00F43F38"/>
    <w:rsid w:val="00F4498A"/>
    <w:rsid w:val="00F44B45"/>
    <w:rsid w:val="00F44B7A"/>
    <w:rsid w:val="00F44E39"/>
    <w:rsid w:val="00F454C1"/>
    <w:rsid w:val="00F45711"/>
    <w:rsid w:val="00F4635E"/>
    <w:rsid w:val="00F46E08"/>
    <w:rsid w:val="00F470A6"/>
    <w:rsid w:val="00F47BF8"/>
    <w:rsid w:val="00F47F20"/>
    <w:rsid w:val="00F502D8"/>
    <w:rsid w:val="00F5103C"/>
    <w:rsid w:val="00F52500"/>
    <w:rsid w:val="00F54253"/>
    <w:rsid w:val="00F54C34"/>
    <w:rsid w:val="00F56626"/>
    <w:rsid w:val="00F56C24"/>
    <w:rsid w:val="00F57A57"/>
    <w:rsid w:val="00F57A87"/>
    <w:rsid w:val="00F57B38"/>
    <w:rsid w:val="00F57D2E"/>
    <w:rsid w:val="00F60FAC"/>
    <w:rsid w:val="00F61E4D"/>
    <w:rsid w:val="00F62AA8"/>
    <w:rsid w:val="00F634A3"/>
    <w:rsid w:val="00F6390E"/>
    <w:rsid w:val="00F64BA5"/>
    <w:rsid w:val="00F65875"/>
    <w:rsid w:val="00F65BBF"/>
    <w:rsid w:val="00F662AC"/>
    <w:rsid w:val="00F663D5"/>
    <w:rsid w:val="00F669AF"/>
    <w:rsid w:val="00F66D51"/>
    <w:rsid w:val="00F67011"/>
    <w:rsid w:val="00F673F6"/>
    <w:rsid w:val="00F67673"/>
    <w:rsid w:val="00F67C75"/>
    <w:rsid w:val="00F700C2"/>
    <w:rsid w:val="00F703B1"/>
    <w:rsid w:val="00F707BB"/>
    <w:rsid w:val="00F70984"/>
    <w:rsid w:val="00F70D29"/>
    <w:rsid w:val="00F71006"/>
    <w:rsid w:val="00F714F2"/>
    <w:rsid w:val="00F7195B"/>
    <w:rsid w:val="00F73307"/>
    <w:rsid w:val="00F73665"/>
    <w:rsid w:val="00F739E7"/>
    <w:rsid w:val="00F73FDE"/>
    <w:rsid w:val="00F744F3"/>
    <w:rsid w:val="00F74608"/>
    <w:rsid w:val="00F74D26"/>
    <w:rsid w:val="00F75288"/>
    <w:rsid w:val="00F75798"/>
    <w:rsid w:val="00F758C0"/>
    <w:rsid w:val="00F7596F"/>
    <w:rsid w:val="00F7617F"/>
    <w:rsid w:val="00F76A13"/>
    <w:rsid w:val="00F7781C"/>
    <w:rsid w:val="00F80908"/>
    <w:rsid w:val="00F80C51"/>
    <w:rsid w:val="00F812F0"/>
    <w:rsid w:val="00F8136F"/>
    <w:rsid w:val="00F813C8"/>
    <w:rsid w:val="00F81AE2"/>
    <w:rsid w:val="00F81C09"/>
    <w:rsid w:val="00F82320"/>
    <w:rsid w:val="00F824A6"/>
    <w:rsid w:val="00F82BA5"/>
    <w:rsid w:val="00F82D65"/>
    <w:rsid w:val="00F83730"/>
    <w:rsid w:val="00F83899"/>
    <w:rsid w:val="00F83ABA"/>
    <w:rsid w:val="00F83E5B"/>
    <w:rsid w:val="00F84C32"/>
    <w:rsid w:val="00F85C77"/>
    <w:rsid w:val="00F8651A"/>
    <w:rsid w:val="00F86A91"/>
    <w:rsid w:val="00F86A97"/>
    <w:rsid w:val="00F87143"/>
    <w:rsid w:val="00F8734C"/>
    <w:rsid w:val="00F87972"/>
    <w:rsid w:val="00F90AD2"/>
    <w:rsid w:val="00F91684"/>
    <w:rsid w:val="00F916DB"/>
    <w:rsid w:val="00F91EDC"/>
    <w:rsid w:val="00F927FE"/>
    <w:rsid w:val="00F931A4"/>
    <w:rsid w:val="00F9459A"/>
    <w:rsid w:val="00F957F0"/>
    <w:rsid w:val="00F95C4D"/>
    <w:rsid w:val="00F96D22"/>
    <w:rsid w:val="00F97163"/>
    <w:rsid w:val="00F97A6C"/>
    <w:rsid w:val="00FA0192"/>
    <w:rsid w:val="00FA072F"/>
    <w:rsid w:val="00FA08D5"/>
    <w:rsid w:val="00FA1C33"/>
    <w:rsid w:val="00FA2503"/>
    <w:rsid w:val="00FA3782"/>
    <w:rsid w:val="00FA4643"/>
    <w:rsid w:val="00FA48EC"/>
    <w:rsid w:val="00FA4CA1"/>
    <w:rsid w:val="00FA525E"/>
    <w:rsid w:val="00FA5301"/>
    <w:rsid w:val="00FA6434"/>
    <w:rsid w:val="00FA64BE"/>
    <w:rsid w:val="00FA709D"/>
    <w:rsid w:val="00FA7452"/>
    <w:rsid w:val="00FB02A5"/>
    <w:rsid w:val="00FB042E"/>
    <w:rsid w:val="00FB12CC"/>
    <w:rsid w:val="00FB133C"/>
    <w:rsid w:val="00FB141B"/>
    <w:rsid w:val="00FB1C65"/>
    <w:rsid w:val="00FB22A4"/>
    <w:rsid w:val="00FB23FE"/>
    <w:rsid w:val="00FB2448"/>
    <w:rsid w:val="00FB3489"/>
    <w:rsid w:val="00FB3A4B"/>
    <w:rsid w:val="00FB3F3F"/>
    <w:rsid w:val="00FB4272"/>
    <w:rsid w:val="00FB4632"/>
    <w:rsid w:val="00FB4F4B"/>
    <w:rsid w:val="00FB500F"/>
    <w:rsid w:val="00FB50DA"/>
    <w:rsid w:val="00FB5290"/>
    <w:rsid w:val="00FB5557"/>
    <w:rsid w:val="00FB589F"/>
    <w:rsid w:val="00FB6088"/>
    <w:rsid w:val="00FB65B0"/>
    <w:rsid w:val="00FB6B46"/>
    <w:rsid w:val="00FB6BA7"/>
    <w:rsid w:val="00FB74DC"/>
    <w:rsid w:val="00FB7FA4"/>
    <w:rsid w:val="00FC01FB"/>
    <w:rsid w:val="00FC030F"/>
    <w:rsid w:val="00FC0331"/>
    <w:rsid w:val="00FC0DFB"/>
    <w:rsid w:val="00FC0DFF"/>
    <w:rsid w:val="00FC12E5"/>
    <w:rsid w:val="00FC2895"/>
    <w:rsid w:val="00FC3627"/>
    <w:rsid w:val="00FC3B96"/>
    <w:rsid w:val="00FC44FE"/>
    <w:rsid w:val="00FC4765"/>
    <w:rsid w:val="00FC4AE1"/>
    <w:rsid w:val="00FC4B09"/>
    <w:rsid w:val="00FC544E"/>
    <w:rsid w:val="00FC5A7F"/>
    <w:rsid w:val="00FC5FF5"/>
    <w:rsid w:val="00FC6200"/>
    <w:rsid w:val="00FC7153"/>
    <w:rsid w:val="00FD09F7"/>
    <w:rsid w:val="00FD0DC4"/>
    <w:rsid w:val="00FD20DF"/>
    <w:rsid w:val="00FD2BD7"/>
    <w:rsid w:val="00FD316A"/>
    <w:rsid w:val="00FD3D3E"/>
    <w:rsid w:val="00FD4320"/>
    <w:rsid w:val="00FD4584"/>
    <w:rsid w:val="00FD4646"/>
    <w:rsid w:val="00FD5699"/>
    <w:rsid w:val="00FD6250"/>
    <w:rsid w:val="00FD6C4C"/>
    <w:rsid w:val="00FD71B9"/>
    <w:rsid w:val="00FD71F3"/>
    <w:rsid w:val="00FD7305"/>
    <w:rsid w:val="00FD734B"/>
    <w:rsid w:val="00FD76C3"/>
    <w:rsid w:val="00FD794E"/>
    <w:rsid w:val="00FE00F4"/>
    <w:rsid w:val="00FE05FF"/>
    <w:rsid w:val="00FE0F2D"/>
    <w:rsid w:val="00FE12D7"/>
    <w:rsid w:val="00FE18A7"/>
    <w:rsid w:val="00FE1D0E"/>
    <w:rsid w:val="00FE1DDC"/>
    <w:rsid w:val="00FE2EF0"/>
    <w:rsid w:val="00FE419F"/>
    <w:rsid w:val="00FE4F15"/>
    <w:rsid w:val="00FE523C"/>
    <w:rsid w:val="00FE5C67"/>
    <w:rsid w:val="00FE67AA"/>
    <w:rsid w:val="00FE6FA6"/>
    <w:rsid w:val="00FE76FF"/>
    <w:rsid w:val="00FE7AE4"/>
    <w:rsid w:val="00FE7D41"/>
    <w:rsid w:val="00FE7F7D"/>
    <w:rsid w:val="00FF08A3"/>
    <w:rsid w:val="00FF132D"/>
    <w:rsid w:val="00FF16E5"/>
    <w:rsid w:val="00FF185E"/>
    <w:rsid w:val="00FF2B5F"/>
    <w:rsid w:val="00FF2F5B"/>
    <w:rsid w:val="00FF3180"/>
    <w:rsid w:val="00FF3302"/>
    <w:rsid w:val="00FF3672"/>
    <w:rsid w:val="00FF3685"/>
    <w:rsid w:val="00FF3CDD"/>
    <w:rsid w:val="00FF5027"/>
    <w:rsid w:val="00FF58F8"/>
    <w:rsid w:val="00FF590C"/>
    <w:rsid w:val="00FF59D4"/>
    <w:rsid w:val="00FF5E9C"/>
    <w:rsid w:val="00FF62BB"/>
    <w:rsid w:val="00FF68A0"/>
    <w:rsid w:val="00FF6D58"/>
    <w:rsid w:val="00FF7A12"/>
    <w:rsid w:val="00FF7F0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3249"/>
    <o:shapelayout v:ext="edit">
      <o:idmap v:ext="edit" data="1"/>
    </o:shapelayout>
  </w:shapeDefaults>
  <w:decimalSymbol w:val=","/>
  <w:listSeparator w:val=";"/>
  <w14:docId w14:val="10B2A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7637"/>
    <w:pPr>
      <w:spacing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812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B1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A3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67AA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7A33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FE67AA"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67AA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21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10"/>
  </w:style>
  <w:style w:type="paragraph" w:styleId="Stopka">
    <w:name w:val="footer"/>
    <w:basedOn w:val="Normalny"/>
    <w:link w:val="Stopka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10"/>
  </w:style>
  <w:style w:type="character" w:customStyle="1" w:styleId="Nagwek1Znak">
    <w:name w:val="Nagłówek 1 Znak"/>
    <w:basedOn w:val="Domylnaczcionkaakapitu"/>
    <w:link w:val="Nagwek1"/>
    <w:uiPriority w:val="99"/>
    <w:rsid w:val="00812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99"/>
    <w:unhideWhenUsed/>
    <w:qFormat/>
    <w:rsid w:val="00812210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1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20508A"/>
    <w:pPr>
      <w:tabs>
        <w:tab w:val="right" w:leader="dot" w:pos="10196"/>
      </w:tabs>
      <w:spacing w:after="100"/>
    </w:pPr>
  </w:style>
  <w:style w:type="paragraph" w:styleId="Akapitzlist">
    <w:name w:val="List Paragraph"/>
    <w:basedOn w:val="Normalny"/>
    <w:link w:val="AkapitzlistZnak"/>
    <w:uiPriority w:val="34"/>
    <w:qFormat/>
    <w:rsid w:val="00EA1F43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6D59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6D5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0B69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9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9F5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0B69F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0B69F5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59466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st1">
    <w:name w:val="st1"/>
    <w:rsid w:val="008037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F0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F0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unktorkiKonspektynumerowane">
    <w:name w:val="Punktorki + Konspekty numerowane"/>
    <w:basedOn w:val="Nagwek1"/>
    <w:uiPriority w:val="99"/>
    <w:qFormat/>
    <w:rsid w:val="008D3912"/>
    <w:pPr>
      <w:keepLines w:val="0"/>
      <w:tabs>
        <w:tab w:val="left" w:pos="851"/>
      </w:tabs>
      <w:spacing w:before="240" w:after="60" w:line="240" w:lineRule="auto"/>
      <w:ind w:left="720" w:hanging="360"/>
      <w:jc w:val="both"/>
    </w:pPr>
    <w:rPr>
      <w:rFonts w:ascii="Calibri" w:eastAsia="Times New Roman" w:hAnsi="Calibri" w:cs="Times New Roman"/>
      <w:b w:val="0"/>
      <w:color w:val="auto"/>
      <w:spacing w:val="-2"/>
      <w:kern w:val="32"/>
      <w:sz w:val="2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8B1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69272B"/>
    <w:pPr>
      <w:tabs>
        <w:tab w:val="right" w:leader="dot" w:pos="10196"/>
      </w:tabs>
      <w:spacing w:after="100"/>
      <w:ind w:left="220"/>
    </w:pPr>
  </w:style>
  <w:style w:type="paragraph" w:customStyle="1" w:styleId="Default">
    <w:name w:val="Default"/>
    <w:rsid w:val="00F744F3"/>
    <w:pPr>
      <w:autoSpaceDE w:val="0"/>
      <w:autoSpaceDN w:val="0"/>
      <w:adjustRightInd w:val="0"/>
      <w:spacing w:before="240" w:after="60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A33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33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">
    <w:name w:val="List"/>
    <w:basedOn w:val="Normalny"/>
    <w:uiPriority w:val="99"/>
    <w:unhideWhenUsed/>
    <w:rsid w:val="007A33D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A33D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A33D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A33D4"/>
    <w:pPr>
      <w:ind w:left="1132" w:hanging="283"/>
      <w:contextualSpacing/>
    </w:pPr>
  </w:style>
  <w:style w:type="paragraph" w:styleId="Legenda">
    <w:name w:val="caption"/>
    <w:basedOn w:val="Normalny"/>
    <w:next w:val="Normalny"/>
    <w:uiPriority w:val="99"/>
    <w:unhideWhenUsed/>
    <w:qFormat/>
    <w:rsid w:val="007A33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7A3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3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7A33D4"/>
    <w:pPr>
      <w:spacing w:after="120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7A33D4"/>
  </w:style>
  <w:style w:type="paragraph" w:styleId="Tekstpodstawowywcity">
    <w:name w:val="Body Text Indent"/>
    <w:basedOn w:val="Normalny"/>
    <w:link w:val="TekstpodstawowywcityZnak"/>
    <w:uiPriority w:val="99"/>
    <w:unhideWhenUsed/>
    <w:rsid w:val="007A33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33D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A33D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A33D4"/>
  </w:style>
  <w:style w:type="numbering" w:customStyle="1" w:styleId="Regulaminkonkursu2">
    <w:name w:val="Regulamin konkursu 2"/>
    <w:uiPriority w:val="99"/>
    <w:rsid w:val="009C49CB"/>
    <w:pPr>
      <w:numPr>
        <w:numId w:val="1"/>
      </w:numPr>
    </w:pPr>
  </w:style>
  <w:style w:type="paragraph" w:styleId="Poprawka">
    <w:name w:val="Revision"/>
    <w:hidden/>
    <w:uiPriority w:val="99"/>
    <w:semiHidden/>
    <w:rsid w:val="006429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7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F67673"/>
    <w:pPr>
      <w:suppressAutoHyphens/>
      <w:autoSpaceDE w:val="0"/>
      <w:autoSpaceDN w:val="0"/>
      <w:adjustRightInd w:val="0"/>
      <w:spacing w:after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table" w:styleId="Tabela-Siatka">
    <w:name w:val="Table Grid"/>
    <w:basedOn w:val="Standardowy"/>
    <w:uiPriority w:val="99"/>
    <w:rsid w:val="0008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38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3825"/>
  </w:style>
  <w:style w:type="table" w:customStyle="1" w:styleId="Tabela-Siatka1">
    <w:name w:val="Tabela - Siatka1"/>
    <w:basedOn w:val="Standardowy"/>
    <w:next w:val="Tabela-Siatka"/>
    <w:uiPriority w:val="59"/>
    <w:rsid w:val="0093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Normalny"/>
    <w:next w:val="Normalny"/>
    <w:uiPriority w:val="99"/>
    <w:rsid w:val="00BE0E5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E67AA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E67AA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FE67AA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customStyle="1" w:styleId="Nagwek1Znak1">
    <w:name w:val="Nagłówek 1 Znak1"/>
    <w:locked/>
    <w:rsid w:val="00FE67A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PKTpunkt">
    <w:name w:val="PKT – punkt"/>
    <w:uiPriority w:val="16"/>
    <w:qFormat/>
    <w:rsid w:val="00FE67A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lainlinks">
    <w:name w:val="plainlinks"/>
    <w:rsid w:val="00FE67AA"/>
  </w:style>
  <w:style w:type="paragraph" w:customStyle="1" w:styleId="Tekstpodstawowy31">
    <w:name w:val="Tekst podstawowy 31"/>
    <w:basedOn w:val="Normalny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uiPriority w:val="99"/>
    <w:rsid w:val="00FE67AA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b/>
      <w:bCs/>
      <w:szCs w:val="24"/>
      <w:lang w:eastAsia="pl-PL"/>
    </w:rPr>
  </w:style>
  <w:style w:type="paragraph" w:customStyle="1" w:styleId="xl67">
    <w:name w:val="xl67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FE67AA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67A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Numerstrony">
    <w:name w:val="page number"/>
    <w:uiPriority w:val="99"/>
    <w:rsid w:val="00FE67AA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FE67AA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FE67AA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67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ZPORR">
    <w:name w:val="tekst ZPORR"/>
    <w:basedOn w:val="Normalny"/>
    <w:uiPriority w:val="99"/>
    <w:rsid w:val="00FE67AA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uiPriority w:val="99"/>
    <w:rsid w:val="00FE67A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E67AA"/>
    <w:pPr>
      <w:tabs>
        <w:tab w:val="right" w:leader="dot" w:pos="10195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Enormal">
    <w:name w:val="E normal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de-DE" w:eastAsia="pl-PL"/>
    </w:rPr>
  </w:style>
  <w:style w:type="character" w:styleId="Pogrubienie">
    <w:name w:val="Strong"/>
    <w:uiPriority w:val="22"/>
    <w:qFormat/>
    <w:rsid w:val="00FE67AA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FE67AA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FE67A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FE67A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E67AA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komentarzaZnak1">
    <w:name w:val="Tekst komentarza Znak1"/>
    <w:uiPriority w:val="99"/>
    <w:semiHidden/>
    <w:rsid w:val="00FE67AA"/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uiPriority w:val="99"/>
    <w:rsid w:val="00FE67AA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uiPriority w:val="99"/>
    <w:rsid w:val="00FE67A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uiPriority w:val="99"/>
    <w:rsid w:val="00FE67AA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uiPriority w:val="99"/>
    <w:rsid w:val="00FE67AA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uiPriority w:val="99"/>
    <w:rsid w:val="00FE67AA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uiPriority w:val="99"/>
    <w:rsid w:val="00FE67AA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uiPriority w:val="99"/>
    <w:rsid w:val="00FE67AA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uiPriority w:val="99"/>
    <w:rsid w:val="00FE67AA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5">
    <w:name w:val="xl65"/>
    <w:basedOn w:val="Normalny"/>
    <w:uiPriority w:val="99"/>
    <w:rsid w:val="00FE67AA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6">
    <w:name w:val="xl66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8">
    <w:name w:val="xl68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9">
    <w:name w:val="xl69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0">
    <w:name w:val="xl7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1">
    <w:name w:val="xl7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2">
    <w:name w:val="xl72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3">
    <w:name w:val="xl7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uiPriority w:val="99"/>
    <w:rsid w:val="00FE67AA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uiPriority w:val="99"/>
    <w:rsid w:val="00FE67AA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uiPriority w:val="99"/>
    <w:rsid w:val="00FE67AA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uiPriority w:val="99"/>
    <w:rsid w:val="00FE67AA"/>
    <w:pPr>
      <w:keepLines/>
      <w:autoSpaceDE w:val="0"/>
      <w:autoSpaceDN w:val="0"/>
      <w:spacing w:after="0" w:line="240" w:lineRule="auto"/>
      <w:ind w:right="2880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Kopie">
    <w:name w:val="Kopie"/>
    <w:basedOn w:val="Tekstpodstawowy"/>
    <w:uiPriority w:val="99"/>
    <w:rsid w:val="00FE67AA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Podpis--Firma">
    <w:name w:val="Podpis -- Firma"/>
    <w:basedOn w:val="Podpis"/>
    <w:next w:val="Normalny"/>
    <w:uiPriority w:val="99"/>
    <w:rsid w:val="00FE67AA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FE67AA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uiPriority w:val="99"/>
    <w:rsid w:val="00FE67AA"/>
    <w:pPr>
      <w:keepNext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Inicjay">
    <w:name w:val="Inicjały"/>
    <w:basedOn w:val="Tekstpodstawowy"/>
    <w:next w:val="Zacznik"/>
    <w:uiPriority w:val="99"/>
    <w:rsid w:val="00FE67AA"/>
    <w:pPr>
      <w:keepNext/>
      <w:autoSpaceDE w:val="0"/>
      <w:autoSpaceDN w:val="0"/>
      <w:spacing w:before="240"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Wiersztematu">
    <w:name w:val="Wiersz tematu"/>
    <w:basedOn w:val="Tekstpodstawowy"/>
    <w:next w:val="Tekstpodstawowy"/>
    <w:uiPriority w:val="99"/>
    <w:rsid w:val="00FE67AA"/>
    <w:pPr>
      <w:keepNext/>
      <w:keepLines/>
      <w:autoSpaceDE w:val="0"/>
      <w:autoSpaceDN w:val="0"/>
      <w:spacing w:after="240" w:line="240" w:lineRule="auto"/>
      <w:jc w:val="center"/>
    </w:pPr>
    <w:rPr>
      <w:rFonts w:ascii="Courier New" w:eastAsia="Times New Roman" w:hAnsi="Courier New" w:cs="Courier New"/>
      <w:sz w:val="20"/>
      <w:szCs w:val="24"/>
      <w:u w:val="single"/>
      <w:lang w:eastAsia="pl-PL"/>
    </w:rPr>
  </w:style>
  <w:style w:type="paragraph" w:customStyle="1" w:styleId="font8">
    <w:name w:val="font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uiPriority w:val="99"/>
    <w:rsid w:val="00FE67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uiPriority w:val="99"/>
    <w:rsid w:val="00FE67AA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uiPriority w:val="99"/>
    <w:rsid w:val="00FE67AA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uiPriority w:val="99"/>
    <w:rsid w:val="00FE67AA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FE67AA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w4winTerm">
    <w:name w:val="tw4winTerm"/>
    <w:uiPriority w:val="99"/>
    <w:rsid w:val="00FE67AA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FE67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E67A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iheader1">
    <w:name w:val="iheader1"/>
    <w:uiPriority w:val="99"/>
    <w:rsid w:val="00FE67AA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FE67AA"/>
    <w:pPr>
      <w:spacing w:before="360" w:after="120"/>
    </w:pPr>
  </w:style>
  <w:style w:type="paragraph" w:customStyle="1" w:styleId="mjtekst">
    <w:name w:val="mój tekst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FE67AA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pl-PL"/>
    </w:rPr>
  </w:style>
  <w:style w:type="paragraph" w:customStyle="1" w:styleId="pkt">
    <w:name w:val="pkt"/>
    <w:basedOn w:val="Normalny"/>
    <w:uiPriority w:val="99"/>
    <w:rsid w:val="00FE67AA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OP-tekst">
    <w:name w:val="SOP-tekst"/>
    <w:basedOn w:val="Normalny"/>
    <w:uiPriority w:val="99"/>
    <w:rsid w:val="00FE67AA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StandardowyStandardowy1">
    <w:name w:val="Standardowy.Standardowy1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FE67AA"/>
    <w:rPr>
      <w:sz w:val="20"/>
      <w:szCs w:val="20"/>
    </w:rPr>
  </w:style>
  <w:style w:type="character" w:styleId="Uwydatnienie">
    <w:name w:val="Emphasis"/>
    <w:uiPriority w:val="99"/>
    <w:qFormat/>
    <w:rsid w:val="00FE67AA"/>
    <w:rPr>
      <w:rFonts w:cs="Times New Roman"/>
      <w:i/>
    </w:rPr>
  </w:style>
  <w:style w:type="paragraph" w:customStyle="1" w:styleId="font11">
    <w:name w:val="font11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Cs w:val="24"/>
      <w:lang w:eastAsia="pl-PL"/>
    </w:rPr>
  </w:style>
  <w:style w:type="paragraph" w:customStyle="1" w:styleId="cel">
    <w:name w:val="cel"/>
    <w:basedOn w:val="Normalny"/>
    <w:uiPriority w:val="99"/>
    <w:rsid w:val="00FE67AA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resc1">
    <w:name w:val="tresc1"/>
    <w:uiPriority w:val="99"/>
    <w:rsid w:val="00FE67AA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Cs w:val="24"/>
      <w:lang w:eastAsia="pl-PL"/>
    </w:rPr>
  </w:style>
  <w:style w:type="paragraph" w:customStyle="1" w:styleId="wypunktowanie2">
    <w:name w:val="wypunktowanie2"/>
    <w:basedOn w:val="Normalny"/>
    <w:uiPriority w:val="99"/>
    <w:rsid w:val="00FE67AA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FE67AA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PodstawowywcityPogrubienie">
    <w:name w:val="Styl Podstawowy wcięty + Pogrubienie"/>
    <w:uiPriority w:val="99"/>
    <w:rsid w:val="00FE67AA"/>
    <w:rPr>
      <w:b/>
    </w:rPr>
  </w:style>
  <w:style w:type="paragraph" w:customStyle="1" w:styleId="Tabelatekst">
    <w:name w:val="Tabela tekst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uiPriority w:val="99"/>
    <w:rsid w:val="00FE67AA"/>
    <w:rPr>
      <w:b/>
    </w:rPr>
  </w:style>
  <w:style w:type="paragraph" w:customStyle="1" w:styleId="tekst">
    <w:name w:val="tekst"/>
    <w:basedOn w:val="Normalny"/>
    <w:uiPriority w:val="99"/>
    <w:rsid w:val="00FE67AA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oleTekstowe">
    <w:name w:val="PoleTekstowe"/>
    <w:basedOn w:val="Normalny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E67AA"/>
    <w:pPr>
      <w:spacing w:line="240" w:lineRule="auto"/>
      <w:ind w:firstLine="21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E67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1">
    <w:name w:val="Temat komentarza Znak1"/>
    <w:uiPriority w:val="99"/>
    <w:semiHidden/>
    <w:rsid w:val="00FE67AA"/>
    <w:rPr>
      <w:b/>
      <w:bCs/>
      <w:sz w:val="20"/>
      <w:szCs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FE67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instrukcjaI">
    <w:name w:val="Stylinstrukcja_I"/>
    <w:basedOn w:val="Nagwek"/>
    <w:uiPriority w:val="99"/>
    <w:rsid w:val="00FE67AA"/>
    <w:pPr>
      <w:numPr>
        <w:numId w:val="6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customStyle="1" w:styleId="TytuGwnyInstrukcja">
    <w:name w:val="Tytuł Główny_Instrukcja"/>
    <w:link w:val="TytuGwnyInstrukcjaZnak"/>
    <w:autoRedefine/>
    <w:uiPriority w:val="99"/>
    <w:rsid w:val="00FE67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 w:after="0" w:line="240" w:lineRule="auto"/>
      <w:ind w:left="-6" w:firstLine="6"/>
      <w:jc w:val="both"/>
    </w:pPr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character" w:customStyle="1" w:styleId="TytuGwnyInstrukcjaZnak">
    <w:name w:val="Tytuł Główny_Instrukcja Znak"/>
    <w:link w:val="TytuGwnyInstrukcja"/>
    <w:uiPriority w:val="99"/>
    <w:locked/>
    <w:rsid w:val="00FE67AA"/>
    <w:rPr>
      <w:rFonts w:ascii="Times New Roman" w:eastAsia="Times New Roman" w:hAnsi="Times New Roman" w:cs="Times New Roman"/>
      <w:b/>
      <w:bCs/>
      <w:iCs/>
      <w:sz w:val="20"/>
      <w:szCs w:val="20"/>
      <w:shd w:val="clear" w:color="auto" w:fill="D9D9D9"/>
      <w:lang w:eastAsia="pl-PL"/>
    </w:rPr>
  </w:style>
  <w:style w:type="paragraph" w:customStyle="1" w:styleId="Tytuowa1">
    <w:name w:val="Tytułowa 1"/>
    <w:basedOn w:val="Tytu"/>
    <w:rsid w:val="00FE67A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FE67AA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FE67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67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umberbody">
    <w:name w:val="Numberbody"/>
    <w:basedOn w:val="Normalny"/>
    <w:autoRedefine/>
    <w:uiPriority w:val="99"/>
    <w:rsid w:val="00FE67AA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 w:cs="Times New Roman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FE67AA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FE67AA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bCs/>
      <w:iCs/>
      <w:sz w:val="20"/>
      <w:szCs w:val="20"/>
      <w:lang w:eastAsia="pl-PL"/>
    </w:rPr>
  </w:style>
  <w:style w:type="paragraph" w:customStyle="1" w:styleId="ZnakZnak2">
    <w:name w:val="Znak Znak2"/>
    <w:basedOn w:val="Normalny"/>
    <w:rsid w:val="00FE67AA"/>
    <w:pPr>
      <w:spacing w:after="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TIRzmtirartykuempunktem">
    <w:name w:val="Z/TIR – zm. tir. artykułem (punktem)"/>
    <w:basedOn w:val="Normalny"/>
    <w:next w:val="PKTpunkt"/>
    <w:uiPriority w:val="33"/>
    <w:qFormat/>
    <w:rsid w:val="003A2E18"/>
    <w:pPr>
      <w:spacing w:after="0"/>
      <w:ind w:left="907" w:hanging="397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2149C"/>
    <w:pPr>
      <w:ind w:left="1020"/>
    </w:pPr>
  </w:style>
  <w:style w:type="table" w:customStyle="1" w:styleId="Tabela-Siatka2">
    <w:name w:val="Tabela - Siatka2"/>
    <w:basedOn w:val="Standardowy"/>
    <w:next w:val="Tabela-Siatka"/>
    <w:uiPriority w:val="99"/>
    <w:rsid w:val="00C1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3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erwis-uslugirozwojowe.parp.gov.pl/informacje-o-bazie-uslug-rozwojowych" TargetMode="External"/><Relationship Id="rId18" Type="http://schemas.openxmlformats.org/officeDocument/2006/relationships/hyperlink" Target="https://www.sowa.efs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owa.efs.gov.pl" TargetMode="External"/><Relationship Id="rId17" Type="http://schemas.openxmlformats.org/officeDocument/2006/relationships/hyperlink" Target="https://sowa.efs.gov.pl/Dostepnos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owa.efs.gov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er.parp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hilarchive.org/archive/JASRK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yperlink" Target="https://www.sowa.ef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er.gov.pl" TargetMode="External"/><Relationship Id="rId14" Type="http://schemas.openxmlformats.org/officeDocument/2006/relationships/hyperlink" Target="https://www.power.gov.pl/strony/o-programie/dokumenty/zalecenia-iz-power-do-opracowania-zestawienia-standardu-i-cen-rynkowych-w-zakresie-najczesciej-finansowanych-wydatkow-w-ramach-power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029E-B498-4CCC-B440-6B019D46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14913</Words>
  <Characters>89481</Characters>
  <Application>Microsoft Office Word</Application>
  <DocSecurity>0</DocSecurity>
  <Lines>745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Kompetencje dla sektorów</vt:lpstr>
    </vt:vector>
  </TitlesOfParts>
  <LinksUpToDate>false</LinksUpToDate>
  <CharactersWithSpaces>104186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Akademia Menadżera MMŚP – kompetencje w zakresie cyfryzacji</dc:title>
  <dc:subject>Akademia Menadżera MMŚP – kompetencje w zakresie cyfryzacji</dc:subject>
  <dc:creator/>
  <cp:keywords>PL, PARP</cp:keywords>
  <dc:description/>
  <cp:lastModifiedBy/>
  <cp:revision>1</cp:revision>
  <dcterms:created xsi:type="dcterms:W3CDTF">2021-05-24T11:13:00Z</dcterms:created>
  <dcterms:modified xsi:type="dcterms:W3CDTF">2021-06-01T07:52:00Z</dcterms:modified>
</cp:coreProperties>
</file>